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9C432F" w14:textId="77777777" w:rsidR="00955597" w:rsidRPr="00FF6A83" w:rsidRDefault="0088064C" w:rsidP="00955597">
      <w:pPr>
        <w:pStyle w:val="CDRFrontPageProgramHeading"/>
        <w:rPr>
          <w:sz w:val="48"/>
          <w:szCs w:val="48"/>
        </w:rPr>
      </w:pPr>
      <w:bookmarkStart w:id="0" w:name="_GoBack"/>
      <w:bookmarkEnd w:id="0"/>
      <w:r w:rsidRPr="0088064C">
        <w:rPr>
          <w:sz w:val="48"/>
          <w:szCs w:val="48"/>
        </w:rPr>
        <w:t>Climate Data Record (CDR) Program</w:t>
      </w:r>
    </w:p>
    <w:p w14:paraId="62CA11A7" w14:textId="77777777" w:rsidR="00955597" w:rsidRDefault="0088064C" w:rsidP="00955597">
      <w:pPr>
        <w:pStyle w:val="CDRFrontPageTitle"/>
      </w:pPr>
      <w:r w:rsidRPr="0088064C">
        <w:t xml:space="preserve">Template for </w:t>
      </w:r>
      <w:r w:rsidR="00955597">
        <w:rPr>
          <w:noProof/>
        </w:rPr>
        <mc:AlternateContent>
          <mc:Choice Requires="wps">
            <w:drawing>
              <wp:anchor distT="0" distB="0" distL="114300" distR="114300" simplePos="0" relativeHeight="251659776" behindDoc="0" locked="0" layoutInCell="1" allowOverlap="1" wp14:anchorId="13835E49" wp14:editId="31C4CBA5">
                <wp:simplePos x="0" y="0"/>
                <wp:positionH relativeFrom="column">
                  <wp:posOffset>-6985</wp:posOffset>
                </wp:positionH>
                <wp:positionV relativeFrom="paragraph">
                  <wp:posOffset>-836295</wp:posOffset>
                </wp:positionV>
                <wp:extent cx="5937250" cy="0"/>
                <wp:effectExtent l="31115" t="27305" r="38735" b="36195"/>
                <wp:wrapNone/>
                <wp:docPr id="7"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250" cy="0"/>
                        </a:xfrm>
                        <a:prstGeom prst="straightConnector1">
                          <a:avLst/>
                        </a:prstGeom>
                        <a:noFill/>
                        <a:ln w="254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32" coordsize="21600,21600" o:spt="32" o:oned="t" path="m0,0l21600,21600e" filled="f">
                <v:path arrowok="t" fillok="f" o:connecttype="none"/>
                <o:lock v:ext="edit" shapetype="t"/>
              </v:shapetype>
              <v:shape id="AutoShape 4" o:spid="_x0000_s1026" type="#_x0000_t32" style="position:absolute;margin-left:-.5pt;margin-top:-65.8pt;width:467.5pt;height: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" strokecolor="blue" strokeweight="2pt">
                <v:shadow color="#243f60" opacity=".5" offset="1pt"/>
              </v:shape>
            </w:pict>
          </mc:Fallback>
        </mc:AlternateContent>
      </w:r>
    </w:p>
    <w:p w14:paraId="7D141A9E" w14:textId="77777777" w:rsidR="00955597" w:rsidRDefault="0088064C" w:rsidP="00955597">
      <w:pPr>
        <w:pStyle w:val="CDRFrontPageTitle"/>
      </w:pPr>
      <w:r w:rsidRPr="0088064C">
        <w:t>Operational Algorithm Description (OAD)</w:t>
      </w:r>
    </w:p>
    <w:p w14:paraId="074E1ABC" w14:textId="77777777" w:rsidR="00955597" w:rsidRDefault="00955597" w:rsidP="00955597">
      <w:pPr>
        <w:pStyle w:val="CDRFrontPageTitle"/>
      </w:pPr>
    </w:p>
    <w:p w14:paraId="5A64512C" w14:textId="77777777" w:rsidR="00955597" w:rsidRDefault="00955597" w:rsidP="00955597">
      <w:pPr>
        <w:pStyle w:val="CDRFrontPageTitle"/>
      </w:pPr>
    </w:p>
    <w:p w14:paraId="558AEBA3" w14:textId="77777777" w:rsidR="00955597" w:rsidRDefault="00955597" w:rsidP="00955597">
      <w:pPr>
        <w:pStyle w:val="CDRFrontPageTitle"/>
      </w:pPr>
    </w:p>
    <w:p w14:paraId="4D7EA035" w14:textId="77777777" w:rsidR="00955597" w:rsidRDefault="00955597" w:rsidP="00955597">
      <w:pPr>
        <w:pStyle w:val="CDRFrontPageTitle"/>
      </w:pPr>
    </w:p>
    <w:p w14:paraId="0DD502D9" w14:textId="77777777" w:rsidR="00955597" w:rsidRDefault="00955597" w:rsidP="00955597">
      <w:pPr>
        <w:pStyle w:val="CDRFrontPageTitle"/>
      </w:pPr>
    </w:p>
    <w:p w14:paraId="3FDB0065" w14:textId="77777777" w:rsidR="0076013B" w:rsidRPr="00D64184" w:rsidRDefault="0076013B" w:rsidP="00955597">
      <w:pPr>
        <w:pStyle w:val="CDRFrontPageTitle"/>
      </w:pPr>
    </w:p>
    <w:p w14:paraId="4FAAFA0F" w14:textId="77777777" w:rsidR="00955597" w:rsidRDefault="00955597" w:rsidP="00955597">
      <w:pPr>
        <w:pStyle w:val="CDRFrontPageTitle"/>
      </w:pPr>
    </w:p>
    <w:p w14:paraId="6D47E358" w14:textId="77777777" w:rsidR="00955597" w:rsidRDefault="00955597" w:rsidP="00955597">
      <w:pPr>
        <w:pStyle w:val="CDRFrontPageTitle"/>
      </w:pPr>
    </w:p>
    <w:p w14:paraId="79E99543" w14:textId="77777777" w:rsidR="00955597" w:rsidRPr="00F80814" w:rsidRDefault="00955597" w:rsidP="00955597">
      <w:pPr>
        <w:pStyle w:val="CDRFrontPageTitle"/>
      </w:pPr>
    </w:p>
    <w:p w14:paraId="11101391" w14:textId="77777777" w:rsidR="00955597" w:rsidRDefault="00955597" w:rsidP="00955597">
      <w:pPr>
        <w:pStyle w:val="CDRFrontPageTitle"/>
      </w:pPr>
      <w:r>
        <w:rPr>
          <w:noProof/>
        </w:rPr>
        <w:drawing>
          <wp:inline distT="0" distB="0" distL="0" distR="0" wp14:anchorId="65C54A76" wp14:editId="5CC682AF">
            <wp:extent cx="1492250" cy="1482090"/>
            <wp:effectExtent l="0" t="0" r="0" b="0"/>
            <wp:docPr id="3" name="Picture 4" descr="NOAA-walker-copy_no-trademark_for-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AA-walker-copy_no-trademark_for-wor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92250" cy="1482090"/>
                    </a:xfrm>
                    <a:prstGeom prst="rect">
                      <a:avLst/>
                    </a:prstGeom>
                    <a:noFill/>
                    <a:ln>
                      <a:noFill/>
                    </a:ln>
                  </pic:spPr>
                </pic:pic>
              </a:graphicData>
            </a:graphic>
          </wp:inline>
        </w:drawing>
      </w:r>
    </w:p>
    <w:p w14:paraId="30CB6EA1" w14:textId="77777777" w:rsidR="00955597" w:rsidRPr="00772ADA" w:rsidRDefault="00955597" w:rsidP="00955597">
      <w:pPr>
        <w:pStyle w:val="CDRFrontPageVersion"/>
      </w:pPr>
      <w:r w:rsidRPr="00772ADA">
        <w:t xml:space="preserve">CDR Program </w:t>
      </w:r>
      <w:r w:rsidRPr="00552DE5">
        <w:t>Document</w:t>
      </w:r>
      <w:r w:rsidRPr="00772ADA">
        <w:t xml:space="preserve"> Number: </w:t>
      </w:r>
      <w:r w:rsidRPr="00772ADA">
        <w:tab/>
      </w:r>
      <w:r w:rsidR="0088064C" w:rsidRPr="008E142A">
        <w:rPr>
          <w:rFonts w:eastAsia="Times New Roman"/>
          <w:bCs w:val="0"/>
          <w:color w:val="auto"/>
        </w:rPr>
        <w:t>CDRP-TMP-0043</w:t>
      </w:r>
    </w:p>
    <w:p w14:paraId="075FDEDF" w14:textId="77777777" w:rsidR="00955597" w:rsidRDefault="00955597" w:rsidP="00955597">
      <w:pPr>
        <w:pStyle w:val="CDRFrontPageVersion"/>
        <w:rPr>
          <w:color w:val="auto"/>
        </w:rPr>
      </w:pPr>
      <w:r>
        <w:t>Configuration Item</w:t>
      </w:r>
      <w:r w:rsidRPr="00405AE4">
        <w:t xml:space="preserve"> Number: </w:t>
      </w:r>
      <w:r>
        <w:tab/>
      </w:r>
      <w:r>
        <w:rPr>
          <w:color w:val="auto"/>
        </w:rPr>
        <w:t>N/A</w:t>
      </w:r>
    </w:p>
    <w:p w14:paraId="03F5D653" w14:textId="2F084412" w:rsidR="00955597" w:rsidRDefault="00955597" w:rsidP="00955597">
      <w:pPr>
        <w:pStyle w:val="CDRFrontPageVersion"/>
        <w:rPr>
          <w:color w:val="FF0000"/>
        </w:rPr>
      </w:pPr>
      <w:r w:rsidRPr="0026202C">
        <w:rPr>
          <w:color w:val="auto"/>
        </w:rPr>
        <w:fldChar w:fldCharType="begin"/>
      </w:r>
      <w:r w:rsidRPr="0026202C">
        <w:rPr>
          <w:color w:val="auto"/>
        </w:rPr>
        <w:instrText xml:space="preserve"> DOCVARIABLE  "cdrp_doc_number" \* MERGEFORMAT </w:instrText>
      </w:r>
      <w:r w:rsidRPr="0026202C">
        <w:rPr>
          <w:color w:val="auto"/>
        </w:rPr>
        <w:fldChar w:fldCharType="end"/>
      </w:r>
      <w:r w:rsidRPr="0026202C">
        <w:rPr>
          <w:color w:val="auto"/>
        </w:rPr>
        <w:fldChar w:fldCharType="begin"/>
      </w:r>
      <w:r w:rsidRPr="0026202C">
        <w:rPr>
          <w:color w:val="auto"/>
        </w:rPr>
        <w:instrText xml:space="preserve"> DOCVARIABLE  "cdrp_doc_number" \* MERGEFORMAT </w:instrText>
      </w:r>
      <w:r w:rsidRPr="0026202C">
        <w:rPr>
          <w:color w:val="auto"/>
        </w:rPr>
        <w:fldChar w:fldCharType="end"/>
      </w:r>
      <w:r w:rsidRPr="0026202C">
        <w:rPr>
          <w:color w:val="auto"/>
        </w:rPr>
        <w:fldChar w:fldCharType="begin"/>
      </w:r>
      <w:r w:rsidRPr="0026202C">
        <w:rPr>
          <w:color w:val="auto"/>
        </w:rPr>
        <w:instrText xml:space="preserve"> DOCVARIABLE "cdrp_doc_number" \* MERGEFORMAT </w:instrText>
      </w:r>
      <w:r w:rsidRPr="0026202C">
        <w:rPr>
          <w:color w:val="auto"/>
        </w:rPr>
        <w:fldChar w:fldCharType="end"/>
      </w:r>
      <w:r w:rsidRPr="0026202C">
        <w:rPr>
          <w:color w:val="auto"/>
        </w:rPr>
        <w:fldChar w:fldCharType="begin"/>
      </w:r>
      <w:r w:rsidRPr="0026202C">
        <w:rPr>
          <w:color w:val="auto"/>
        </w:rPr>
        <w:instrText xml:space="preserve"> DOCVARIABLE  "cdrp_doc_number" \* MERGEFORMAT </w:instrText>
      </w:r>
      <w:r w:rsidRPr="0026202C">
        <w:rPr>
          <w:color w:val="auto"/>
        </w:rPr>
        <w:fldChar w:fldCharType="end"/>
      </w:r>
      <w:r w:rsidRPr="0026202C">
        <w:rPr>
          <w:color w:val="auto"/>
        </w:rPr>
        <w:t xml:space="preserve">Revision </w:t>
      </w:r>
      <w:r>
        <w:rPr>
          <w:color w:val="auto"/>
        </w:rPr>
        <w:t xml:space="preserve">2 </w:t>
      </w:r>
      <w:r w:rsidRPr="00EA62B9">
        <w:rPr>
          <w:color w:val="auto"/>
        </w:rPr>
        <w:t xml:space="preserve">/ </w:t>
      </w:r>
      <w:r w:rsidR="00982EB4" w:rsidRPr="00A84DE8">
        <w:rPr>
          <w:color w:val="auto"/>
        </w:rPr>
        <w:t>March 13</w:t>
      </w:r>
      <w:r w:rsidR="004F3A91" w:rsidRPr="00A84DE8">
        <w:rPr>
          <w:color w:val="auto"/>
        </w:rPr>
        <w:t>, 2014</w:t>
      </w:r>
    </w:p>
    <w:p w14:paraId="092BE24E" w14:textId="77777777" w:rsidR="00955597" w:rsidRDefault="00955597" w:rsidP="00955597">
      <w:pPr>
        <w:spacing w:after="0" w:line="240" w:lineRule="auto"/>
        <w:rPr>
          <w:rFonts w:cs="Arial"/>
          <w:bCs/>
          <w:sz w:val="20"/>
          <w:szCs w:val="20"/>
        </w:rPr>
      </w:pPr>
      <w:r>
        <w:br w:type="page"/>
      </w:r>
    </w:p>
    <w:p w14:paraId="73958DFE" w14:textId="77777777" w:rsidR="00955597" w:rsidRDefault="00955597" w:rsidP="00955597">
      <w:pPr>
        <w:pStyle w:val="CDRFrontMatterHeading"/>
      </w:pPr>
      <w:r>
        <w:lastRenderedPageBreak/>
        <w:t>PURPOSE OF THIS TEMPLATE</w:t>
      </w:r>
    </w:p>
    <w:p w14:paraId="4B754A4D" w14:textId="77777777" w:rsidR="0088064C" w:rsidRPr="0088064C" w:rsidRDefault="0088064C" w:rsidP="0088064C">
      <w:pPr>
        <w:pStyle w:val="NormalWeb"/>
        <w:spacing w:after="120"/>
        <w:rPr>
          <w:sz w:val="22"/>
          <w:szCs w:val="22"/>
        </w:rPr>
      </w:pPr>
      <w:r w:rsidRPr="0088064C">
        <w:rPr>
          <w:sz w:val="22"/>
          <w:szCs w:val="22"/>
        </w:rPr>
        <w:t xml:space="preserve">This template is used by the NOAA Climate Data Record (CDR) Program as the basis for creating a standardized Operational Algorithm Description Document (OAD) for each CDR during its transition to Full Operating Capability (FOC). </w:t>
      </w:r>
    </w:p>
    <w:p w14:paraId="6DB03DB8" w14:textId="77777777" w:rsidR="0088064C" w:rsidRPr="0088064C" w:rsidRDefault="0088064C" w:rsidP="0088064C">
      <w:pPr>
        <w:pStyle w:val="NormalWeb"/>
        <w:spacing w:after="120"/>
        <w:rPr>
          <w:sz w:val="22"/>
          <w:szCs w:val="22"/>
        </w:rPr>
      </w:pPr>
      <w:r w:rsidRPr="0088064C">
        <w:rPr>
          <w:sz w:val="22"/>
          <w:szCs w:val="22"/>
        </w:rPr>
        <w:t>See the document “Instructions for Using CDR Program Templates” [CDRP-INST-0410] for details on how to fill out this template.</w:t>
      </w:r>
    </w:p>
    <w:p w14:paraId="1D3C9C34" w14:textId="77777777" w:rsidR="00955597" w:rsidRDefault="00955597" w:rsidP="00955597">
      <w:pPr>
        <w:pStyle w:val="CDRFrontMatterHeading"/>
      </w:pPr>
      <w:r>
        <w:t>TEMPLATE REVISION HISTORY</w:t>
      </w:r>
    </w:p>
    <w:tbl>
      <w:tblPr>
        <w:tblW w:w="0" w:type="auto"/>
        <w:jc w:val="center"/>
        <w:tblInd w:w="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4"/>
        <w:gridCol w:w="2324"/>
        <w:gridCol w:w="1074"/>
        <w:gridCol w:w="4179"/>
        <w:gridCol w:w="1295"/>
      </w:tblGrid>
      <w:tr w:rsidR="00955597" w:rsidRPr="00F4664C" w14:paraId="5D20A996" w14:textId="77777777" w:rsidTr="00417DA1">
        <w:trPr>
          <w:cantSplit/>
          <w:jc w:val="center"/>
        </w:trPr>
        <w:tc>
          <w:tcPr>
            <w:tcW w:w="524" w:type="dxa"/>
            <w:shd w:val="clear" w:color="auto" w:fill="D9D9D9"/>
          </w:tcPr>
          <w:p w14:paraId="39414125" w14:textId="77777777" w:rsidR="00955597" w:rsidRPr="00F4664C" w:rsidRDefault="00955597" w:rsidP="001F48CA">
            <w:pPr>
              <w:pStyle w:val="CDRTableHeading"/>
            </w:pPr>
            <w:r w:rsidRPr="00F4664C">
              <w:t>Rev.</w:t>
            </w:r>
          </w:p>
        </w:tc>
        <w:tc>
          <w:tcPr>
            <w:tcW w:w="2340" w:type="dxa"/>
            <w:shd w:val="clear" w:color="auto" w:fill="D9D9D9"/>
          </w:tcPr>
          <w:p w14:paraId="176D0282" w14:textId="77777777" w:rsidR="00955597" w:rsidRPr="00F4664C" w:rsidRDefault="00955597" w:rsidP="001F48CA">
            <w:pPr>
              <w:pStyle w:val="CDRTableHeading"/>
            </w:pPr>
            <w:r w:rsidRPr="00F4664C">
              <w:t>Author</w:t>
            </w:r>
          </w:p>
        </w:tc>
        <w:tc>
          <w:tcPr>
            <w:tcW w:w="1080" w:type="dxa"/>
            <w:shd w:val="clear" w:color="auto" w:fill="D9D9D9"/>
          </w:tcPr>
          <w:p w14:paraId="4C05F571" w14:textId="77777777" w:rsidR="00955597" w:rsidRPr="00F4664C" w:rsidRDefault="00955597" w:rsidP="001F48CA">
            <w:pPr>
              <w:pStyle w:val="CDRTableHeading"/>
            </w:pPr>
            <w:r w:rsidRPr="00F4664C">
              <w:t>DSR No.</w:t>
            </w:r>
          </w:p>
        </w:tc>
        <w:tc>
          <w:tcPr>
            <w:tcW w:w="4220" w:type="dxa"/>
            <w:shd w:val="clear" w:color="auto" w:fill="D9D9D9"/>
          </w:tcPr>
          <w:p w14:paraId="1BA5BD14" w14:textId="77777777" w:rsidR="00955597" w:rsidRPr="00F4664C" w:rsidRDefault="00955597" w:rsidP="001F48CA">
            <w:pPr>
              <w:pStyle w:val="CDRTableHeading"/>
            </w:pPr>
            <w:r w:rsidRPr="00F4664C">
              <w:t>Description</w:t>
            </w:r>
          </w:p>
        </w:tc>
        <w:tc>
          <w:tcPr>
            <w:tcW w:w="1297" w:type="dxa"/>
            <w:shd w:val="clear" w:color="auto" w:fill="D9D9D9"/>
          </w:tcPr>
          <w:p w14:paraId="4053779D" w14:textId="77777777" w:rsidR="00955597" w:rsidRPr="00F4664C" w:rsidRDefault="00955597" w:rsidP="001F48CA">
            <w:pPr>
              <w:pStyle w:val="CDRTableHeading"/>
            </w:pPr>
            <w:r w:rsidRPr="00F4664C">
              <w:t>Date</w:t>
            </w:r>
          </w:p>
        </w:tc>
      </w:tr>
      <w:tr w:rsidR="00955597" w:rsidRPr="00F4664C" w14:paraId="39E35D34" w14:textId="77777777" w:rsidTr="00417DA1">
        <w:trPr>
          <w:cantSplit/>
          <w:jc w:val="center"/>
        </w:trPr>
        <w:tc>
          <w:tcPr>
            <w:tcW w:w="524" w:type="dxa"/>
          </w:tcPr>
          <w:p w14:paraId="4916BA61" w14:textId="77777777" w:rsidR="00955597" w:rsidRPr="00F4664C" w:rsidRDefault="00955597" w:rsidP="008A33E5">
            <w:pPr>
              <w:pStyle w:val="CDRTableText"/>
            </w:pPr>
            <w:r>
              <w:t>1</w:t>
            </w:r>
            <w:r w:rsidRPr="00F4664C">
              <w:t xml:space="preserve"> </w:t>
            </w:r>
          </w:p>
        </w:tc>
        <w:tc>
          <w:tcPr>
            <w:tcW w:w="2340" w:type="dxa"/>
          </w:tcPr>
          <w:p w14:paraId="07F901BE" w14:textId="77777777" w:rsidR="00955597" w:rsidRPr="00F4664C" w:rsidRDefault="0088064C" w:rsidP="008A33E5">
            <w:pPr>
              <w:pStyle w:val="CDRTableText"/>
            </w:pPr>
            <w:r w:rsidRPr="0088064C">
              <w:t>Brian Newport and Bernardo Torres, Global Science and Technology, Inc.</w:t>
            </w:r>
          </w:p>
        </w:tc>
        <w:tc>
          <w:tcPr>
            <w:tcW w:w="1080" w:type="dxa"/>
          </w:tcPr>
          <w:p w14:paraId="76C49C14" w14:textId="77777777" w:rsidR="00955597" w:rsidRPr="00F4664C" w:rsidRDefault="0088064C" w:rsidP="008A33E5">
            <w:pPr>
              <w:pStyle w:val="CDRTableText"/>
            </w:pPr>
            <w:r w:rsidRPr="0088064C">
              <w:t>DSR-051</w:t>
            </w:r>
          </w:p>
        </w:tc>
        <w:tc>
          <w:tcPr>
            <w:tcW w:w="4220" w:type="dxa"/>
          </w:tcPr>
          <w:p w14:paraId="6FA4A519" w14:textId="77777777" w:rsidR="00955597" w:rsidRPr="00F4664C" w:rsidRDefault="0088064C" w:rsidP="008A33E5">
            <w:pPr>
              <w:pStyle w:val="CDRTableText"/>
            </w:pPr>
            <w:r w:rsidRPr="0088064C">
              <w:t>Initial Release.</w:t>
            </w:r>
          </w:p>
        </w:tc>
        <w:tc>
          <w:tcPr>
            <w:tcW w:w="1297" w:type="dxa"/>
          </w:tcPr>
          <w:p w14:paraId="1A5E9769" w14:textId="77777777" w:rsidR="00955597" w:rsidRPr="00FF4E78" w:rsidRDefault="0088064C" w:rsidP="008A33E5">
            <w:pPr>
              <w:pStyle w:val="CDRTableText"/>
            </w:pPr>
            <w:r w:rsidRPr="00FF4E78">
              <w:t>4/25/2013</w:t>
            </w:r>
          </w:p>
        </w:tc>
      </w:tr>
      <w:tr w:rsidR="00955597" w:rsidRPr="00F4664C" w14:paraId="345BA814" w14:textId="77777777" w:rsidTr="00417DA1">
        <w:trPr>
          <w:cantSplit/>
          <w:jc w:val="center"/>
        </w:trPr>
        <w:tc>
          <w:tcPr>
            <w:tcW w:w="524" w:type="dxa"/>
          </w:tcPr>
          <w:p w14:paraId="627B675C" w14:textId="77777777" w:rsidR="00955597" w:rsidRPr="00F4664C" w:rsidRDefault="00955597" w:rsidP="008A33E5">
            <w:pPr>
              <w:pStyle w:val="CDRTableText"/>
            </w:pPr>
            <w:r>
              <w:t>2</w:t>
            </w:r>
          </w:p>
        </w:tc>
        <w:tc>
          <w:tcPr>
            <w:tcW w:w="2340" w:type="dxa"/>
          </w:tcPr>
          <w:p w14:paraId="33391B99" w14:textId="77777777" w:rsidR="00955597" w:rsidRPr="00F4664C" w:rsidRDefault="00955597" w:rsidP="008A33E5">
            <w:pPr>
              <w:pStyle w:val="CDRTableText"/>
            </w:pPr>
            <w:r>
              <w:t>Brian Newport, Global Science and Technology, Inc.</w:t>
            </w:r>
          </w:p>
        </w:tc>
        <w:tc>
          <w:tcPr>
            <w:tcW w:w="1080" w:type="dxa"/>
          </w:tcPr>
          <w:p w14:paraId="30E49AFE" w14:textId="48C2677A" w:rsidR="00955597" w:rsidRPr="000142AF" w:rsidRDefault="00982EB4" w:rsidP="008A33E5">
            <w:pPr>
              <w:pStyle w:val="CDRTableText"/>
              <w:rPr>
                <w:color w:val="000000" w:themeColor="text1"/>
              </w:rPr>
            </w:pPr>
            <w:r w:rsidRPr="00982EB4">
              <w:t>621</w:t>
            </w:r>
          </w:p>
        </w:tc>
        <w:tc>
          <w:tcPr>
            <w:tcW w:w="4220" w:type="dxa"/>
          </w:tcPr>
          <w:p w14:paraId="4D1AD704" w14:textId="1DAC19EE" w:rsidR="00955597" w:rsidRPr="000142AF" w:rsidRDefault="0088064C" w:rsidP="00002886">
            <w:pPr>
              <w:pStyle w:val="CDRTableText"/>
              <w:rPr>
                <w:color w:val="000000" w:themeColor="text1"/>
              </w:rPr>
            </w:pPr>
            <w:r>
              <w:t>Moved instructions to a separate document “Instructions for Using CDR Program Templates” [CDRP-INST-0410]. Simplified version identification table. Implemented standardized CDR names.</w:t>
            </w:r>
            <w:r w:rsidR="009D3326">
              <w:t xml:space="preserve"> Reformatted using CDRP Master Template Rev 2.</w:t>
            </w:r>
          </w:p>
        </w:tc>
        <w:tc>
          <w:tcPr>
            <w:tcW w:w="1297" w:type="dxa"/>
          </w:tcPr>
          <w:p w14:paraId="19B79F01" w14:textId="2668A735" w:rsidR="00955597" w:rsidRPr="00EF32AF" w:rsidRDefault="00982EB4" w:rsidP="008A33E5">
            <w:pPr>
              <w:pStyle w:val="CDRTableText"/>
              <w:rPr>
                <w:color w:val="FF0000"/>
              </w:rPr>
            </w:pPr>
            <w:r w:rsidRPr="00A84DE8">
              <w:t>3/13/2014</w:t>
            </w:r>
          </w:p>
        </w:tc>
      </w:tr>
      <w:tr w:rsidR="00955597" w:rsidRPr="00F4664C" w14:paraId="260FA06A" w14:textId="77777777" w:rsidTr="00417DA1">
        <w:trPr>
          <w:cantSplit/>
          <w:jc w:val="center"/>
        </w:trPr>
        <w:tc>
          <w:tcPr>
            <w:tcW w:w="524" w:type="dxa"/>
          </w:tcPr>
          <w:p w14:paraId="3B4BE261" w14:textId="77777777" w:rsidR="00955597" w:rsidRPr="00F4664C" w:rsidRDefault="00955597" w:rsidP="008A33E5">
            <w:pPr>
              <w:pStyle w:val="CDRTableText"/>
            </w:pPr>
          </w:p>
        </w:tc>
        <w:tc>
          <w:tcPr>
            <w:tcW w:w="2340" w:type="dxa"/>
          </w:tcPr>
          <w:p w14:paraId="69387848" w14:textId="77777777" w:rsidR="00955597" w:rsidRPr="00F4664C" w:rsidRDefault="00955597" w:rsidP="008A33E5">
            <w:pPr>
              <w:pStyle w:val="CDRTableText"/>
            </w:pPr>
          </w:p>
        </w:tc>
        <w:tc>
          <w:tcPr>
            <w:tcW w:w="1080" w:type="dxa"/>
          </w:tcPr>
          <w:p w14:paraId="366B4237" w14:textId="77777777" w:rsidR="00955597" w:rsidRPr="00F4664C" w:rsidRDefault="00955597" w:rsidP="008A33E5">
            <w:pPr>
              <w:pStyle w:val="CDRTableText"/>
            </w:pPr>
          </w:p>
        </w:tc>
        <w:tc>
          <w:tcPr>
            <w:tcW w:w="4220" w:type="dxa"/>
          </w:tcPr>
          <w:p w14:paraId="4BD80C93" w14:textId="77777777" w:rsidR="00955597" w:rsidRPr="00F4664C" w:rsidRDefault="00955597" w:rsidP="008A33E5">
            <w:pPr>
              <w:pStyle w:val="CDRTableText"/>
            </w:pPr>
          </w:p>
        </w:tc>
        <w:tc>
          <w:tcPr>
            <w:tcW w:w="1297" w:type="dxa"/>
          </w:tcPr>
          <w:p w14:paraId="3A674004" w14:textId="77777777" w:rsidR="00955597" w:rsidRPr="00F4664C" w:rsidRDefault="00955597" w:rsidP="008A33E5">
            <w:pPr>
              <w:pStyle w:val="CDRTableText"/>
            </w:pPr>
          </w:p>
        </w:tc>
      </w:tr>
    </w:tbl>
    <w:p w14:paraId="7FF561C0" w14:textId="77777777" w:rsidR="00B90AFC" w:rsidRPr="009940FF" w:rsidRDefault="00B90AFC" w:rsidP="00C20DD8">
      <w:pPr>
        <w:pStyle w:val="CDRBodyText"/>
      </w:pPr>
    </w:p>
    <w:p w14:paraId="62C005EC" w14:textId="2AF666FE" w:rsidR="007133B7" w:rsidRPr="007A5B69" w:rsidRDefault="007133B7" w:rsidP="007133B7">
      <w:pPr>
        <w:pStyle w:val="CDRGuidance"/>
        <w:rPr>
          <w:color w:val="FF0000"/>
        </w:rPr>
        <w:sectPr w:rsidR="007133B7" w:rsidRPr="007A5B69" w:rsidSect="001F48CA">
          <w:headerReference w:type="even" r:id="rId10"/>
          <w:headerReference w:type="default" r:id="rId11"/>
          <w:footerReference w:type="default" r:id="rId12"/>
          <w:footerReference w:type="first" r:id="rId13"/>
          <w:pgSz w:w="12240" w:h="15840"/>
          <w:pgMar w:top="1440" w:right="1440" w:bottom="1440" w:left="1440" w:header="720" w:footer="720" w:gutter="0"/>
          <w:pgNumType w:fmt="lowerRoman" w:start="1"/>
          <w:cols w:space="720"/>
          <w:titlePg/>
          <w:docGrid w:linePitch="360"/>
        </w:sectPr>
      </w:pPr>
      <w:r>
        <w:rPr>
          <w:color w:val="FF0000"/>
        </w:rPr>
        <w:t xml:space="preserve">Delete this page and the </w:t>
      </w:r>
      <w:r w:rsidRPr="007A5B69">
        <w:rPr>
          <w:color w:val="FF0000"/>
        </w:rPr>
        <w:t>prec</w:t>
      </w:r>
      <w:r>
        <w:rPr>
          <w:color w:val="FF0000"/>
        </w:rPr>
        <w:t>eding cover page prior to submissi</w:t>
      </w:r>
      <w:r w:rsidR="00B90AFC">
        <w:rPr>
          <w:color w:val="FF0000"/>
        </w:rPr>
        <w:t xml:space="preserve">on, including the section break </w:t>
      </w:r>
      <w:r>
        <w:rPr>
          <w:color w:val="FF0000"/>
        </w:rPr>
        <w:t xml:space="preserve">that appears immediately after this text. </w:t>
      </w:r>
    </w:p>
    <w:p w14:paraId="7BB02C76" w14:textId="77777777" w:rsidR="002A5C69" w:rsidRPr="00FF6A83" w:rsidRDefault="0083427F" w:rsidP="00E56641">
      <w:pPr>
        <w:pStyle w:val="CDRFrontPageProgramHeading"/>
        <w:rPr>
          <w:sz w:val="48"/>
          <w:szCs w:val="48"/>
        </w:rPr>
      </w:pPr>
      <w:r w:rsidRPr="00FF6A83">
        <w:rPr>
          <w:sz w:val="48"/>
          <w:szCs w:val="48"/>
        </w:rPr>
        <w:lastRenderedPageBreak/>
        <w:t>Climate Data Record (CDR)</w:t>
      </w:r>
      <w:r w:rsidR="002A5C69" w:rsidRPr="00FF6A83">
        <w:rPr>
          <w:sz w:val="48"/>
          <w:szCs w:val="48"/>
        </w:rPr>
        <w:t xml:space="preserve"> Program</w:t>
      </w:r>
    </w:p>
    <w:p w14:paraId="30A6A321" w14:textId="21F70B32" w:rsidR="004F7CBB" w:rsidRDefault="003A199B" w:rsidP="007E50AB">
      <w:pPr>
        <w:pStyle w:val="CDRFrontPageTitle"/>
        <w:rPr>
          <w:noProof/>
        </w:rPr>
      </w:pPr>
      <w:r w:rsidRPr="005A1ABB">
        <w:rPr>
          <w:noProof/>
          <w:color w:val="FF0000"/>
        </w:rPr>
        <mc:AlternateContent>
          <mc:Choice Requires="wps">
            <w:drawing>
              <wp:anchor distT="0" distB="0" distL="114300" distR="114300" simplePos="0" relativeHeight="251657728" behindDoc="0" locked="0" layoutInCell="1" allowOverlap="1" wp14:anchorId="37FDFA05" wp14:editId="256D758C">
                <wp:simplePos x="0" y="0"/>
                <wp:positionH relativeFrom="column">
                  <wp:posOffset>-6985</wp:posOffset>
                </wp:positionH>
                <wp:positionV relativeFrom="paragraph">
                  <wp:posOffset>-836295</wp:posOffset>
                </wp:positionV>
                <wp:extent cx="5937250" cy="0"/>
                <wp:effectExtent l="31115" t="27305" r="38735" b="36195"/>
                <wp:wrapNone/>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250" cy="0"/>
                        </a:xfrm>
                        <a:prstGeom prst="straightConnector1">
                          <a:avLst/>
                        </a:prstGeom>
                        <a:noFill/>
                        <a:ln w="25400">
                          <a:solidFill>
                            <a:srgbClr val="0000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AutoShape 2" o:spid="_x0000_s1026" type="#_x0000_t32" style="position:absolute;margin-left:-.5pt;margin-top:-65.8pt;width:467.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" strokecolor="blue" strokeweight="2pt">
                <v:shadow color="#243f60" opacity=".5" offset="1pt"/>
              </v:shape>
            </w:pict>
          </mc:Fallback>
        </mc:AlternateContent>
      </w:r>
      <w:r w:rsidR="00B90AFC" w:rsidRPr="00B90AFC">
        <w:t xml:space="preserve"> </w:t>
      </w:r>
    </w:p>
    <w:p w14:paraId="226B4F74" w14:textId="1D753A4F" w:rsidR="00E21CC0" w:rsidRPr="00B90AFC" w:rsidRDefault="00E21CC0" w:rsidP="007E50AB">
      <w:pPr>
        <w:pStyle w:val="CDRFrontPageTitle"/>
      </w:pPr>
      <w:r w:rsidRPr="00B90AFC">
        <w:rPr>
          <w:noProof/>
        </w:rPr>
        <w:t>Operational Algorithm Description Document (OAD)</w:t>
      </w:r>
    </w:p>
    <w:p w14:paraId="03CCF100" w14:textId="77777777" w:rsidR="004F7CBB" w:rsidRDefault="004F7CBB" w:rsidP="007E50AB">
      <w:pPr>
        <w:pStyle w:val="CDRFrontPageTitle"/>
      </w:pPr>
    </w:p>
    <w:p w14:paraId="68462F77" w14:textId="147143EF" w:rsidR="00340E38" w:rsidRPr="005A1ABB" w:rsidRDefault="00B90AFC" w:rsidP="007E50AB">
      <w:pPr>
        <w:pStyle w:val="CDRFrontPageTitle"/>
        <w:rPr>
          <w:color w:val="FF0000"/>
        </w:rPr>
      </w:pPr>
      <w:r w:rsidRPr="00B90AFC">
        <w:rPr>
          <w:color w:val="FF0000"/>
        </w:rPr>
        <w:t>&lt;CDR Web Page Name from CDRP-STD-0261&gt;</w:t>
      </w:r>
    </w:p>
    <w:p w14:paraId="6797D759" w14:textId="5847D215" w:rsidR="002A5C69" w:rsidRDefault="002A5C69" w:rsidP="007E50AB">
      <w:pPr>
        <w:pStyle w:val="CDRFrontPageTitle"/>
      </w:pPr>
    </w:p>
    <w:p w14:paraId="472D597B" w14:textId="56535A8D" w:rsidR="00EF1EBE" w:rsidRDefault="00EF1EBE" w:rsidP="007E50AB">
      <w:pPr>
        <w:pStyle w:val="CDRFrontPageTitle"/>
      </w:pPr>
    </w:p>
    <w:p w14:paraId="31CEAFF5" w14:textId="79B52329" w:rsidR="008C1393" w:rsidRPr="00D64184" w:rsidRDefault="008C1393" w:rsidP="007E50AB">
      <w:pPr>
        <w:pStyle w:val="CDRFrontPageTitle"/>
      </w:pPr>
    </w:p>
    <w:p w14:paraId="61410F89" w14:textId="77777777" w:rsidR="00EE7F46" w:rsidRDefault="00EE7F46" w:rsidP="00EE7F46">
      <w:pPr>
        <w:pStyle w:val="CDRFrontPageTitle"/>
      </w:pPr>
    </w:p>
    <w:p w14:paraId="17FDEA31" w14:textId="77777777" w:rsidR="003F5B11" w:rsidRDefault="003F5B11" w:rsidP="007E50AB">
      <w:pPr>
        <w:pStyle w:val="CDRFrontPageTitle"/>
      </w:pPr>
    </w:p>
    <w:p w14:paraId="2F2261CD" w14:textId="77777777" w:rsidR="00B90AFC" w:rsidRDefault="00B90AFC" w:rsidP="007E50AB">
      <w:pPr>
        <w:pStyle w:val="CDRFrontPageTitle"/>
      </w:pPr>
    </w:p>
    <w:p w14:paraId="030E111A" w14:textId="77777777" w:rsidR="00AB7DD4" w:rsidRDefault="00AB7DD4" w:rsidP="007E50AB">
      <w:pPr>
        <w:pStyle w:val="CDRFrontPageTitle"/>
      </w:pPr>
    </w:p>
    <w:p w14:paraId="4DB2C7DE" w14:textId="77777777" w:rsidR="00243B6F" w:rsidRPr="00F80814" w:rsidRDefault="00243B6F" w:rsidP="00F80814">
      <w:pPr>
        <w:pStyle w:val="CDRFrontPageTitle"/>
      </w:pPr>
    </w:p>
    <w:p w14:paraId="5EAA7D0B" w14:textId="77777777" w:rsidR="00FE58C5" w:rsidRDefault="00FE58C5" w:rsidP="00480968">
      <w:pPr>
        <w:pStyle w:val="CDRFrontPageTitle"/>
      </w:pPr>
      <w:r>
        <w:rPr>
          <w:noProof/>
        </w:rPr>
        <w:drawing>
          <wp:inline distT="0" distB="0" distL="0" distR="0" wp14:anchorId="73434CA1" wp14:editId="77DFB558">
            <wp:extent cx="1487991" cy="1481328"/>
            <wp:effectExtent l="0" t="0" r="0" b="0"/>
            <wp:docPr id="5" name="Picture 4" descr="NOAA-walker-copy_no-trademark_for-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walker-copy_no-trademark_for-word.png"/>
                    <pic:cNvPicPr/>
                  </pic:nvPicPr>
                  <pic:blipFill>
                    <a:blip r:embed="rId9" cstate="print"/>
                    <a:stretch>
                      <a:fillRect/>
                    </a:stretch>
                  </pic:blipFill>
                  <pic:spPr>
                    <a:xfrm>
                      <a:off x="0" y="0"/>
                      <a:ext cx="1487991" cy="1481328"/>
                    </a:xfrm>
                    <a:prstGeom prst="rect">
                      <a:avLst/>
                    </a:prstGeom>
                  </pic:spPr>
                </pic:pic>
              </a:graphicData>
            </a:graphic>
          </wp:inline>
        </w:drawing>
      </w:r>
    </w:p>
    <w:p w14:paraId="4D8C0755" w14:textId="77777777" w:rsidR="00282BB3" w:rsidRPr="00772ADA" w:rsidRDefault="00E054AB" w:rsidP="00FF6A83">
      <w:pPr>
        <w:pStyle w:val="CDRFrontPageVersion"/>
      </w:pPr>
      <w:r w:rsidRPr="00772ADA">
        <w:t xml:space="preserve">CDR Program </w:t>
      </w:r>
      <w:r w:rsidRPr="00552DE5">
        <w:t>Document</w:t>
      </w:r>
      <w:r w:rsidRPr="00772ADA">
        <w:t xml:space="preserve"> Number</w:t>
      </w:r>
      <w:r w:rsidR="00282BB3" w:rsidRPr="00772ADA">
        <w:t>:</w:t>
      </w:r>
      <w:r w:rsidRPr="00772ADA">
        <w:t xml:space="preserve"> </w:t>
      </w:r>
      <w:r w:rsidR="00243B6F" w:rsidRPr="00772ADA">
        <w:tab/>
      </w:r>
      <w:r w:rsidR="002C1793">
        <w:t>CDRP-</w:t>
      </w:r>
      <w:r w:rsidR="00AD411D">
        <w:rPr>
          <w:color w:val="FF0000"/>
        </w:rPr>
        <w:t>XXX-XXXX by CDRP Document Manager</w:t>
      </w:r>
    </w:p>
    <w:p w14:paraId="3B30B466" w14:textId="77777777" w:rsidR="006E7CF0" w:rsidRDefault="006E7CF0" w:rsidP="00AB7DD4">
      <w:pPr>
        <w:pStyle w:val="CDRFrontPageVersion"/>
        <w:rPr>
          <w:color w:val="FF0000"/>
        </w:rPr>
      </w:pPr>
      <w:r w:rsidRPr="00C359E1">
        <w:rPr>
          <w:color w:val="auto"/>
        </w:rPr>
        <w:t>Configuration Item Number:</w:t>
      </w:r>
      <w:r w:rsidR="00C359E1">
        <w:rPr>
          <w:color w:val="FF0000"/>
        </w:rPr>
        <w:tab/>
        <w:t>TBD</w:t>
      </w:r>
      <w:r w:rsidR="003A199B">
        <w:rPr>
          <w:color w:val="FF0000"/>
        </w:rPr>
        <w:t xml:space="preserve"> from current version of CDRP-STD-0261</w:t>
      </w:r>
    </w:p>
    <w:p w14:paraId="56857A4E" w14:textId="77777777" w:rsidR="006E7CF0" w:rsidRDefault="00EF517F" w:rsidP="00AB7DD4">
      <w:pPr>
        <w:pStyle w:val="CDRFrontPageVersion"/>
        <w:rPr>
          <w:color w:val="FF0000"/>
        </w:rPr>
      </w:pPr>
      <w:r w:rsidRPr="00A27CA3">
        <w:rPr>
          <w:color w:val="auto"/>
        </w:rPr>
        <w:fldChar w:fldCharType="begin"/>
      </w:r>
      <w:r w:rsidR="008F3C09" w:rsidRPr="00A27CA3">
        <w:rPr>
          <w:color w:val="auto"/>
        </w:rPr>
        <w:instrText xml:space="preserve"> DOCVARIABLE  "cdrp_doc_number" \* MERGEFORMAT </w:instrText>
      </w:r>
      <w:r w:rsidRPr="00A27CA3">
        <w:rPr>
          <w:color w:val="auto"/>
        </w:rPr>
        <w:fldChar w:fldCharType="end"/>
      </w:r>
      <w:r w:rsidRPr="00A27CA3">
        <w:rPr>
          <w:color w:val="auto"/>
        </w:rPr>
        <w:fldChar w:fldCharType="begin"/>
      </w:r>
      <w:r w:rsidR="008F3C09" w:rsidRPr="00A27CA3">
        <w:rPr>
          <w:color w:val="auto"/>
        </w:rPr>
        <w:instrText xml:space="preserve"> DOCVARIABLE  "cdrp_doc_number" \* MERGEFORMAT </w:instrText>
      </w:r>
      <w:r w:rsidRPr="00A27CA3">
        <w:rPr>
          <w:color w:val="auto"/>
        </w:rPr>
        <w:fldChar w:fldCharType="end"/>
      </w:r>
      <w:r w:rsidRPr="00A27CA3">
        <w:rPr>
          <w:color w:val="auto"/>
        </w:rPr>
        <w:fldChar w:fldCharType="begin"/>
      </w:r>
      <w:r w:rsidR="008F3C09" w:rsidRPr="00A27CA3">
        <w:rPr>
          <w:color w:val="auto"/>
        </w:rPr>
        <w:instrText xml:space="preserve"> DOCVARIABLE "cdrp_doc_number" \* MERGEFORMAT </w:instrText>
      </w:r>
      <w:r w:rsidRPr="00A27CA3">
        <w:rPr>
          <w:color w:val="auto"/>
        </w:rPr>
        <w:fldChar w:fldCharType="end"/>
      </w:r>
      <w:r w:rsidRPr="00A27CA3">
        <w:rPr>
          <w:color w:val="auto"/>
        </w:rPr>
        <w:fldChar w:fldCharType="begin"/>
      </w:r>
      <w:r w:rsidR="008F3C09" w:rsidRPr="00A27CA3">
        <w:rPr>
          <w:color w:val="auto"/>
        </w:rPr>
        <w:instrText xml:space="preserve"> DOCVARIABLE  "cdrp_doc_number" \* MERGEFORMAT </w:instrText>
      </w:r>
      <w:r w:rsidRPr="00A27CA3">
        <w:rPr>
          <w:color w:val="auto"/>
        </w:rPr>
        <w:fldChar w:fldCharType="end"/>
      </w:r>
      <w:r w:rsidR="001B7562" w:rsidRPr="00A27CA3">
        <w:rPr>
          <w:color w:val="auto"/>
        </w:rPr>
        <w:t>Revision</w:t>
      </w:r>
      <w:r w:rsidR="00077107" w:rsidRPr="00955597">
        <w:rPr>
          <w:color w:val="auto"/>
        </w:rPr>
        <w:t xml:space="preserve"> </w:t>
      </w:r>
      <w:r w:rsidR="00AD411D">
        <w:rPr>
          <w:color w:val="FF0000"/>
        </w:rPr>
        <w:t>1</w:t>
      </w:r>
      <w:r w:rsidR="00AD411D" w:rsidRPr="00D4097E">
        <w:t xml:space="preserve"> / </w:t>
      </w:r>
      <w:r w:rsidR="00AD411D" w:rsidRPr="006C5511">
        <w:rPr>
          <w:color w:val="FF0000"/>
        </w:rPr>
        <w:t xml:space="preserve">DRAFT </w:t>
      </w:r>
      <w:r w:rsidR="00AD411D" w:rsidRPr="0078366F">
        <w:rPr>
          <w:color w:val="FF0000"/>
        </w:rPr>
        <w:t>&lt;Month</w:t>
      </w:r>
      <w:r w:rsidR="00AD411D">
        <w:rPr>
          <w:color w:val="FF0000"/>
        </w:rPr>
        <w:t>&gt; &lt;day&gt;</w:t>
      </w:r>
      <w:r w:rsidR="00AD411D" w:rsidRPr="0078366F">
        <w:rPr>
          <w:color w:val="FF0000"/>
        </w:rPr>
        <w:t xml:space="preserve">, </w:t>
      </w:r>
      <w:r w:rsidR="00AD411D" w:rsidRPr="00D4097E">
        <w:rPr>
          <w:color w:val="FF0000"/>
        </w:rPr>
        <w:t>YYYY</w:t>
      </w:r>
    </w:p>
    <w:p w14:paraId="59B1E697" w14:textId="77777777" w:rsidR="00CA03AE" w:rsidRDefault="00EC5D7B" w:rsidP="00EC08CB">
      <w:pPr>
        <w:pStyle w:val="CDRFrontMatterHeading"/>
      </w:pPr>
      <w:r w:rsidRPr="003A5801">
        <w:rPr>
          <w:color w:val="FF0000"/>
        </w:rPr>
        <w:br w:type="page"/>
      </w:r>
      <w:r w:rsidR="00CA03AE">
        <w:lastRenderedPageBreak/>
        <w:t>REVISION HISTORY</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7"/>
        <w:gridCol w:w="2069"/>
        <w:gridCol w:w="1080"/>
        <w:gridCol w:w="4218"/>
        <w:gridCol w:w="1462"/>
      </w:tblGrid>
      <w:tr w:rsidR="000F6BC2" w:rsidRPr="007B4003" w14:paraId="04BB6E1D" w14:textId="77777777" w:rsidTr="00306B05">
        <w:trPr>
          <w:cantSplit/>
          <w:jc w:val="center"/>
        </w:trPr>
        <w:tc>
          <w:tcPr>
            <w:tcW w:w="747" w:type="dxa"/>
            <w:shd w:val="clear" w:color="auto" w:fill="D9D9D9" w:themeFill="background1" w:themeFillShade="D9"/>
          </w:tcPr>
          <w:p w14:paraId="18E80A0C" w14:textId="77777777" w:rsidR="000F6BC2" w:rsidRPr="00CF533C" w:rsidRDefault="000F6BC2" w:rsidP="00E56641">
            <w:pPr>
              <w:pStyle w:val="CDRTableHeading"/>
            </w:pPr>
            <w:r>
              <w:t>Rev</w:t>
            </w:r>
            <w:r w:rsidR="00EB4ECA">
              <w:t>.</w:t>
            </w:r>
          </w:p>
        </w:tc>
        <w:tc>
          <w:tcPr>
            <w:tcW w:w="2070" w:type="dxa"/>
            <w:shd w:val="clear" w:color="auto" w:fill="D9D9D9" w:themeFill="background1" w:themeFillShade="D9"/>
          </w:tcPr>
          <w:p w14:paraId="18D62403" w14:textId="77777777" w:rsidR="000F6BC2" w:rsidRPr="00CF533C" w:rsidRDefault="000F6BC2" w:rsidP="00E56641">
            <w:pPr>
              <w:pStyle w:val="CDRTableHeading"/>
            </w:pPr>
            <w:r>
              <w:t>Author</w:t>
            </w:r>
          </w:p>
        </w:tc>
        <w:tc>
          <w:tcPr>
            <w:tcW w:w="1080" w:type="dxa"/>
            <w:shd w:val="clear" w:color="auto" w:fill="D9D9D9" w:themeFill="background1" w:themeFillShade="D9"/>
          </w:tcPr>
          <w:p w14:paraId="6A303CA9" w14:textId="77777777" w:rsidR="000F6BC2" w:rsidRDefault="000F6BC2" w:rsidP="00450AB9">
            <w:pPr>
              <w:pStyle w:val="CDRTableHeading"/>
            </w:pPr>
            <w:r>
              <w:t xml:space="preserve">DSR </w:t>
            </w:r>
            <w:r w:rsidR="000A7489">
              <w:t>No.</w:t>
            </w:r>
          </w:p>
        </w:tc>
        <w:tc>
          <w:tcPr>
            <w:tcW w:w="4220" w:type="dxa"/>
            <w:shd w:val="clear" w:color="auto" w:fill="D9D9D9" w:themeFill="background1" w:themeFillShade="D9"/>
          </w:tcPr>
          <w:p w14:paraId="57941ABA" w14:textId="77777777" w:rsidR="000F6BC2" w:rsidRPr="00CF533C" w:rsidRDefault="000F6BC2" w:rsidP="00E56641">
            <w:pPr>
              <w:pStyle w:val="CDRTableHeading"/>
            </w:pPr>
            <w:r>
              <w:t>Description</w:t>
            </w:r>
          </w:p>
        </w:tc>
        <w:tc>
          <w:tcPr>
            <w:tcW w:w="1297" w:type="dxa"/>
            <w:shd w:val="clear" w:color="auto" w:fill="D9D9D9" w:themeFill="background1" w:themeFillShade="D9"/>
          </w:tcPr>
          <w:p w14:paraId="67D22AA8" w14:textId="77777777" w:rsidR="000F6BC2" w:rsidRPr="00CF533C" w:rsidRDefault="000F6BC2" w:rsidP="00E56641">
            <w:pPr>
              <w:pStyle w:val="CDRTableHeading"/>
            </w:pPr>
            <w:r>
              <w:t>Date</w:t>
            </w:r>
          </w:p>
        </w:tc>
      </w:tr>
      <w:tr w:rsidR="00B5705C" w:rsidRPr="007B4003" w14:paraId="507662CA" w14:textId="77777777" w:rsidTr="00306B05">
        <w:trPr>
          <w:cantSplit/>
          <w:jc w:val="center"/>
        </w:trPr>
        <w:tc>
          <w:tcPr>
            <w:tcW w:w="747" w:type="dxa"/>
          </w:tcPr>
          <w:p w14:paraId="257C0469" w14:textId="77777777" w:rsidR="00B5705C" w:rsidRDefault="00931988" w:rsidP="00E56641">
            <w:pPr>
              <w:pStyle w:val="CDRTableText"/>
              <w:keepNext/>
            </w:pPr>
            <w:r>
              <w:t>1</w:t>
            </w:r>
          </w:p>
        </w:tc>
        <w:tc>
          <w:tcPr>
            <w:tcW w:w="2070" w:type="dxa"/>
          </w:tcPr>
          <w:p w14:paraId="21C1FAA0" w14:textId="77777777" w:rsidR="00B5705C" w:rsidRDefault="00B5705C" w:rsidP="00E56641">
            <w:pPr>
              <w:pStyle w:val="CDRTableText"/>
              <w:keepNext/>
            </w:pPr>
            <w:r>
              <w:rPr>
                <w:color w:val="FF0000"/>
              </w:rPr>
              <w:t>Name, Org</w:t>
            </w:r>
          </w:p>
        </w:tc>
        <w:tc>
          <w:tcPr>
            <w:tcW w:w="1080" w:type="dxa"/>
          </w:tcPr>
          <w:p w14:paraId="29B894BB" w14:textId="77777777" w:rsidR="00B5705C" w:rsidRPr="00851744" w:rsidRDefault="00B5705C" w:rsidP="00E56641">
            <w:pPr>
              <w:pStyle w:val="CDRTableText"/>
              <w:keepNext/>
              <w:rPr>
                <w:color w:val="FF0000"/>
              </w:rPr>
            </w:pPr>
            <w:r>
              <w:rPr>
                <w:color w:val="FF0000"/>
              </w:rPr>
              <w:t>DSR-XXX</w:t>
            </w:r>
          </w:p>
        </w:tc>
        <w:tc>
          <w:tcPr>
            <w:tcW w:w="4220" w:type="dxa"/>
          </w:tcPr>
          <w:p w14:paraId="292EA426" w14:textId="77777777" w:rsidR="00B5705C" w:rsidRDefault="00B5705C" w:rsidP="00E56641">
            <w:pPr>
              <w:pStyle w:val="CDRTableText"/>
              <w:keepNext/>
            </w:pPr>
            <w:r>
              <w:rPr>
                <w:color w:val="FF0000"/>
              </w:rPr>
              <w:t>Initial Submission to CDR Program</w:t>
            </w:r>
          </w:p>
        </w:tc>
        <w:tc>
          <w:tcPr>
            <w:tcW w:w="1297" w:type="dxa"/>
          </w:tcPr>
          <w:p w14:paraId="7D5C13F4" w14:textId="77777777" w:rsidR="00B5705C" w:rsidRPr="00851744" w:rsidRDefault="00B5705C" w:rsidP="00E56641">
            <w:pPr>
              <w:pStyle w:val="CDRTableText"/>
              <w:keepNext/>
              <w:rPr>
                <w:color w:val="FF0000"/>
              </w:rPr>
            </w:pPr>
            <w:r>
              <w:rPr>
                <w:color w:val="FF0000"/>
              </w:rPr>
              <w:t>MM/DD/YYYY</w:t>
            </w:r>
          </w:p>
        </w:tc>
      </w:tr>
      <w:tr w:rsidR="000F6BC2" w:rsidRPr="007B4003" w14:paraId="2301D6C0" w14:textId="77777777" w:rsidTr="00306B05">
        <w:trPr>
          <w:cantSplit/>
          <w:jc w:val="center"/>
        </w:trPr>
        <w:tc>
          <w:tcPr>
            <w:tcW w:w="747" w:type="dxa"/>
          </w:tcPr>
          <w:p w14:paraId="68B8AFA1" w14:textId="77777777" w:rsidR="000F6BC2" w:rsidRDefault="000F6BC2" w:rsidP="00E56641">
            <w:pPr>
              <w:pStyle w:val="CDRTableText"/>
              <w:keepNext/>
            </w:pPr>
          </w:p>
        </w:tc>
        <w:tc>
          <w:tcPr>
            <w:tcW w:w="2070" w:type="dxa"/>
          </w:tcPr>
          <w:p w14:paraId="1036A1F0" w14:textId="77777777" w:rsidR="000F6BC2" w:rsidRDefault="000F6BC2" w:rsidP="00E56641">
            <w:pPr>
              <w:pStyle w:val="CDRTableText"/>
              <w:keepNext/>
            </w:pPr>
          </w:p>
        </w:tc>
        <w:tc>
          <w:tcPr>
            <w:tcW w:w="1080" w:type="dxa"/>
          </w:tcPr>
          <w:p w14:paraId="1AEF1DA0" w14:textId="77777777" w:rsidR="000F6BC2" w:rsidRDefault="000F6BC2" w:rsidP="00E56641">
            <w:pPr>
              <w:pStyle w:val="CDRTableText"/>
              <w:keepNext/>
            </w:pPr>
          </w:p>
        </w:tc>
        <w:tc>
          <w:tcPr>
            <w:tcW w:w="4220" w:type="dxa"/>
          </w:tcPr>
          <w:p w14:paraId="625047C2" w14:textId="77777777" w:rsidR="000F6BC2" w:rsidRDefault="000F6BC2" w:rsidP="00E56641">
            <w:pPr>
              <w:pStyle w:val="CDRTableText"/>
              <w:keepNext/>
            </w:pPr>
          </w:p>
        </w:tc>
        <w:tc>
          <w:tcPr>
            <w:tcW w:w="1297" w:type="dxa"/>
          </w:tcPr>
          <w:p w14:paraId="3CDDC601" w14:textId="77777777" w:rsidR="000F6BC2" w:rsidRDefault="000F6BC2" w:rsidP="00E56641">
            <w:pPr>
              <w:pStyle w:val="CDRTableText"/>
              <w:keepNext/>
            </w:pPr>
          </w:p>
        </w:tc>
      </w:tr>
      <w:tr w:rsidR="000F6BC2" w:rsidRPr="007B4003" w14:paraId="5D329AFA" w14:textId="77777777" w:rsidTr="00306B05">
        <w:trPr>
          <w:cantSplit/>
          <w:jc w:val="center"/>
        </w:trPr>
        <w:tc>
          <w:tcPr>
            <w:tcW w:w="747" w:type="dxa"/>
          </w:tcPr>
          <w:p w14:paraId="18985B0B" w14:textId="77777777" w:rsidR="000F6BC2" w:rsidRPr="007B4003" w:rsidRDefault="000F6BC2" w:rsidP="00E56641">
            <w:pPr>
              <w:pStyle w:val="CDRTableText"/>
              <w:keepNext/>
            </w:pPr>
          </w:p>
        </w:tc>
        <w:tc>
          <w:tcPr>
            <w:tcW w:w="2070" w:type="dxa"/>
          </w:tcPr>
          <w:p w14:paraId="27E97FED" w14:textId="77777777" w:rsidR="000F6BC2" w:rsidRPr="007B4003" w:rsidRDefault="000F6BC2" w:rsidP="00E56641">
            <w:pPr>
              <w:pStyle w:val="CDRTableText"/>
              <w:keepNext/>
            </w:pPr>
          </w:p>
        </w:tc>
        <w:tc>
          <w:tcPr>
            <w:tcW w:w="1080" w:type="dxa"/>
          </w:tcPr>
          <w:p w14:paraId="43DD7326" w14:textId="77777777" w:rsidR="000F6BC2" w:rsidRDefault="000F6BC2" w:rsidP="00E56641">
            <w:pPr>
              <w:pStyle w:val="CDRTableText"/>
              <w:keepNext/>
            </w:pPr>
          </w:p>
        </w:tc>
        <w:tc>
          <w:tcPr>
            <w:tcW w:w="4220" w:type="dxa"/>
          </w:tcPr>
          <w:p w14:paraId="219760A8" w14:textId="77777777" w:rsidR="000F6BC2" w:rsidRDefault="000F6BC2" w:rsidP="00E56641">
            <w:pPr>
              <w:pStyle w:val="CDRTableText"/>
              <w:keepNext/>
            </w:pPr>
          </w:p>
        </w:tc>
        <w:tc>
          <w:tcPr>
            <w:tcW w:w="1297" w:type="dxa"/>
          </w:tcPr>
          <w:p w14:paraId="4763DD6E" w14:textId="77777777" w:rsidR="000F6BC2" w:rsidRDefault="000F6BC2" w:rsidP="00E56641">
            <w:pPr>
              <w:pStyle w:val="CDRTableText"/>
              <w:keepNext/>
            </w:pPr>
          </w:p>
        </w:tc>
      </w:tr>
      <w:tr w:rsidR="000F6BC2" w:rsidRPr="007B4003" w14:paraId="44C272CB" w14:textId="77777777" w:rsidTr="00306B05">
        <w:trPr>
          <w:cantSplit/>
          <w:jc w:val="center"/>
        </w:trPr>
        <w:tc>
          <w:tcPr>
            <w:tcW w:w="747" w:type="dxa"/>
          </w:tcPr>
          <w:p w14:paraId="797056BD" w14:textId="77777777" w:rsidR="000F6BC2" w:rsidRDefault="000F6BC2" w:rsidP="00E56641">
            <w:pPr>
              <w:pStyle w:val="CDRTableText"/>
              <w:keepNext/>
            </w:pPr>
          </w:p>
        </w:tc>
        <w:tc>
          <w:tcPr>
            <w:tcW w:w="2070" w:type="dxa"/>
          </w:tcPr>
          <w:p w14:paraId="65BC7C68" w14:textId="77777777" w:rsidR="000F6BC2" w:rsidRDefault="000F6BC2" w:rsidP="00E56641">
            <w:pPr>
              <w:pStyle w:val="CDRTableText"/>
              <w:keepNext/>
            </w:pPr>
          </w:p>
        </w:tc>
        <w:tc>
          <w:tcPr>
            <w:tcW w:w="1080" w:type="dxa"/>
          </w:tcPr>
          <w:p w14:paraId="0AFD836B" w14:textId="77777777" w:rsidR="000F6BC2" w:rsidRDefault="000F6BC2" w:rsidP="00E56641">
            <w:pPr>
              <w:pStyle w:val="CDRTableText"/>
              <w:keepNext/>
            </w:pPr>
          </w:p>
        </w:tc>
        <w:tc>
          <w:tcPr>
            <w:tcW w:w="4220" w:type="dxa"/>
          </w:tcPr>
          <w:p w14:paraId="3AA746FC" w14:textId="77777777" w:rsidR="000F6BC2" w:rsidRDefault="000F6BC2" w:rsidP="00E56641">
            <w:pPr>
              <w:pStyle w:val="CDRTableText"/>
              <w:keepNext/>
            </w:pPr>
          </w:p>
        </w:tc>
        <w:tc>
          <w:tcPr>
            <w:tcW w:w="1297" w:type="dxa"/>
          </w:tcPr>
          <w:p w14:paraId="3E5B0458" w14:textId="77777777" w:rsidR="000F6BC2" w:rsidRDefault="000F6BC2" w:rsidP="00E56641">
            <w:pPr>
              <w:pStyle w:val="CDRTableText"/>
              <w:keepNext/>
            </w:pPr>
          </w:p>
        </w:tc>
      </w:tr>
      <w:tr w:rsidR="000F6BC2" w:rsidRPr="007B4003" w14:paraId="0189350E" w14:textId="77777777" w:rsidTr="00306B05">
        <w:trPr>
          <w:cantSplit/>
          <w:jc w:val="center"/>
        </w:trPr>
        <w:tc>
          <w:tcPr>
            <w:tcW w:w="747" w:type="dxa"/>
          </w:tcPr>
          <w:p w14:paraId="72BAB2E1" w14:textId="77777777" w:rsidR="000F6BC2" w:rsidRDefault="000F6BC2" w:rsidP="00E56641">
            <w:pPr>
              <w:pStyle w:val="CDRTableText"/>
              <w:keepNext/>
            </w:pPr>
          </w:p>
        </w:tc>
        <w:tc>
          <w:tcPr>
            <w:tcW w:w="2070" w:type="dxa"/>
          </w:tcPr>
          <w:p w14:paraId="7F6D5978" w14:textId="77777777" w:rsidR="000F6BC2" w:rsidRDefault="000F6BC2" w:rsidP="00E56641">
            <w:pPr>
              <w:pStyle w:val="CDRTableText"/>
              <w:keepNext/>
            </w:pPr>
          </w:p>
        </w:tc>
        <w:tc>
          <w:tcPr>
            <w:tcW w:w="1080" w:type="dxa"/>
          </w:tcPr>
          <w:p w14:paraId="210E5AFD" w14:textId="77777777" w:rsidR="000F6BC2" w:rsidRDefault="000F6BC2" w:rsidP="00E56641">
            <w:pPr>
              <w:pStyle w:val="CDRTableText"/>
              <w:keepNext/>
            </w:pPr>
          </w:p>
        </w:tc>
        <w:tc>
          <w:tcPr>
            <w:tcW w:w="4220" w:type="dxa"/>
          </w:tcPr>
          <w:p w14:paraId="3EC56245" w14:textId="77777777" w:rsidR="000F6BC2" w:rsidRDefault="000F6BC2" w:rsidP="00E56641">
            <w:pPr>
              <w:pStyle w:val="CDRTableText"/>
              <w:keepNext/>
            </w:pPr>
          </w:p>
        </w:tc>
        <w:tc>
          <w:tcPr>
            <w:tcW w:w="1297" w:type="dxa"/>
          </w:tcPr>
          <w:p w14:paraId="3557BA0C" w14:textId="77777777" w:rsidR="000F6BC2" w:rsidRDefault="000F6BC2" w:rsidP="00E56641">
            <w:pPr>
              <w:pStyle w:val="CDRTableText"/>
              <w:keepNext/>
            </w:pPr>
          </w:p>
        </w:tc>
      </w:tr>
      <w:tr w:rsidR="000F6BC2" w:rsidRPr="007B4003" w14:paraId="2F3DF5CD" w14:textId="77777777" w:rsidTr="00306B05">
        <w:trPr>
          <w:cantSplit/>
          <w:jc w:val="center"/>
        </w:trPr>
        <w:tc>
          <w:tcPr>
            <w:tcW w:w="747" w:type="dxa"/>
          </w:tcPr>
          <w:p w14:paraId="07C513A2" w14:textId="77777777" w:rsidR="000F6BC2" w:rsidRDefault="000F6BC2" w:rsidP="00E56641">
            <w:pPr>
              <w:pStyle w:val="CDRTableText"/>
              <w:keepNext/>
            </w:pPr>
          </w:p>
        </w:tc>
        <w:tc>
          <w:tcPr>
            <w:tcW w:w="2070" w:type="dxa"/>
          </w:tcPr>
          <w:p w14:paraId="2E8EF483" w14:textId="77777777" w:rsidR="000F6BC2" w:rsidRDefault="000F6BC2" w:rsidP="00E56641">
            <w:pPr>
              <w:pStyle w:val="CDRTableText"/>
              <w:keepNext/>
            </w:pPr>
          </w:p>
        </w:tc>
        <w:tc>
          <w:tcPr>
            <w:tcW w:w="1080" w:type="dxa"/>
          </w:tcPr>
          <w:p w14:paraId="3D470F95" w14:textId="77777777" w:rsidR="000F6BC2" w:rsidRDefault="000F6BC2" w:rsidP="00E56641">
            <w:pPr>
              <w:pStyle w:val="CDRTableText"/>
              <w:keepNext/>
            </w:pPr>
          </w:p>
        </w:tc>
        <w:tc>
          <w:tcPr>
            <w:tcW w:w="4220" w:type="dxa"/>
          </w:tcPr>
          <w:p w14:paraId="6A2D9BFC" w14:textId="77777777" w:rsidR="000F6BC2" w:rsidRDefault="000F6BC2" w:rsidP="00E56641">
            <w:pPr>
              <w:pStyle w:val="CDRTableText"/>
              <w:keepNext/>
            </w:pPr>
          </w:p>
        </w:tc>
        <w:tc>
          <w:tcPr>
            <w:tcW w:w="1297" w:type="dxa"/>
          </w:tcPr>
          <w:p w14:paraId="72C5F467" w14:textId="77777777" w:rsidR="000F6BC2" w:rsidRDefault="000F6BC2" w:rsidP="00E56641">
            <w:pPr>
              <w:pStyle w:val="CDRTableText"/>
              <w:keepNext/>
            </w:pPr>
          </w:p>
        </w:tc>
      </w:tr>
      <w:tr w:rsidR="000F6BC2" w:rsidRPr="007B4003" w14:paraId="0C92A835" w14:textId="77777777" w:rsidTr="00306B05">
        <w:trPr>
          <w:cantSplit/>
          <w:jc w:val="center"/>
        </w:trPr>
        <w:tc>
          <w:tcPr>
            <w:tcW w:w="747" w:type="dxa"/>
          </w:tcPr>
          <w:p w14:paraId="770B7FFA" w14:textId="77777777" w:rsidR="000F6BC2" w:rsidRDefault="000F6BC2" w:rsidP="00E56641">
            <w:pPr>
              <w:pStyle w:val="CDRTableText"/>
              <w:keepNext/>
            </w:pPr>
          </w:p>
        </w:tc>
        <w:tc>
          <w:tcPr>
            <w:tcW w:w="2070" w:type="dxa"/>
          </w:tcPr>
          <w:p w14:paraId="0F39971B" w14:textId="77777777" w:rsidR="000F6BC2" w:rsidRDefault="000F6BC2" w:rsidP="00E56641">
            <w:pPr>
              <w:pStyle w:val="CDRTableText"/>
              <w:keepNext/>
            </w:pPr>
          </w:p>
        </w:tc>
        <w:tc>
          <w:tcPr>
            <w:tcW w:w="1080" w:type="dxa"/>
          </w:tcPr>
          <w:p w14:paraId="2F668EE6" w14:textId="77777777" w:rsidR="000F6BC2" w:rsidRDefault="000F6BC2" w:rsidP="00E56641">
            <w:pPr>
              <w:pStyle w:val="CDRTableText"/>
              <w:keepNext/>
            </w:pPr>
          </w:p>
        </w:tc>
        <w:tc>
          <w:tcPr>
            <w:tcW w:w="4220" w:type="dxa"/>
          </w:tcPr>
          <w:p w14:paraId="0C84C7DA" w14:textId="77777777" w:rsidR="000F6BC2" w:rsidRDefault="000F6BC2" w:rsidP="00E56641">
            <w:pPr>
              <w:pStyle w:val="CDRTableText"/>
              <w:keepNext/>
            </w:pPr>
          </w:p>
        </w:tc>
        <w:tc>
          <w:tcPr>
            <w:tcW w:w="1297" w:type="dxa"/>
          </w:tcPr>
          <w:p w14:paraId="5CF3B5CF" w14:textId="77777777" w:rsidR="000F6BC2" w:rsidRDefault="000F6BC2" w:rsidP="00E56641">
            <w:pPr>
              <w:pStyle w:val="CDRTableText"/>
              <w:keepNext/>
            </w:pPr>
          </w:p>
        </w:tc>
      </w:tr>
      <w:tr w:rsidR="000F6BC2" w:rsidRPr="007B4003" w14:paraId="173FB2C3" w14:textId="77777777" w:rsidTr="00306B05">
        <w:trPr>
          <w:cantSplit/>
          <w:jc w:val="center"/>
        </w:trPr>
        <w:tc>
          <w:tcPr>
            <w:tcW w:w="747" w:type="dxa"/>
          </w:tcPr>
          <w:p w14:paraId="714BC335" w14:textId="77777777" w:rsidR="000F6BC2" w:rsidRDefault="000F6BC2" w:rsidP="00E56641">
            <w:pPr>
              <w:pStyle w:val="CDRTableText"/>
              <w:keepNext/>
            </w:pPr>
          </w:p>
        </w:tc>
        <w:tc>
          <w:tcPr>
            <w:tcW w:w="2070" w:type="dxa"/>
          </w:tcPr>
          <w:p w14:paraId="028CACD0" w14:textId="77777777" w:rsidR="000F6BC2" w:rsidRDefault="000F6BC2" w:rsidP="00E56641">
            <w:pPr>
              <w:pStyle w:val="CDRTableText"/>
              <w:keepNext/>
            </w:pPr>
          </w:p>
        </w:tc>
        <w:tc>
          <w:tcPr>
            <w:tcW w:w="1080" w:type="dxa"/>
          </w:tcPr>
          <w:p w14:paraId="69CE520B" w14:textId="77777777" w:rsidR="000F6BC2" w:rsidRDefault="000F6BC2" w:rsidP="00E56641">
            <w:pPr>
              <w:pStyle w:val="CDRTableText"/>
              <w:keepNext/>
            </w:pPr>
          </w:p>
        </w:tc>
        <w:tc>
          <w:tcPr>
            <w:tcW w:w="4220" w:type="dxa"/>
          </w:tcPr>
          <w:p w14:paraId="2B2E6FD4" w14:textId="77777777" w:rsidR="000F6BC2" w:rsidRDefault="000F6BC2" w:rsidP="00E56641">
            <w:pPr>
              <w:pStyle w:val="CDRTableText"/>
              <w:keepNext/>
            </w:pPr>
          </w:p>
        </w:tc>
        <w:tc>
          <w:tcPr>
            <w:tcW w:w="1297" w:type="dxa"/>
          </w:tcPr>
          <w:p w14:paraId="2F84DDDA" w14:textId="77777777" w:rsidR="000F6BC2" w:rsidRDefault="000F6BC2" w:rsidP="00E56641">
            <w:pPr>
              <w:pStyle w:val="CDRTableText"/>
              <w:keepNext/>
            </w:pPr>
          </w:p>
        </w:tc>
      </w:tr>
      <w:tr w:rsidR="000F6BC2" w:rsidRPr="007B4003" w14:paraId="3C123B69" w14:textId="77777777" w:rsidTr="00306B05">
        <w:trPr>
          <w:cantSplit/>
          <w:jc w:val="center"/>
        </w:trPr>
        <w:tc>
          <w:tcPr>
            <w:tcW w:w="747" w:type="dxa"/>
          </w:tcPr>
          <w:p w14:paraId="01B9B005" w14:textId="77777777" w:rsidR="000F6BC2" w:rsidRDefault="000F6BC2" w:rsidP="00E56641">
            <w:pPr>
              <w:pStyle w:val="CDRTableText"/>
              <w:keepNext/>
            </w:pPr>
          </w:p>
        </w:tc>
        <w:tc>
          <w:tcPr>
            <w:tcW w:w="2070" w:type="dxa"/>
          </w:tcPr>
          <w:p w14:paraId="4BA266BD" w14:textId="77777777" w:rsidR="000F6BC2" w:rsidRDefault="000F6BC2" w:rsidP="00E56641">
            <w:pPr>
              <w:pStyle w:val="CDRTableText"/>
              <w:keepNext/>
            </w:pPr>
          </w:p>
        </w:tc>
        <w:tc>
          <w:tcPr>
            <w:tcW w:w="1080" w:type="dxa"/>
          </w:tcPr>
          <w:p w14:paraId="304C3FF9" w14:textId="77777777" w:rsidR="000F6BC2" w:rsidRDefault="000F6BC2" w:rsidP="00E56641">
            <w:pPr>
              <w:pStyle w:val="CDRTableText"/>
              <w:keepNext/>
            </w:pPr>
          </w:p>
        </w:tc>
        <w:tc>
          <w:tcPr>
            <w:tcW w:w="4220" w:type="dxa"/>
          </w:tcPr>
          <w:p w14:paraId="783EFFBB" w14:textId="77777777" w:rsidR="000F6BC2" w:rsidRDefault="000F6BC2" w:rsidP="00E56641">
            <w:pPr>
              <w:pStyle w:val="CDRTableText"/>
              <w:keepNext/>
            </w:pPr>
          </w:p>
        </w:tc>
        <w:tc>
          <w:tcPr>
            <w:tcW w:w="1297" w:type="dxa"/>
          </w:tcPr>
          <w:p w14:paraId="23E5A5B1" w14:textId="77777777" w:rsidR="000F6BC2" w:rsidRDefault="000F6BC2" w:rsidP="00E56641">
            <w:pPr>
              <w:pStyle w:val="CDRTableText"/>
              <w:keepNext/>
            </w:pPr>
          </w:p>
        </w:tc>
      </w:tr>
      <w:tr w:rsidR="000F6BC2" w:rsidRPr="007B4003" w14:paraId="55BC87F8" w14:textId="77777777" w:rsidTr="00306B05">
        <w:trPr>
          <w:cantSplit/>
          <w:jc w:val="center"/>
        </w:trPr>
        <w:tc>
          <w:tcPr>
            <w:tcW w:w="747" w:type="dxa"/>
          </w:tcPr>
          <w:p w14:paraId="227E0942" w14:textId="77777777" w:rsidR="000F6BC2" w:rsidRDefault="000F6BC2" w:rsidP="00E56641">
            <w:pPr>
              <w:pStyle w:val="CDRTableText"/>
              <w:keepNext/>
            </w:pPr>
          </w:p>
        </w:tc>
        <w:tc>
          <w:tcPr>
            <w:tcW w:w="2070" w:type="dxa"/>
          </w:tcPr>
          <w:p w14:paraId="5835E1D9" w14:textId="77777777" w:rsidR="000F6BC2" w:rsidRDefault="000F6BC2" w:rsidP="00E56641">
            <w:pPr>
              <w:pStyle w:val="CDRTableText"/>
              <w:keepNext/>
            </w:pPr>
          </w:p>
        </w:tc>
        <w:tc>
          <w:tcPr>
            <w:tcW w:w="1080" w:type="dxa"/>
          </w:tcPr>
          <w:p w14:paraId="26261681" w14:textId="77777777" w:rsidR="000F6BC2" w:rsidRDefault="000F6BC2" w:rsidP="00E56641">
            <w:pPr>
              <w:pStyle w:val="CDRTableText"/>
              <w:keepNext/>
            </w:pPr>
          </w:p>
        </w:tc>
        <w:tc>
          <w:tcPr>
            <w:tcW w:w="4220" w:type="dxa"/>
          </w:tcPr>
          <w:p w14:paraId="1E3A1015" w14:textId="77777777" w:rsidR="000F6BC2" w:rsidRDefault="000F6BC2" w:rsidP="00E56641">
            <w:pPr>
              <w:pStyle w:val="CDRTableText"/>
              <w:keepNext/>
            </w:pPr>
          </w:p>
        </w:tc>
        <w:tc>
          <w:tcPr>
            <w:tcW w:w="1297" w:type="dxa"/>
          </w:tcPr>
          <w:p w14:paraId="3487B877" w14:textId="77777777" w:rsidR="000F6BC2" w:rsidRDefault="000F6BC2" w:rsidP="00E56641">
            <w:pPr>
              <w:pStyle w:val="CDRTableText"/>
              <w:keepNext/>
            </w:pPr>
          </w:p>
        </w:tc>
      </w:tr>
    </w:tbl>
    <w:p w14:paraId="3CB90DA9" w14:textId="77777777" w:rsidR="00CA03AE" w:rsidRDefault="00CA03AE" w:rsidP="00EC08CB">
      <w:pPr>
        <w:pStyle w:val="CDRBodyText"/>
      </w:pPr>
      <w:r>
        <w:br w:type="page"/>
      </w:r>
    </w:p>
    <w:p w14:paraId="224DDAB2" w14:textId="77777777" w:rsidR="002C4747" w:rsidRDefault="00C83DC6" w:rsidP="003D15F9">
      <w:pPr>
        <w:pStyle w:val="CDRFrontMatterHeading"/>
      </w:pPr>
      <w:r w:rsidRPr="00FF2877">
        <w:lastRenderedPageBreak/>
        <w:t>TABLE of CONTENTS</w:t>
      </w:r>
    </w:p>
    <w:p w14:paraId="1FCBB163" w14:textId="77777777" w:rsidR="002F6B82" w:rsidRPr="002F6B82" w:rsidRDefault="002F6B82" w:rsidP="002F6B82">
      <w:pPr>
        <w:pStyle w:val="CDRGuidance"/>
      </w:pPr>
      <w:r w:rsidRPr="00EB1DC0">
        <w:t>Update this table by right click (Windows) or Control-click (Mac OS-X) and selecting the “Update Field” option from the context menu.</w:t>
      </w:r>
    </w:p>
    <w:p w14:paraId="49B2EC05" w14:textId="77777777" w:rsidR="0053000A" w:rsidRDefault="00EF517F">
      <w:pPr>
        <w:pStyle w:val="TOC1"/>
        <w:tabs>
          <w:tab w:val="left" w:pos="440"/>
          <w:tab w:val="right" w:leader="dot" w:pos="9350"/>
        </w:tabs>
        <w:rPr>
          <w:rFonts w:asciiTheme="minorHAnsi" w:eastAsiaTheme="minorEastAsia" w:hAnsiTheme="minorHAnsi"/>
          <w:b w:val="0"/>
          <w:bCs w:val="0"/>
          <w:caps w:val="0"/>
          <w:noProof/>
          <w:sz w:val="22"/>
          <w:szCs w:val="22"/>
        </w:rPr>
      </w:pPr>
      <w:r>
        <w:fldChar w:fldCharType="begin"/>
      </w:r>
      <w:r w:rsidR="00CE3D38">
        <w:instrText xml:space="preserve"> TOC \o "1-3" \h \z \t "CDRHeading 1,1,CDRHeading 2,2,CDRHeading 3,3,CDRAppendixHeading,1" </w:instrText>
      </w:r>
      <w:r>
        <w:fldChar w:fldCharType="separate"/>
      </w:r>
      <w:hyperlink w:anchor="_Toc381087275" w:history="1">
        <w:r w:rsidR="0053000A" w:rsidRPr="008B638D">
          <w:rPr>
            <w:rStyle w:val="Hyperlink"/>
            <w:noProof/>
          </w:rPr>
          <w:t>1.</w:t>
        </w:r>
        <w:r w:rsidR="0053000A">
          <w:rPr>
            <w:rFonts w:asciiTheme="minorHAnsi" w:eastAsiaTheme="minorEastAsia" w:hAnsiTheme="minorHAnsi"/>
            <w:b w:val="0"/>
            <w:bCs w:val="0"/>
            <w:caps w:val="0"/>
            <w:noProof/>
            <w:sz w:val="22"/>
            <w:szCs w:val="22"/>
          </w:rPr>
          <w:tab/>
        </w:r>
        <w:r w:rsidR="0053000A" w:rsidRPr="008B638D">
          <w:rPr>
            <w:rStyle w:val="Hyperlink"/>
            <w:noProof/>
          </w:rPr>
          <w:t>Introduction</w:t>
        </w:r>
        <w:r w:rsidR="0053000A">
          <w:rPr>
            <w:noProof/>
            <w:webHidden/>
          </w:rPr>
          <w:tab/>
        </w:r>
        <w:r w:rsidR="0053000A">
          <w:rPr>
            <w:noProof/>
            <w:webHidden/>
          </w:rPr>
          <w:fldChar w:fldCharType="begin"/>
        </w:r>
        <w:r w:rsidR="0053000A">
          <w:rPr>
            <w:noProof/>
            <w:webHidden/>
          </w:rPr>
          <w:instrText xml:space="preserve"> PAGEREF _Toc381087275 \h </w:instrText>
        </w:r>
        <w:r w:rsidR="0053000A">
          <w:rPr>
            <w:noProof/>
            <w:webHidden/>
          </w:rPr>
        </w:r>
        <w:r w:rsidR="0053000A">
          <w:rPr>
            <w:noProof/>
            <w:webHidden/>
          </w:rPr>
          <w:fldChar w:fldCharType="separate"/>
        </w:r>
        <w:r w:rsidR="0053000A">
          <w:rPr>
            <w:noProof/>
            <w:webHidden/>
          </w:rPr>
          <w:t>8</w:t>
        </w:r>
        <w:r w:rsidR="0053000A">
          <w:rPr>
            <w:noProof/>
            <w:webHidden/>
          </w:rPr>
          <w:fldChar w:fldCharType="end"/>
        </w:r>
      </w:hyperlink>
    </w:p>
    <w:p w14:paraId="70154B3D" w14:textId="77777777" w:rsidR="0053000A" w:rsidRDefault="003F1AD9">
      <w:pPr>
        <w:pStyle w:val="TOC2"/>
        <w:rPr>
          <w:rFonts w:eastAsiaTheme="minorEastAsia"/>
          <w:b w:val="0"/>
          <w:bCs w:val="0"/>
          <w:noProof/>
          <w:sz w:val="22"/>
          <w:szCs w:val="22"/>
        </w:rPr>
      </w:pPr>
      <w:hyperlink w:anchor="_Toc381087276" w:history="1">
        <w:r w:rsidR="0053000A" w:rsidRPr="008B638D">
          <w:rPr>
            <w:rStyle w:val="Hyperlink"/>
            <w:noProof/>
          </w:rPr>
          <w:t>1.1</w:t>
        </w:r>
        <w:r w:rsidR="0053000A">
          <w:rPr>
            <w:rFonts w:eastAsiaTheme="minorEastAsia"/>
            <w:b w:val="0"/>
            <w:bCs w:val="0"/>
            <w:noProof/>
            <w:sz w:val="22"/>
            <w:szCs w:val="22"/>
          </w:rPr>
          <w:tab/>
        </w:r>
        <w:r w:rsidR="0053000A" w:rsidRPr="008B638D">
          <w:rPr>
            <w:rStyle w:val="Hyperlink"/>
            <w:noProof/>
          </w:rPr>
          <w:t>Purpose</w:t>
        </w:r>
        <w:r w:rsidR="0053000A">
          <w:rPr>
            <w:noProof/>
            <w:webHidden/>
          </w:rPr>
          <w:tab/>
        </w:r>
        <w:r w:rsidR="0053000A">
          <w:rPr>
            <w:noProof/>
            <w:webHidden/>
          </w:rPr>
          <w:fldChar w:fldCharType="begin"/>
        </w:r>
        <w:r w:rsidR="0053000A">
          <w:rPr>
            <w:noProof/>
            <w:webHidden/>
          </w:rPr>
          <w:instrText xml:space="preserve"> PAGEREF _Toc381087276 \h </w:instrText>
        </w:r>
        <w:r w:rsidR="0053000A">
          <w:rPr>
            <w:noProof/>
            <w:webHidden/>
          </w:rPr>
        </w:r>
        <w:r w:rsidR="0053000A">
          <w:rPr>
            <w:noProof/>
            <w:webHidden/>
          </w:rPr>
          <w:fldChar w:fldCharType="separate"/>
        </w:r>
        <w:r w:rsidR="0053000A">
          <w:rPr>
            <w:noProof/>
            <w:webHidden/>
          </w:rPr>
          <w:t>8</w:t>
        </w:r>
        <w:r w:rsidR="0053000A">
          <w:rPr>
            <w:noProof/>
            <w:webHidden/>
          </w:rPr>
          <w:fldChar w:fldCharType="end"/>
        </w:r>
      </w:hyperlink>
    </w:p>
    <w:p w14:paraId="7BF451AD" w14:textId="77777777" w:rsidR="0053000A" w:rsidRDefault="003F1AD9">
      <w:pPr>
        <w:pStyle w:val="TOC2"/>
        <w:rPr>
          <w:rFonts w:eastAsiaTheme="minorEastAsia"/>
          <w:b w:val="0"/>
          <w:bCs w:val="0"/>
          <w:noProof/>
          <w:sz w:val="22"/>
          <w:szCs w:val="22"/>
        </w:rPr>
      </w:pPr>
      <w:hyperlink w:anchor="_Toc381087277" w:history="1">
        <w:r w:rsidR="0053000A" w:rsidRPr="008B638D">
          <w:rPr>
            <w:rStyle w:val="Hyperlink"/>
            <w:noProof/>
          </w:rPr>
          <w:t>1.2</w:t>
        </w:r>
        <w:r w:rsidR="0053000A">
          <w:rPr>
            <w:rFonts w:eastAsiaTheme="minorEastAsia"/>
            <w:b w:val="0"/>
            <w:bCs w:val="0"/>
            <w:noProof/>
            <w:sz w:val="22"/>
            <w:szCs w:val="22"/>
          </w:rPr>
          <w:tab/>
        </w:r>
        <w:r w:rsidR="0053000A" w:rsidRPr="008B638D">
          <w:rPr>
            <w:rStyle w:val="Hyperlink"/>
            <w:noProof/>
          </w:rPr>
          <w:t>Product Description</w:t>
        </w:r>
        <w:r w:rsidR="0053000A">
          <w:rPr>
            <w:noProof/>
            <w:webHidden/>
          </w:rPr>
          <w:tab/>
        </w:r>
        <w:r w:rsidR="0053000A">
          <w:rPr>
            <w:noProof/>
            <w:webHidden/>
          </w:rPr>
          <w:fldChar w:fldCharType="begin"/>
        </w:r>
        <w:r w:rsidR="0053000A">
          <w:rPr>
            <w:noProof/>
            <w:webHidden/>
          </w:rPr>
          <w:instrText xml:space="preserve"> PAGEREF _Toc381087277 \h </w:instrText>
        </w:r>
        <w:r w:rsidR="0053000A">
          <w:rPr>
            <w:noProof/>
            <w:webHidden/>
          </w:rPr>
        </w:r>
        <w:r w:rsidR="0053000A">
          <w:rPr>
            <w:noProof/>
            <w:webHidden/>
          </w:rPr>
          <w:fldChar w:fldCharType="separate"/>
        </w:r>
        <w:r w:rsidR="0053000A">
          <w:rPr>
            <w:noProof/>
            <w:webHidden/>
          </w:rPr>
          <w:t>8</w:t>
        </w:r>
        <w:r w:rsidR="0053000A">
          <w:rPr>
            <w:noProof/>
            <w:webHidden/>
          </w:rPr>
          <w:fldChar w:fldCharType="end"/>
        </w:r>
      </w:hyperlink>
    </w:p>
    <w:p w14:paraId="66EE570D" w14:textId="77777777" w:rsidR="0053000A" w:rsidRDefault="003F1AD9">
      <w:pPr>
        <w:pStyle w:val="TOC2"/>
        <w:rPr>
          <w:rFonts w:eastAsiaTheme="minorEastAsia"/>
          <w:b w:val="0"/>
          <w:bCs w:val="0"/>
          <w:noProof/>
          <w:sz w:val="22"/>
          <w:szCs w:val="22"/>
        </w:rPr>
      </w:pPr>
      <w:hyperlink w:anchor="_Toc381087278" w:history="1">
        <w:r w:rsidR="0053000A" w:rsidRPr="008B638D">
          <w:rPr>
            <w:rStyle w:val="Hyperlink"/>
            <w:noProof/>
          </w:rPr>
          <w:t>1.3</w:t>
        </w:r>
        <w:r w:rsidR="0053000A">
          <w:rPr>
            <w:rFonts w:eastAsiaTheme="minorEastAsia"/>
            <w:b w:val="0"/>
            <w:bCs w:val="0"/>
            <w:noProof/>
            <w:sz w:val="22"/>
            <w:szCs w:val="22"/>
          </w:rPr>
          <w:tab/>
        </w:r>
        <w:r w:rsidR="0053000A" w:rsidRPr="008B638D">
          <w:rPr>
            <w:rStyle w:val="Hyperlink"/>
            <w:noProof/>
          </w:rPr>
          <w:t>Version Identification</w:t>
        </w:r>
        <w:r w:rsidR="0053000A">
          <w:rPr>
            <w:noProof/>
            <w:webHidden/>
          </w:rPr>
          <w:tab/>
        </w:r>
        <w:r w:rsidR="0053000A">
          <w:rPr>
            <w:noProof/>
            <w:webHidden/>
          </w:rPr>
          <w:fldChar w:fldCharType="begin"/>
        </w:r>
        <w:r w:rsidR="0053000A">
          <w:rPr>
            <w:noProof/>
            <w:webHidden/>
          </w:rPr>
          <w:instrText xml:space="preserve"> PAGEREF _Toc381087278 \h </w:instrText>
        </w:r>
        <w:r w:rsidR="0053000A">
          <w:rPr>
            <w:noProof/>
            <w:webHidden/>
          </w:rPr>
        </w:r>
        <w:r w:rsidR="0053000A">
          <w:rPr>
            <w:noProof/>
            <w:webHidden/>
          </w:rPr>
          <w:fldChar w:fldCharType="separate"/>
        </w:r>
        <w:r w:rsidR="0053000A">
          <w:rPr>
            <w:noProof/>
            <w:webHidden/>
          </w:rPr>
          <w:t>8</w:t>
        </w:r>
        <w:r w:rsidR="0053000A">
          <w:rPr>
            <w:noProof/>
            <w:webHidden/>
          </w:rPr>
          <w:fldChar w:fldCharType="end"/>
        </w:r>
      </w:hyperlink>
    </w:p>
    <w:p w14:paraId="608E7BA4" w14:textId="77777777" w:rsidR="0053000A" w:rsidRDefault="003F1AD9">
      <w:pPr>
        <w:pStyle w:val="TOC2"/>
        <w:rPr>
          <w:rFonts w:eastAsiaTheme="minorEastAsia"/>
          <w:b w:val="0"/>
          <w:bCs w:val="0"/>
          <w:noProof/>
          <w:sz w:val="22"/>
          <w:szCs w:val="22"/>
        </w:rPr>
      </w:pPr>
      <w:hyperlink w:anchor="_Toc381087279" w:history="1">
        <w:r w:rsidR="0053000A" w:rsidRPr="008B638D">
          <w:rPr>
            <w:rStyle w:val="Hyperlink"/>
            <w:noProof/>
          </w:rPr>
          <w:t>1.4</w:t>
        </w:r>
        <w:r w:rsidR="0053000A">
          <w:rPr>
            <w:rFonts w:eastAsiaTheme="minorEastAsia"/>
            <w:b w:val="0"/>
            <w:bCs w:val="0"/>
            <w:noProof/>
            <w:sz w:val="22"/>
            <w:szCs w:val="22"/>
          </w:rPr>
          <w:tab/>
        </w:r>
        <w:r w:rsidR="0053000A" w:rsidRPr="008B638D">
          <w:rPr>
            <w:rStyle w:val="Hyperlink"/>
            <w:noProof/>
          </w:rPr>
          <w:t>Applicable Documents</w:t>
        </w:r>
        <w:r w:rsidR="0053000A">
          <w:rPr>
            <w:noProof/>
            <w:webHidden/>
          </w:rPr>
          <w:tab/>
        </w:r>
        <w:r w:rsidR="0053000A">
          <w:rPr>
            <w:noProof/>
            <w:webHidden/>
          </w:rPr>
          <w:fldChar w:fldCharType="begin"/>
        </w:r>
        <w:r w:rsidR="0053000A">
          <w:rPr>
            <w:noProof/>
            <w:webHidden/>
          </w:rPr>
          <w:instrText xml:space="preserve"> PAGEREF _Toc381087279 \h </w:instrText>
        </w:r>
        <w:r w:rsidR="0053000A">
          <w:rPr>
            <w:noProof/>
            <w:webHidden/>
          </w:rPr>
        </w:r>
        <w:r w:rsidR="0053000A">
          <w:rPr>
            <w:noProof/>
            <w:webHidden/>
          </w:rPr>
          <w:fldChar w:fldCharType="separate"/>
        </w:r>
        <w:r w:rsidR="0053000A">
          <w:rPr>
            <w:noProof/>
            <w:webHidden/>
          </w:rPr>
          <w:t>9</w:t>
        </w:r>
        <w:r w:rsidR="0053000A">
          <w:rPr>
            <w:noProof/>
            <w:webHidden/>
          </w:rPr>
          <w:fldChar w:fldCharType="end"/>
        </w:r>
      </w:hyperlink>
    </w:p>
    <w:p w14:paraId="552A2E53" w14:textId="77777777" w:rsidR="0053000A" w:rsidRDefault="003F1AD9">
      <w:pPr>
        <w:pStyle w:val="TOC2"/>
        <w:rPr>
          <w:rFonts w:eastAsiaTheme="minorEastAsia"/>
          <w:b w:val="0"/>
          <w:bCs w:val="0"/>
          <w:noProof/>
          <w:sz w:val="22"/>
          <w:szCs w:val="22"/>
        </w:rPr>
      </w:pPr>
      <w:hyperlink w:anchor="_Toc381087280" w:history="1">
        <w:r w:rsidR="0053000A" w:rsidRPr="008B638D">
          <w:rPr>
            <w:rStyle w:val="Hyperlink"/>
            <w:noProof/>
          </w:rPr>
          <w:t>1.5</w:t>
        </w:r>
        <w:r w:rsidR="0053000A">
          <w:rPr>
            <w:rFonts w:eastAsiaTheme="minorEastAsia"/>
            <w:b w:val="0"/>
            <w:bCs w:val="0"/>
            <w:noProof/>
            <w:sz w:val="22"/>
            <w:szCs w:val="22"/>
          </w:rPr>
          <w:tab/>
        </w:r>
        <w:r w:rsidR="0053000A" w:rsidRPr="008B638D">
          <w:rPr>
            <w:rStyle w:val="Hyperlink"/>
            <w:noProof/>
          </w:rPr>
          <w:t>Reference Documents</w:t>
        </w:r>
        <w:r w:rsidR="0053000A">
          <w:rPr>
            <w:noProof/>
            <w:webHidden/>
          </w:rPr>
          <w:tab/>
        </w:r>
        <w:r w:rsidR="0053000A">
          <w:rPr>
            <w:noProof/>
            <w:webHidden/>
          </w:rPr>
          <w:fldChar w:fldCharType="begin"/>
        </w:r>
        <w:r w:rsidR="0053000A">
          <w:rPr>
            <w:noProof/>
            <w:webHidden/>
          </w:rPr>
          <w:instrText xml:space="preserve"> PAGEREF _Toc381087280 \h </w:instrText>
        </w:r>
        <w:r w:rsidR="0053000A">
          <w:rPr>
            <w:noProof/>
            <w:webHidden/>
          </w:rPr>
        </w:r>
        <w:r w:rsidR="0053000A">
          <w:rPr>
            <w:noProof/>
            <w:webHidden/>
          </w:rPr>
          <w:fldChar w:fldCharType="separate"/>
        </w:r>
        <w:r w:rsidR="0053000A">
          <w:rPr>
            <w:noProof/>
            <w:webHidden/>
          </w:rPr>
          <w:t>9</w:t>
        </w:r>
        <w:r w:rsidR="0053000A">
          <w:rPr>
            <w:noProof/>
            <w:webHidden/>
          </w:rPr>
          <w:fldChar w:fldCharType="end"/>
        </w:r>
      </w:hyperlink>
    </w:p>
    <w:p w14:paraId="4E4007A2" w14:textId="77777777" w:rsidR="0053000A" w:rsidRDefault="003F1AD9">
      <w:pPr>
        <w:pStyle w:val="TOC2"/>
        <w:rPr>
          <w:rFonts w:eastAsiaTheme="minorEastAsia"/>
          <w:b w:val="0"/>
          <w:bCs w:val="0"/>
          <w:noProof/>
          <w:sz w:val="22"/>
          <w:szCs w:val="22"/>
        </w:rPr>
      </w:pPr>
      <w:hyperlink w:anchor="_Toc381087281" w:history="1">
        <w:r w:rsidR="0053000A" w:rsidRPr="008B638D">
          <w:rPr>
            <w:rStyle w:val="Hyperlink"/>
            <w:noProof/>
          </w:rPr>
          <w:t>1.6</w:t>
        </w:r>
        <w:r w:rsidR="0053000A">
          <w:rPr>
            <w:rFonts w:eastAsiaTheme="minorEastAsia"/>
            <w:b w:val="0"/>
            <w:bCs w:val="0"/>
            <w:noProof/>
            <w:sz w:val="22"/>
            <w:szCs w:val="22"/>
          </w:rPr>
          <w:tab/>
        </w:r>
        <w:r w:rsidR="0053000A" w:rsidRPr="008B638D">
          <w:rPr>
            <w:rStyle w:val="Hyperlink"/>
            <w:noProof/>
          </w:rPr>
          <w:t>Document Organization</w:t>
        </w:r>
        <w:r w:rsidR="0053000A">
          <w:rPr>
            <w:noProof/>
            <w:webHidden/>
          </w:rPr>
          <w:tab/>
        </w:r>
        <w:r w:rsidR="0053000A">
          <w:rPr>
            <w:noProof/>
            <w:webHidden/>
          </w:rPr>
          <w:fldChar w:fldCharType="begin"/>
        </w:r>
        <w:r w:rsidR="0053000A">
          <w:rPr>
            <w:noProof/>
            <w:webHidden/>
          </w:rPr>
          <w:instrText xml:space="preserve"> PAGEREF _Toc381087281 \h </w:instrText>
        </w:r>
        <w:r w:rsidR="0053000A">
          <w:rPr>
            <w:noProof/>
            <w:webHidden/>
          </w:rPr>
        </w:r>
        <w:r w:rsidR="0053000A">
          <w:rPr>
            <w:noProof/>
            <w:webHidden/>
          </w:rPr>
          <w:fldChar w:fldCharType="separate"/>
        </w:r>
        <w:r w:rsidR="0053000A">
          <w:rPr>
            <w:noProof/>
            <w:webHidden/>
          </w:rPr>
          <w:t>10</w:t>
        </w:r>
        <w:r w:rsidR="0053000A">
          <w:rPr>
            <w:noProof/>
            <w:webHidden/>
          </w:rPr>
          <w:fldChar w:fldCharType="end"/>
        </w:r>
      </w:hyperlink>
    </w:p>
    <w:p w14:paraId="0971B7C2" w14:textId="77777777" w:rsidR="0053000A" w:rsidRDefault="003F1AD9">
      <w:pPr>
        <w:pStyle w:val="TOC2"/>
        <w:rPr>
          <w:rFonts w:eastAsiaTheme="minorEastAsia"/>
          <w:b w:val="0"/>
          <w:bCs w:val="0"/>
          <w:noProof/>
          <w:sz w:val="22"/>
          <w:szCs w:val="22"/>
        </w:rPr>
      </w:pPr>
      <w:hyperlink w:anchor="_Toc381087282" w:history="1">
        <w:r w:rsidR="0053000A" w:rsidRPr="008B638D">
          <w:rPr>
            <w:rStyle w:val="Hyperlink"/>
            <w:noProof/>
          </w:rPr>
          <w:t>1.7</w:t>
        </w:r>
        <w:r w:rsidR="0053000A">
          <w:rPr>
            <w:rFonts w:eastAsiaTheme="minorEastAsia"/>
            <w:b w:val="0"/>
            <w:bCs w:val="0"/>
            <w:noProof/>
            <w:sz w:val="22"/>
            <w:szCs w:val="22"/>
          </w:rPr>
          <w:tab/>
        </w:r>
        <w:r w:rsidR="0053000A" w:rsidRPr="008B638D">
          <w:rPr>
            <w:rStyle w:val="Hyperlink"/>
            <w:noProof/>
          </w:rPr>
          <w:t>Document Maintenance</w:t>
        </w:r>
        <w:r w:rsidR="0053000A">
          <w:rPr>
            <w:noProof/>
            <w:webHidden/>
          </w:rPr>
          <w:tab/>
        </w:r>
        <w:r w:rsidR="0053000A">
          <w:rPr>
            <w:noProof/>
            <w:webHidden/>
          </w:rPr>
          <w:fldChar w:fldCharType="begin"/>
        </w:r>
        <w:r w:rsidR="0053000A">
          <w:rPr>
            <w:noProof/>
            <w:webHidden/>
          </w:rPr>
          <w:instrText xml:space="preserve"> PAGEREF _Toc381087282 \h </w:instrText>
        </w:r>
        <w:r w:rsidR="0053000A">
          <w:rPr>
            <w:noProof/>
            <w:webHidden/>
          </w:rPr>
        </w:r>
        <w:r w:rsidR="0053000A">
          <w:rPr>
            <w:noProof/>
            <w:webHidden/>
          </w:rPr>
          <w:fldChar w:fldCharType="separate"/>
        </w:r>
        <w:r w:rsidR="0053000A">
          <w:rPr>
            <w:noProof/>
            <w:webHidden/>
          </w:rPr>
          <w:t>10</w:t>
        </w:r>
        <w:r w:rsidR="0053000A">
          <w:rPr>
            <w:noProof/>
            <w:webHidden/>
          </w:rPr>
          <w:fldChar w:fldCharType="end"/>
        </w:r>
      </w:hyperlink>
    </w:p>
    <w:p w14:paraId="6AA34226" w14:textId="77777777" w:rsidR="0053000A" w:rsidRDefault="003F1AD9">
      <w:pPr>
        <w:pStyle w:val="TOC1"/>
        <w:tabs>
          <w:tab w:val="left" w:pos="440"/>
          <w:tab w:val="right" w:leader="dot" w:pos="9350"/>
        </w:tabs>
        <w:rPr>
          <w:rFonts w:asciiTheme="minorHAnsi" w:eastAsiaTheme="minorEastAsia" w:hAnsiTheme="minorHAnsi"/>
          <w:b w:val="0"/>
          <w:bCs w:val="0"/>
          <w:caps w:val="0"/>
          <w:noProof/>
          <w:sz w:val="22"/>
          <w:szCs w:val="22"/>
        </w:rPr>
      </w:pPr>
      <w:hyperlink w:anchor="_Toc381087283" w:history="1">
        <w:r w:rsidR="0053000A" w:rsidRPr="008B638D">
          <w:rPr>
            <w:rStyle w:val="Hyperlink"/>
            <w:noProof/>
          </w:rPr>
          <w:t>2.</w:t>
        </w:r>
        <w:r w:rsidR="0053000A">
          <w:rPr>
            <w:rFonts w:asciiTheme="minorHAnsi" w:eastAsiaTheme="minorEastAsia" w:hAnsiTheme="minorHAnsi"/>
            <w:b w:val="0"/>
            <w:bCs w:val="0"/>
            <w:caps w:val="0"/>
            <w:noProof/>
            <w:sz w:val="22"/>
            <w:szCs w:val="22"/>
          </w:rPr>
          <w:tab/>
        </w:r>
        <w:r w:rsidR="0053000A" w:rsidRPr="008B638D">
          <w:rPr>
            <w:rStyle w:val="Hyperlink"/>
            <w:noProof/>
          </w:rPr>
          <w:t>System Context</w:t>
        </w:r>
        <w:r w:rsidR="0053000A">
          <w:rPr>
            <w:noProof/>
            <w:webHidden/>
          </w:rPr>
          <w:tab/>
        </w:r>
        <w:r w:rsidR="0053000A">
          <w:rPr>
            <w:noProof/>
            <w:webHidden/>
          </w:rPr>
          <w:fldChar w:fldCharType="begin"/>
        </w:r>
        <w:r w:rsidR="0053000A">
          <w:rPr>
            <w:noProof/>
            <w:webHidden/>
          </w:rPr>
          <w:instrText xml:space="preserve"> PAGEREF _Toc381087283 \h </w:instrText>
        </w:r>
        <w:r w:rsidR="0053000A">
          <w:rPr>
            <w:noProof/>
            <w:webHidden/>
          </w:rPr>
        </w:r>
        <w:r w:rsidR="0053000A">
          <w:rPr>
            <w:noProof/>
            <w:webHidden/>
          </w:rPr>
          <w:fldChar w:fldCharType="separate"/>
        </w:r>
        <w:r w:rsidR="0053000A">
          <w:rPr>
            <w:noProof/>
            <w:webHidden/>
          </w:rPr>
          <w:t>11</w:t>
        </w:r>
        <w:r w:rsidR="0053000A">
          <w:rPr>
            <w:noProof/>
            <w:webHidden/>
          </w:rPr>
          <w:fldChar w:fldCharType="end"/>
        </w:r>
      </w:hyperlink>
    </w:p>
    <w:p w14:paraId="142DA03F" w14:textId="77777777" w:rsidR="0053000A" w:rsidRDefault="003F1AD9">
      <w:pPr>
        <w:pStyle w:val="TOC1"/>
        <w:tabs>
          <w:tab w:val="left" w:pos="440"/>
          <w:tab w:val="right" w:leader="dot" w:pos="9350"/>
        </w:tabs>
        <w:rPr>
          <w:rFonts w:asciiTheme="minorHAnsi" w:eastAsiaTheme="minorEastAsia" w:hAnsiTheme="minorHAnsi"/>
          <w:b w:val="0"/>
          <w:bCs w:val="0"/>
          <w:caps w:val="0"/>
          <w:noProof/>
          <w:sz w:val="22"/>
          <w:szCs w:val="22"/>
        </w:rPr>
      </w:pPr>
      <w:hyperlink w:anchor="_Toc381087284" w:history="1">
        <w:r w:rsidR="0053000A" w:rsidRPr="008B638D">
          <w:rPr>
            <w:rStyle w:val="Hyperlink"/>
            <w:noProof/>
          </w:rPr>
          <w:t>3.</w:t>
        </w:r>
        <w:r w:rsidR="0053000A">
          <w:rPr>
            <w:rFonts w:asciiTheme="minorHAnsi" w:eastAsiaTheme="minorEastAsia" w:hAnsiTheme="minorHAnsi"/>
            <w:b w:val="0"/>
            <w:bCs w:val="0"/>
            <w:caps w:val="0"/>
            <w:noProof/>
            <w:sz w:val="22"/>
            <w:szCs w:val="22"/>
          </w:rPr>
          <w:tab/>
        </w:r>
        <w:r w:rsidR="0053000A" w:rsidRPr="008B638D">
          <w:rPr>
            <w:rStyle w:val="Hyperlink"/>
            <w:noProof/>
          </w:rPr>
          <w:t>Operational Scenarios</w:t>
        </w:r>
        <w:r w:rsidR="0053000A">
          <w:rPr>
            <w:noProof/>
            <w:webHidden/>
          </w:rPr>
          <w:tab/>
        </w:r>
        <w:r w:rsidR="0053000A">
          <w:rPr>
            <w:noProof/>
            <w:webHidden/>
          </w:rPr>
          <w:fldChar w:fldCharType="begin"/>
        </w:r>
        <w:r w:rsidR="0053000A">
          <w:rPr>
            <w:noProof/>
            <w:webHidden/>
          </w:rPr>
          <w:instrText xml:space="preserve"> PAGEREF _Toc381087284 \h </w:instrText>
        </w:r>
        <w:r w:rsidR="0053000A">
          <w:rPr>
            <w:noProof/>
            <w:webHidden/>
          </w:rPr>
        </w:r>
        <w:r w:rsidR="0053000A">
          <w:rPr>
            <w:noProof/>
            <w:webHidden/>
          </w:rPr>
          <w:fldChar w:fldCharType="separate"/>
        </w:r>
        <w:r w:rsidR="0053000A">
          <w:rPr>
            <w:noProof/>
            <w:webHidden/>
          </w:rPr>
          <w:t>12</w:t>
        </w:r>
        <w:r w:rsidR="0053000A">
          <w:rPr>
            <w:noProof/>
            <w:webHidden/>
          </w:rPr>
          <w:fldChar w:fldCharType="end"/>
        </w:r>
      </w:hyperlink>
    </w:p>
    <w:p w14:paraId="35694EB4" w14:textId="77777777" w:rsidR="0053000A" w:rsidRDefault="003F1AD9">
      <w:pPr>
        <w:pStyle w:val="TOC2"/>
        <w:rPr>
          <w:rFonts w:eastAsiaTheme="minorEastAsia"/>
          <w:b w:val="0"/>
          <w:bCs w:val="0"/>
          <w:noProof/>
          <w:sz w:val="22"/>
          <w:szCs w:val="22"/>
        </w:rPr>
      </w:pPr>
      <w:hyperlink w:anchor="_Toc381087285" w:history="1">
        <w:r w:rsidR="0053000A" w:rsidRPr="008B638D">
          <w:rPr>
            <w:rStyle w:val="Hyperlink"/>
            <w:noProof/>
          </w:rPr>
          <w:t>3.1</w:t>
        </w:r>
        <w:r w:rsidR="0053000A">
          <w:rPr>
            <w:rFonts w:eastAsiaTheme="minorEastAsia"/>
            <w:b w:val="0"/>
            <w:bCs w:val="0"/>
            <w:noProof/>
            <w:sz w:val="22"/>
            <w:szCs w:val="22"/>
          </w:rPr>
          <w:tab/>
        </w:r>
        <w:r w:rsidR="0053000A" w:rsidRPr="008B638D">
          <w:rPr>
            <w:rStyle w:val="Hyperlink"/>
            <w:noProof/>
          </w:rPr>
          <w:t>Create a Reprocessed Climate Data Record</w:t>
        </w:r>
        <w:r w:rsidR="0053000A">
          <w:rPr>
            <w:noProof/>
            <w:webHidden/>
          </w:rPr>
          <w:tab/>
        </w:r>
        <w:r w:rsidR="0053000A">
          <w:rPr>
            <w:noProof/>
            <w:webHidden/>
          </w:rPr>
          <w:fldChar w:fldCharType="begin"/>
        </w:r>
        <w:r w:rsidR="0053000A">
          <w:rPr>
            <w:noProof/>
            <w:webHidden/>
          </w:rPr>
          <w:instrText xml:space="preserve"> PAGEREF _Toc381087285 \h </w:instrText>
        </w:r>
        <w:r w:rsidR="0053000A">
          <w:rPr>
            <w:noProof/>
            <w:webHidden/>
          </w:rPr>
        </w:r>
        <w:r w:rsidR="0053000A">
          <w:rPr>
            <w:noProof/>
            <w:webHidden/>
          </w:rPr>
          <w:fldChar w:fldCharType="separate"/>
        </w:r>
        <w:r w:rsidR="0053000A">
          <w:rPr>
            <w:noProof/>
            <w:webHidden/>
          </w:rPr>
          <w:t>12</w:t>
        </w:r>
        <w:r w:rsidR="0053000A">
          <w:rPr>
            <w:noProof/>
            <w:webHidden/>
          </w:rPr>
          <w:fldChar w:fldCharType="end"/>
        </w:r>
      </w:hyperlink>
    </w:p>
    <w:p w14:paraId="23FD239D" w14:textId="77777777" w:rsidR="0053000A" w:rsidRDefault="003F1AD9">
      <w:pPr>
        <w:pStyle w:val="TOC2"/>
        <w:rPr>
          <w:rFonts w:eastAsiaTheme="minorEastAsia"/>
          <w:b w:val="0"/>
          <w:bCs w:val="0"/>
          <w:noProof/>
          <w:sz w:val="22"/>
          <w:szCs w:val="22"/>
        </w:rPr>
      </w:pPr>
      <w:hyperlink w:anchor="_Toc381087286" w:history="1">
        <w:r w:rsidR="0053000A" w:rsidRPr="008B638D">
          <w:rPr>
            <w:rStyle w:val="Hyperlink"/>
            <w:noProof/>
          </w:rPr>
          <w:t>3.2</w:t>
        </w:r>
        <w:r w:rsidR="0053000A">
          <w:rPr>
            <w:rFonts w:eastAsiaTheme="minorEastAsia"/>
            <w:b w:val="0"/>
            <w:bCs w:val="0"/>
            <w:noProof/>
            <w:sz w:val="22"/>
            <w:szCs w:val="22"/>
          </w:rPr>
          <w:tab/>
        </w:r>
        <w:r w:rsidR="0053000A" w:rsidRPr="008B638D">
          <w:rPr>
            <w:rStyle w:val="Hyperlink"/>
            <w:noProof/>
          </w:rPr>
          <w:t>Create an Interim Climate Data Record</w:t>
        </w:r>
        <w:r w:rsidR="0053000A">
          <w:rPr>
            <w:noProof/>
            <w:webHidden/>
          </w:rPr>
          <w:tab/>
        </w:r>
        <w:r w:rsidR="0053000A">
          <w:rPr>
            <w:noProof/>
            <w:webHidden/>
          </w:rPr>
          <w:fldChar w:fldCharType="begin"/>
        </w:r>
        <w:r w:rsidR="0053000A">
          <w:rPr>
            <w:noProof/>
            <w:webHidden/>
          </w:rPr>
          <w:instrText xml:space="preserve"> PAGEREF _Toc381087286 \h </w:instrText>
        </w:r>
        <w:r w:rsidR="0053000A">
          <w:rPr>
            <w:noProof/>
            <w:webHidden/>
          </w:rPr>
        </w:r>
        <w:r w:rsidR="0053000A">
          <w:rPr>
            <w:noProof/>
            <w:webHidden/>
          </w:rPr>
          <w:fldChar w:fldCharType="separate"/>
        </w:r>
        <w:r w:rsidR="0053000A">
          <w:rPr>
            <w:noProof/>
            <w:webHidden/>
          </w:rPr>
          <w:t>12</w:t>
        </w:r>
        <w:r w:rsidR="0053000A">
          <w:rPr>
            <w:noProof/>
            <w:webHidden/>
          </w:rPr>
          <w:fldChar w:fldCharType="end"/>
        </w:r>
      </w:hyperlink>
    </w:p>
    <w:p w14:paraId="414BF7CE" w14:textId="77777777" w:rsidR="0053000A" w:rsidRDefault="003F1AD9">
      <w:pPr>
        <w:pStyle w:val="TOC2"/>
        <w:rPr>
          <w:rFonts w:eastAsiaTheme="minorEastAsia"/>
          <w:b w:val="0"/>
          <w:bCs w:val="0"/>
          <w:noProof/>
          <w:sz w:val="22"/>
          <w:szCs w:val="22"/>
        </w:rPr>
      </w:pPr>
      <w:hyperlink w:anchor="_Toc381087287" w:history="1">
        <w:r w:rsidR="0053000A" w:rsidRPr="008B638D">
          <w:rPr>
            <w:rStyle w:val="Hyperlink"/>
            <w:noProof/>
          </w:rPr>
          <w:t>3.3</w:t>
        </w:r>
        <w:r w:rsidR="0053000A">
          <w:rPr>
            <w:rFonts w:eastAsiaTheme="minorEastAsia"/>
            <w:b w:val="0"/>
            <w:bCs w:val="0"/>
            <w:noProof/>
            <w:sz w:val="22"/>
            <w:szCs w:val="22"/>
          </w:rPr>
          <w:tab/>
        </w:r>
        <w:r w:rsidR="0053000A" w:rsidRPr="008B638D">
          <w:rPr>
            <w:rStyle w:val="Hyperlink"/>
            <w:noProof/>
          </w:rPr>
          <w:t>Create Preliminary Climate Data Products</w:t>
        </w:r>
        <w:r w:rsidR="0053000A">
          <w:rPr>
            <w:noProof/>
            <w:webHidden/>
          </w:rPr>
          <w:tab/>
        </w:r>
        <w:r w:rsidR="0053000A">
          <w:rPr>
            <w:noProof/>
            <w:webHidden/>
          </w:rPr>
          <w:fldChar w:fldCharType="begin"/>
        </w:r>
        <w:r w:rsidR="0053000A">
          <w:rPr>
            <w:noProof/>
            <w:webHidden/>
          </w:rPr>
          <w:instrText xml:space="preserve"> PAGEREF _Toc381087287 \h </w:instrText>
        </w:r>
        <w:r w:rsidR="0053000A">
          <w:rPr>
            <w:noProof/>
            <w:webHidden/>
          </w:rPr>
        </w:r>
        <w:r w:rsidR="0053000A">
          <w:rPr>
            <w:noProof/>
            <w:webHidden/>
          </w:rPr>
          <w:fldChar w:fldCharType="separate"/>
        </w:r>
        <w:r w:rsidR="0053000A">
          <w:rPr>
            <w:noProof/>
            <w:webHidden/>
          </w:rPr>
          <w:t>12</w:t>
        </w:r>
        <w:r w:rsidR="0053000A">
          <w:rPr>
            <w:noProof/>
            <w:webHidden/>
          </w:rPr>
          <w:fldChar w:fldCharType="end"/>
        </w:r>
      </w:hyperlink>
    </w:p>
    <w:p w14:paraId="1A6E7567" w14:textId="77777777" w:rsidR="0053000A" w:rsidRDefault="003F1AD9">
      <w:pPr>
        <w:pStyle w:val="TOC1"/>
        <w:tabs>
          <w:tab w:val="left" w:pos="440"/>
          <w:tab w:val="right" w:leader="dot" w:pos="9350"/>
        </w:tabs>
        <w:rPr>
          <w:rFonts w:asciiTheme="minorHAnsi" w:eastAsiaTheme="minorEastAsia" w:hAnsiTheme="minorHAnsi"/>
          <w:b w:val="0"/>
          <w:bCs w:val="0"/>
          <w:caps w:val="0"/>
          <w:noProof/>
          <w:sz w:val="22"/>
          <w:szCs w:val="22"/>
        </w:rPr>
      </w:pPr>
      <w:hyperlink w:anchor="_Toc381087288" w:history="1">
        <w:r w:rsidR="0053000A" w:rsidRPr="008B638D">
          <w:rPr>
            <w:rStyle w:val="Hyperlink"/>
            <w:noProof/>
          </w:rPr>
          <w:t>4.</w:t>
        </w:r>
        <w:r w:rsidR="0053000A">
          <w:rPr>
            <w:rFonts w:asciiTheme="minorHAnsi" w:eastAsiaTheme="minorEastAsia" w:hAnsiTheme="minorHAnsi"/>
            <w:b w:val="0"/>
            <w:bCs w:val="0"/>
            <w:caps w:val="0"/>
            <w:noProof/>
            <w:sz w:val="22"/>
            <w:szCs w:val="22"/>
          </w:rPr>
          <w:tab/>
        </w:r>
        <w:r w:rsidR="0053000A" w:rsidRPr="008B638D">
          <w:rPr>
            <w:rStyle w:val="Hyperlink"/>
            <w:noProof/>
          </w:rPr>
          <w:t>Logical View</w:t>
        </w:r>
        <w:r w:rsidR="0053000A">
          <w:rPr>
            <w:noProof/>
            <w:webHidden/>
          </w:rPr>
          <w:tab/>
        </w:r>
        <w:r w:rsidR="0053000A">
          <w:rPr>
            <w:noProof/>
            <w:webHidden/>
          </w:rPr>
          <w:fldChar w:fldCharType="begin"/>
        </w:r>
        <w:r w:rsidR="0053000A">
          <w:rPr>
            <w:noProof/>
            <w:webHidden/>
          </w:rPr>
          <w:instrText xml:space="preserve"> PAGEREF _Toc381087288 \h </w:instrText>
        </w:r>
        <w:r w:rsidR="0053000A">
          <w:rPr>
            <w:noProof/>
            <w:webHidden/>
          </w:rPr>
        </w:r>
        <w:r w:rsidR="0053000A">
          <w:rPr>
            <w:noProof/>
            <w:webHidden/>
          </w:rPr>
          <w:fldChar w:fldCharType="separate"/>
        </w:r>
        <w:r w:rsidR="0053000A">
          <w:rPr>
            <w:noProof/>
            <w:webHidden/>
          </w:rPr>
          <w:t>13</w:t>
        </w:r>
        <w:r w:rsidR="0053000A">
          <w:rPr>
            <w:noProof/>
            <w:webHidden/>
          </w:rPr>
          <w:fldChar w:fldCharType="end"/>
        </w:r>
      </w:hyperlink>
    </w:p>
    <w:p w14:paraId="1A9AA28C" w14:textId="77777777" w:rsidR="0053000A" w:rsidRDefault="003F1AD9">
      <w:pPr>
        <w:pStyle w:val="TOC2"/>
        <w:rPr>
          <w:rFonts w:eastAsiaTheme="minorEastAsia"/>
          <w:b w:val="0"/>
          <w:bCs w:val="0"/>
          <w:noProof/>
          <w:sz w:val="22"/>
          <w:szCs w:val="22"/>
        </w:rPr>
      </w:pPr>
      <w:hyperlink w:anchor="_Toc381087289" w:history="1">
        <w:r w:rsidR="0053000A" w:rsidRPr="008B638D">
          <w:rPr>
            <w:rStyle w:val="Hyperlink"/>
            <w:noProof/>
          </w:rPr>
          <w:t>4.1</w:t>
        </w:r>
        <w:r w:rsidR="0053000A">
          <w:rPr>
            <w:rFonts w:eastAsiaTheme="minorEastAsia"/>
            <w:b w:val="0"/>
            <w:bCs w:val="0"/>
            <w:noProof/>
            <w:sz w:val="22"/>
            <w:szCs w:val="22"/>
          </w:rPr>
          <w:tab/>
        </w:r>
        <w:r w:rsidR="0053000A" w:rsidRPr="008B638D">
          <w:rPr>
            <w:rStyle w:val="Hyperlink"/>
            <w:noProof/>
          </w:rPr>
          <w:t>Executable Components and Connectors</w:t>
        </w:r>
        <w:r w:rsidR="0053000A">
          <w:rPr>
            <w:noProof/>
            <w:webHidden/>
          </w:rPr>
          <w:tab/>
        </w:r>
        <w:r w:rsidR="0053000A">
          <w:rPr>
            <w:noProof/>
            <w:webHidden/>
          </w:rPr>
          <w:fldChar w:fldCharType="begin"/>
        </w:r>
        <w:r w:rsidR="0053000A">
          <w:rPr>
            <w:noProof/>
            <w:webHidden/>
          </w:rPr>
          <w:instrText xml:space="preserve"> PAGEREF _Toc381087289 \h </w:instrText>
        </w:r>
        <w:r w:rsidR="0053000A">
          <w:rPr>
            <w:noProof/>
            <w:webHidden/>
          </w:rPr>
        </w:r>
        <w:r w:rsidR="0053000A">
          <w:rPr>
            <w:noProof/>
            <w:webHidden/>
          </w:rPr>
          <w:fldChar w:fldCharType="separate"/>
        </w:r>
        <w:r w:rsidR="0053000A">
          <w:rPr>
            <w:noProof/>
            <w:webHidden/>
          </w:rPr>
          <w:t>13</w:t>
        </w:r>
        <w:r w:rsidR="0053000A">
          <w:rPr>
            <w:noProof/>
            <w:webHidden/>
          </w:rPr>
          <w:fldChar w:fldCharType="end"/>
        </w:r>
      </w:hyperlink>
    </w:p>
    <w:p w14:paraId="395A9C31" w14:textId="77777777" w:rsidR="0053000A" w:rsidRDefault="003F1AD9">
      <w:pPr>
        <w:pStyle w:val="TOC2"/>
        <w:rPr>
          <w:rFonts w:eastAsiaTheme="minorEastAsia"/>
          <w:b w:val="0"/>
          <w:bCs w:val="0"/>
          <w:noProof/>
          <w:sz w:val="22"/>
          <w:szCs w:val="22"/>
        </w:rPr>
      </w:pPr>
      <w:hyperlink w:anchor="_Toc381087290" w:history="1">
        <w:r w:rsidR="0053000A" w:rsidRPr="008B638D">
          <w:rPr>
            <w:rStyle w:val="Hyperlink"/>
            <w:noProof/>
          </w:rPr>
          <w:t>4.2</w:t>
        </w:r>
        <w:r w:rsidR="0053000A">
          <w:rPr>
            <w:rFonts w:eastAsiaTheme="minorEastAsia"/>
            <w:b w:val="0"/>
            <w:bCs w:val="0"/>
            <w:noProof/>
            <w:sz w:val="22"/>
            <w:szCs w:val="22"/>
          </w:rPr>
          <w:tab/>
        </w:r>
        <w:r w:rsidR="0053000A" w:rsidRPr="008B638D">
          <w:rPr>
            <w:rStyle w:val="Hyperlink"/>
            <w:noProof/>
          </w:rPr>
          <w:t>Module Decomposition</w:t>
        </w:r>
        <w:r w:rsidR="0053000A">
          <w:rPr>
            <w:noProof/>
            <w:webHidden/>
          </w:rPr>
          <w:tab/>
        </w:r>
        <w:r w:rsidR="0053000A">
          <w:rPr>
            <w:noProof/>
            <w:webHidden/>
          </w:rPr>
          <w:fldChar w:fldCharType="begin"/>
        </w:r>
        <w:r w:rsidR="0053000A">
          <w:rPr>
            <w:noProof/>
            <w:webHidden/>
          </w:rPr>
          <w:instrText xml:space="preserve"> PAGEREF _Toc381087290 \h </w:instrText>
        </w:r>
        <w:r w:rsidR="0053000A">
          <w:rPr>
            <w:noProof/>
            <w:webHidden/>
          </w:rPr>
        </w:r>
        <w:r w:rsidR="0053000A">
          <w:rPr>
            <w:noProof/>
            <w:webHidden/>
          </w:rPr>
          <w:fldChar w:fldCharType="separate"/>
        </w:r>
        <w:r w:rsidR="0053000A">
          <w:rPr>
            <w:noProof/>
            <w:webHidden/>
          </w:rPr>
          <w:t>14</w:t>
        </w:r>
        <w:r w:rsidR="0053000A">
          <w:rPr>
            <w:noProof/>
            <w:webHidden/>
          </w:rPr>
          <w:fldChar w:fldCharType="end"/>
        </w:r>
      </w:hyperlink>
    </w:p>
    <w:p w14:paraId="6426DAA4" w14:textId="77777777" w:rsidR="0053000A" w:rsidRDefault="003F1AD9">
      <w:pPr>
        <w:pStyle w:val="TOC2"/>
        <w:rPr>
          <w:rFonts w:eastAsiaTheme="minorEastAsia"/>
          <w:b w:val="0"/>
          <w:bCs w:val="0"/>
          <w:noProof/>
          <w:sz w:val="22"/>
          <w:szCs w:val="22"/>
        </w:rPr>
      </w:pPr>
      <w:hyperlink w:anchor="_Toc381087291" w:history="1">
        <w:r w:rsidR="0053000A" w:rsidRPr="008B638D">
          <w:rPr>
            <w:rStyle w:val="Hyperlink"/>
            <w:noProof/>
          </w:rPr>
          <w:t>4.3</w:t>
        </w:r>
        <w:r w:rsidR="0053000A">
          <w:rPr>
            <w:rFonts w:eastAsiaTheme="minorEastAsia"/>
            <w:b w:val="0"/>
            <w:bCs w:val="0"/>
            <w:noProof/>
            <w:sz w:val="22"/>
            <w:szCs w:val="22"/>
          </w:rPr>
          <w:tab/>
        </w:r>
        <w:r w:rsidR="0053000A" w:rsidRPr="008B638D">
          <w:rPr>
            <w:rStyle w:val="Hyperlink"/>
            <w:noProof/>
          </w:rPr>
          <w:t>Third Party Software Components</w:t>
        </w:r>
        <w:r w:rsidR="0053000A">
          <w:rPr>
            <w:noProof/>
            <w:webHidden/>
          </w:rPr>
          <w:tab/>
        </w:r>
        <w:r w:rsidR="0053000A">
          <w:rPr>
            <w:noProof/>
            <w:webHidden/>
          </w:rPr>
          <w:fldChar w:fldCharType="begin"/>
        </w:r>
        <w:r w:rsidR="0053000A">
          <w:rPr>
            <w:noProof/>
            <w:webHidden/>
          </w:rPr>
          <w:instrText xml:space="preserve"> PAGEREF _Toc381087291 \h </w:instrText>
        </w:r>
        <w:r w:rsidR="0053000A">
          <w:rPr>
            <w:noProof/>
            <w:webHidden/>
          </w:rPr>
        </w:r>
        <w:r w:rsidR="0053000A">
          <w:rPr>
            <w:noProof/>
            <w:webHidden/>
          </w:rPr>
          <w:fldChar w:fldCharType="separate"/>
        </w:r>
        <w:r w:rsidR="0053000A">
          <w:rPr>
            <w:noProof/>
            <w:webHidden/>
          </w:rPr>
          <w:t>15</w:t>
        </w:r>
        <w:r w:rsidR="0053000A">
          <w:rPr>
            <w:noProof/>
            <w:webHidden/>
          </w:rPr>
          <w:fldChar w:fldCharType="end"/>
        </w:r>
      </w:hyperlink>
    </w:p>
    <w:p w14:paraId="419EB36C" w14:textId="77777777" w:rsidR="0053000A" w:rsidRDefault="003F1AD9">
      <w:pPr>
        <w:pStyle w:val="TOC2"/>
        <w:rPr>
          <w:rFonts w:eastAsiaTheme="minorEastAsia"/>
          <w:b w:val="0"/>
          <w:bCs w:val="0"/>
          <w:noProof/>
          <w:sz w:val="22"/>
          <w:szCs w:val="22"/>
        </w:rPr>
      </w:pPr>
      <w:hyperlink w:anchor="_Toc381087292" w:history="1">
        <w:r w:rsidR="0053000A" w:rsidRPr="008B638D">
          <w:rPr>
            <w:rStyle w:val="Hyperlink"/>
            <w:noProof/>
          </w:rPr>
          <w:t>4.4</w:t>
        </w:r>
        <w:r w:rsidR="0053000A">
          <w:rPr>
            <w:rFonts w:eastAsiaTheme="minorEastAsia"/>
            <w:b w:val="0"/>
            <w:bCs w:val="0"/>
            <w:noProof/>
            <w:sz w:val="22"/>
            <w:szCs w:val="22"/>
          </w:rPr>
          <w:tab/>
        </w:r>
        <w:r w:rsidR="0053000A" w:rsidRPr="008B638D">
          <w:rPr>
            <w:rStyle w:val="Hyperlink"/>
            <w:noProof/>
          </w:rPr>
          <w:t>Uses Dependencies</w:t>
        </w:r>
        <w:r w:rsidR="0053000A">
          <w:rPr>
            <w:noProof/>
            <w:webHidden/>
          </w:rPr>
          <w:tab/>
        </w:r>
        <w:r w:rsidR="0053000A">
          <w:rPr>
            <w:noProof/>
            <w:webHidden/>
          </w:rPr>
          <w:fldChar w:fldCharType="begin"/>
        </w:r>
        <w:r w:rsidR="0053000A">
          <w:rPr>
            <w:noProof/>
            <w:webHidden/>
          </w:rPr>
          <w:instrText xml:space="preserve"> PAGEREF _Toc381087292 \h </w:instrText>
        </w:r>
        <w:r w:rsidR="0053000A">
          <w:rPr>
            <w:noProof/>
            <w:webHidden/>
          </w:rPr>
        </w:r>
        <w:r w:rsidR="0053000A">
          <w:rPr>
            <w:noProof/>
            <w:webHidden/>
          </w:rPr>
          <w:fldChar w:fldCharType="separate"/>
        </w:r>
        <w:r w:rsidR="0053000A">
          <w:rPr>
            <w:noProof/>
            <w:webHidden/>
          </w:rPr>
          <w:t>16</w:t>
        </w:r>
        <w:r w:rsidR="0053000A">
          <w:rPr>
            <w:noProof/>
            <w:webHidden/>
          </w:rPr>
          <w:fldChar w:fldCharType="end"/>
        </w:r>
      </w:hyperlink>
    </w:p>
    <w:p w14:paraId="00561B04" w14:textId="77777777" w:rsidR="0053000A" w:rsidRDefault="003F1AD9">
      <w:pPr>
        <w:pStyle w:val="TOC2"/>
        <w:rPr>
          <w:rFonts w:eastAsiaTheme="minorEastAsia"/>
          <w:b w:val="0"/>
          <w:bCs w:val="0"/>
          <w:noProof/>
          <w:sz w:val="22"/>
          <w:szCs w:val="22"/>
        </w:rPr>
      </w:pPr>
      <w:hyperlink w:anchor="_Toc381087293" w:history="1">
        <w:r w:rsidR="0053000A" w:rsidRPr="008B638D">
          <w:rPr>
            <w:rStyle w:val="Hyperlink"/>
            <w:noProof/>
          </w:rPr>
          <w:t>4.5</w:t>
        </w:r>
        <w:r w:rsidR="0053000A">
          <w:rPr>
            <w:rFonts w:eastAsiaTheme="minorEastAsia"/>
            <w:b w:val="0"/>
            <w:bCs w:val="0"/>
            <w:noProof/>
            <w:sz w:val="22"/>
            <w:szCs w:val="22"/>
          </w:rPr>
          <w:tab/>
        </w:r>
        <w:r w:rsidR="0053000A" w:rsidRPr="008B638D">
          <w:rPr>
            <w:rStyle w:val="Hyperlink"/>
            <w:noProof/>
          </w:rPr>
          <w:t>Layered View</w:t>
        </w:r>
        <w:r w:rsidR="0053000A">
          <w:rPr>
            <w:noProof/>
            <w:webHidden/>
          </w:rPr>
          <w:tab/>
        </w:r>
        <w:r w:rsidR="0053000A">
          <w:rPr>
            <w:noProof/>
            <w:webHidden/>
          </w:rPr>
          <w:fldChar w:fldCharType="begin"/>
        </w:r>
        <w:r w:rsidR="0053000A">
          <w:rPr>
            <w:noProof/>
            <w:webHidden/>
          </w:rPr>
          <w:instrText xml:space="preserve"> PAGEREF _Toc381087293 \h </w:instrText>
        </w:r>
        <w:r w:rsidR="0053000A">
          <w:rPr>
            <w:noProof/>
            <w:webHidden/>
          </w:rPr>
        </w:r>
        <w:r w:rsidR="0053000A">
          <w:rPr>
            <w:noProof/>
            <w:webHidden/>
          </w:rPr>
          <w:fldChar w:fldCharType="separate"/>
        </w:r>
        <w:r w:rsidR="0053000A">
          <w:rPr>
            <w:noProof/>
            <w:webHidden/>
          </w:rPr>
          <w:t>18</w:t>
        </w:r>
        <w:r w:rsidR="0053000A">
          <w:rPr>
            <w:noProof/>
            <w:webHidden/>
          </w:rPr>
          <w:fldChar w:fldCharType="end"/>
        </w:r>
      </w:hyperlink>
    </w:p>
    <w:p w14:paraId="025727B2" w14:textId="77777777" w:rsidR="0053000A" w:rsidRDefault="003F1AD9">
      <w:pPr>
        <w:pStyle w:val="TOC2"/>
        <w:rPr>
          <w:rFonts w:eastAsiaTheme="minorEastAsia"/>
          <w:b w:val="0"/>
          <w:bCs w:val="0"/>
          <w:noProof/>
          <w:sz w:val="22"/>
          <w:szCs w:val="22"/>
        </w:rPr>
      </w:pPr>
      <w:hyperlink w:anchor="_Toc381087294" w:history="1">
        <w:r w:rsidR="0053000A" w:rsidRPr="008B638D">
          <w:rPr>
            <w:rStyle w:val="Hyperlink"/>
            <w:noProof/>
          </w:rPr>
          <w:t>4.6</w:t>
        </w:r>
        <w:r w:rsidR="0053000A">
          <w:rPr>
            <w:rFonts w:eastAsiaTheme="minorEastAsia"/>
            <w:b w:val="0"/>
            <w:bCs w:val="0"/>
            <w:noProof/>
            <w:sz w:val="22"/>
            <w:szCs w:val="22"/>
          </w:rPr>
          <w:tab/>
        </w:r>
        <w:r w:rsidR="0053000A" w:rsidRPr="008B638D">
          <w:rPr>
            <w:rStyle w:val="Hyperlink"/>
            <w:noProof/>
          </w:rPr>
          <w:t>Generalization</w:t>
        </w:r>
        <w:r w:rsidR="0053000A">
          <w:rPr>
            <w:noProof/>
            <w:webHidden/>
          </w:rPr>
          <w:tab/>
        </w:r>
        <w:r w:rsidR="0053000A">
          <w:rPr>
            <w:noProof/>
            <w:webHidden/>
          </w:rPr>
          <w:fldChar w:fldCharType="begin"/>
        </w:r>
        <w:r w:rsidR="0053000A">
          <w:rPr>
            <w:noProof/>
            <w:webHidden/>
          </w:rPr>
          <w:instrText xml:space="preserve"> PAGEREF _Toc381087294 \h </w:instrText>
        </w:r>
        <w:r w:rsidR="0053000A">
          <w:rPr>
            <w:noProof/>
            <w:webHidden/>
          </w:rPr>
        </w:r>
        <w:r w:rsidR="0053000A">
          <w:rPr>
            <w:noProof/>
            <w:webHidden/>
          </w:rPr>
          <w:fldChar w:fldCharType="separate"/>
        </w:r>
        <w:r w:rsidR="0053000A">
          <w:rPr>
            <w:noProof/>
            <w:webHidden/>
          </w:rPr>
          <w:t>20</w:t>
        </w:r>
        <w:r w:rsidR="0053000A">
          <w:rPr>
            <w:noProof/>
            <w:webHidden/>
          </w:rPr>
          <w:fldChar w:fldCharType="end"/>
        </w:r>
      </w:hyperlink>
    </w:p>
    <w:p w14:paraId="649A96D4" w14:textId="77777777" w:rsidR="0053000A" w:rsidRDefault="003F1AD9">
      <w:pPr>
        <w:pStyle w:val="TOC2"/>
        <w:rPr>
          <w:rFonts w:eastAsiaTheme="minorEastAsia"/>
          <w:b w:val="0"/>
          <w:bCs w:val="0"/>
          <w:noProof/>
          <w:sz w:val="22"/>
          <w:szCs w:val="22"/>
        </w:rPr>
      </w:pPr>
      <w:hyperlink w:anchor="_Toc381087295" w:history="1">
        <w:r w:rsidR="0053000A" w:rsidRPr="008B638D">
          <w:rPr>
            <w:rStyle w:val="Hyperlink"/>
            <w:noProof/>
          </w:rPr>
          <w:t>4.7</w:t>
        </w:r>
        <w:r w:rsidR="0053000A">
          <w:rPr>
            <w:rFonts w:eastAsiaTheme="minorEastAsia"/>
            <w:b w:val="0"/>
            <w:bCs w:val="0"/>
            <w:noProof/>
            <w:sz w:val="22"/>
            <w:szCs w:val="22"/>
          </w:rPr>
          <w:tab/>
        </w:r>
        <w:r w:rsidR="0053000A" w:rsidRPr="008B638D">
          <w:rPr>
            <w:rStyle w:val="Hyperlink"/>
            <w:noProof/>
          </w:rPr>
          <w:t>Aspects</w:t>
        </w:r>
        <w:r w:rsidR="0053000A">
          <w:rPr>
            <w:noProof/>
            <w:webHidden/>
          </w:rPr>
          <w:tab/>
        </w:r>
        <w:r w:rsidR="0053000A">
          <w:rPr>
            <w:noProof/>
            <w:webHidden/>
          </w:rPr>
          <w:fldChar w:fldCharType="begin"/>
        </w:r>
        <w:r w:rsidR="0053000A">
          <w:rPr>
            <w:noProof/>
            <w:webHidden/>
          </w:rPr>
          <w:instrText xml:space="preserve"> PAGEREF _Toc381087295 \h </w:instrText>
        </w:r>
        <w:r w:rsidR="0053000A">
          <w:rPr>
            <w:noProof/>
            <w:webHidden/>
          </w:rPr>
        </w:r>
        <w:r w:rsidR="0053000A">
          <w:rPr>
            <w:noProof/>
            <w:webHidden/>
          </w:rPr>
          <w:fldChar w:fldCharType="separate"/>
        </w:r>
        <w:r w:rsidR="0053000A">
          <w:rPr>
            <w:noProof/>
            <w:webHidden/>
          </w:rPr>
          <w:t>20</w:t>
        </w:r>
        <w:r w:rsidR="0053000A">
          <w:rPr>
            <w:noProof/>
            <w:webHidden/>
          </w:rPr>
          <w:fldChar w:fldCharType="end"/>
        </w:r>
      </w:hyperlink>
    </w:p>
    <w:p w14:paraId="19992FF4" w14:textId="77777777" w:rsidR="0053000A" w:rsidRDefault="003F1AD9">
      <w:pPr>
        <w:pStyle w:val="TOC3"/>
        <w:tabs>
          <w:tab w:val="left" w:pos="1100"/>
          <w:tab w:val="right" w:leader="dot" w:pos="9350"/>
        </w:tabs>
        <w:rPr>
          <w:rFonts w:eastAsiaTheme="minorEastAsia"/>
          <w:noProof/>
          <w:sz w:val="22"/>
          <w:szCs w:val="22"/>
        </w:rPr>
      </w:pPr>
      <w:hyperlink w:anchor="_Toc381087296" w:history="1">
        <w:r w:rsidR="0053000A" w:rsidRPr="008B638D">
          <w:rPr>
            <w:rStyle w:val="Hyperlink"/>
            <w:noProof/>
          </w:rPr>
          <w:t>4.7.1</w:t>
        </w:r>
        <w:r w:rsidR="0053000A">
          <w:rPr>
            <w:rFonts w:eastAsiaTheme="minorEastAsia"/>
            <w:noProof/>
            <w:sz w:val="22"/>
            <w:szCs w:val="22"/>
          </w:rPr>
          <w:tab/>
        </w:r>
        <w:r w:rsidR="0053000A" w:rsidRPr="008B638D">
          <w:rPr>
            <w:rStyle w:val="Hyperlink"/>
            <w:noProof/>
          </w:rPr>
          <w:t>Quality Flags</w:t>
        </w:r>
        <w:r w:rsidR="0053000A">
          <w:rPr>
            <w:noProof/>
            <w:webHidden/>
          </w:rPr>
          <w:tab/>
        </w:r>
        <w:r w:rsidR="0053000A">
          <w:rPr>
            <w:noProof/>
            <w:webHidden/>
          </w:rPr>
          <w:fldChar w:fldCharType="begin"/>
        </w:r>
        <w:r w:rsidR="0053000A">
          <w:rPr>
            <w:noProof/>
            <w:webHidden/>
          </w:rPr>
          <w:instrText xml:space="preserve"> PAGEREF _Toc381087296 \h </w:instrText>
        </w:r>
        <w:r w:rsidR="0053000A">
          <w:rPr>
            <w:noProof/>
            <w:webHidden/>
          </w:rPr>
        </w:r>
        <w:r w:rsidR="0053000A">
          <w:rPr>
            <w:noProof/>
            <w:webHidden/>
          </w:rPr>
          <w:fldChar w:fldCharType="separate"/>
        </w:r>
        <w:r w:rsidR="0053000A">
          <w:rPr>
            <w:noProof/>
            <w:webHidden/>
          </w:rPr>
          <w:t>20</w:t>
        </w:r>
        <w:r w:rsidR="0053000A">
          <w:rPr>
            <w:noProof/>
            <w:webHidden/>
          </w:rPr>
          <w:fldChar w:fldCharType="end"/>
        </w:r>
      </w:hyperlink>
    </w:p>
    <w:p w14:paraId="24D15B3D" w14:textId="77777777" w:rsidR="0053000A" w:rsidRDefault="003F1AD9">
      <w:pPr>
        <w:pStyle w:val="TOC3"/>
        <w:tabs>
          <w:tab w:val="left" w:pos="1100"/>
          <w:tab w:val="right" w:leader="dot" w:pos="9350"/>
        </w:tabs>
        <w:rPr>
          <w:rFonts w:eastAsiaTheme="minorEastAsia"/>
          <w:noProof/>
          <w:sz w:val="22"/>
          <w:szCs w:val="22"/>
        </w:rPr>
      </w:pPr>
      <w:hyperlink w:anchor="_Toc381087297" w:history="1">
        <w:r w:rsidR="0053000A" w:rsidRPr="008B638D">
          <w:rPr>
            <w:rStyle w:val="Hyperlink"/>
            <w:noProof/>
          </w:rPr>
          <w:t>4.7.2</w:t>
        </w:r>
        <w:r w:rsidR="0053000A">
          <w:rPr>
            <w:rFonts w:eastAsiaTheme="minorEastAsia"/>
            <w:noProof/>
            <w:sz w:val="22"/>
            <w:szCs w:val="22"/>
          </w:rPr>
          <w:tab/>
        </w:r>
        <w:r w:rsidR="0053000A" w:rsidRPr="008B638D">
          <w:rPr>
            <w:rStyle w:val="Hyperlink"/>
            <w:noProof/>
          </w:rPr>
          <w:t>Numerical Computation</w:t>
        </w:r>
        <w:r w:rsidR="0053000A">
          <w:rPr>
            <w:noProof/>
            <w:webHidden/>
          </w:rPr>
          <w:tab/>
        </w:r>
        <w:r w:rsidR="0053000A">
          <w:rPr>
            <w:noProof/>
            <w:webHidden/>
          </w:rPr>
          <w:fldChar w:fldCharType="begin"/>
        </w:r>
        <w:r w:rsidR="0053000A">
          <w:rPr>
            <w:noProof/>
            <w:webHidden/>
          </w:rPr>
          <w:instrText xml:space="preserve"> PAGEREF _Toc381087297 \h </w:instrText>
        </w:r>
        <w:r w:rsidR="0053000A">
          <w:rPr>
            <w:noProof/>
            <w:webHidden/>
          </w:rPr>
        </w:r>
        <w:r w:rsidR="0053000A">
          <w:rPr>
            <w:noProof/>
            <w:webHidden/>
          </w:rPr>
          <w:fldChar w:fldCharType="separate"/>
        </w:r>
        <w:r w:rsidR="0053000A">
          <w:rPr>
            <w:noProof/>
            <w:webHidden/>
          </w:rPr>
          <w:t>20</w:t>
        </w:r>
        <w:r w:rsidR="0053000A">
          <w:rPr>
            <w:noProof/>
            <w:webHidden/>
          </w:rPr>
          <w:fldChar w:fldCharType="end"/>
        </w:r>
      </w:hyperlink>
    </w:p>
    <w:p w14:paraId="0EA60476" w14:textId="77777777" w:rsidR="0053000A" w:rsidRDefault="003F1AD9">
      <w:pPr>
        <w:pStyle w:val="TOC3"/>
        <w:tabs>
          <w:tab w:val="left" w:pos="1100"/>
          <w:tab w:val="right" w:leader="dot" w:pos="9350"/>
        </w:tabs>
        <w:rPr>
          <w:rFonts w:eastAsiaTheme="minorEastAsia"/>
          <w:noProof/>
          <w:sz w:val="22"/>
          <w:szCs w:val="22"/>
        </w:rPr>
      </w:pPr>
      <w:hyperlink w:anchor="_Toc381087298" w:history="1">
        <w:r w:rsidR="0053000A" w:rsidRPr="008B638D">
          <w:rPr>
            <w:rStyle w:val="Hyperlink"/>
            <w:noProof/>
          </w:rPr>
          <w:t>4.7.3</w:t>
        </w:r>
        <w:r w:rsidR="0053000A">
          <w:rPr>
            <w:rFonts w:eastAsiaTheme="minorEastAsia"/>
            <w:noProof/>
            <w:sz w:val="22"/>
            <w:szCs w:val="22"/>
          </w:rPr>
          <w:tab/>
        </w:r>
        <w:r w:rsidR="0053000A" w:rsidRPr="008B638D">
          <w:rPr>
            <w:rStyle w:val="Hyperlink"/>
            <w:noProof/>
          </w:rPr>
          <w:t>Performance Optimization</w:t>
        </w:r>
        <w:r w:rsidR="0053000A">
          <w:rPr>
            <w:noProof/>
            <w:webHidden/>
          </w:rPr>
          <w:tab/>
        </w:r>
        <w:r w:rsidR="0053000A">
          <w:rPr>
            <w:noProof/>
            <w:webHidden/>
          </w:rPr>
          <w:fldChar w:fldCharType="begin"/>
        </w:r>
        <w:r w:rsidR="0053000A">
          <w:rPr>
            <w:noProof/>
            <w:webHidden/>
          </w:rPr>
          <w:instrText xml:space="preserve"> PAGEREF _Toc381087298 \h </w:instrText>
        </w:r>
        <w:r w:rsidR="0053000A">
          <w:rPr>
            <w:noProof/>
            <w:webHidden/>
          </w:rPr>
        </w:r>
        <w:r w:rsidR="0053000A">
          <w:rPr>
            <w:noProof/>
            <w:webHidden/>
          </w:rPr>
          <w:fldChar w:fldCharType="separate"/>
        </w:r>
        <w:r w:rsidR="0053000A">
          <w:rPr>
            <w:noProof/>
            <w:webHidden/>
          </w:rPr>
          <w:t>21</w:t>
        </w:r>
        <w:r w:rsidR="0053000A">
          <w:rPr>
            <w:noProof/>
            <w:webHidden/>
          </w:rPr>
          <w:fldChar w:fldCharType="end"/>
        </w:r>
      </w:hyperlink>
    </w:p>
    <w:p w14:paraId="1205D96B" w14:textId="77777777" w:rsidR="0053000A" w:rsidRDefault="003F1AD9">
      <w:pPr>
        <w:pStyle w:val="TOC3"/>
        <w:tabs>
          <w:tab w:val="left" w:pos="1100"/>
          <w:tab w:val="right" w:leader="dot" w:pos="9350"/>
        </w:tabs>
        <w:rPr>
          <w:rFonts w:eastAsiaTheme="minorEastAsia"/>
          <w:noProof/>
          <w:sz w:val="22"/>
          <w:szCs w:val="22"/>
        </w:rPr>
      </w:pPr>
      <w:hyperlink w:anchor="_Toc381087299" w:history="1">
        <w:r w:rsidR="0053000A" w:rsidRPr="008B638D">
          <w:rPr>
            <w:rStyle w:val="Hyperlink"/>
            <w:noProof/>
          </w:rPr>
          <w:t>4.7.4</w:t>
        </w:r>
        <w:r w:rsidR="0053000A">
          <w:rPr>
            <w:rFonts w:eastAsiaTheme="minorEastAsia"/>
            <w:noProof/>
            <w:sz w:val="22"/>
            <w:szCs w:val="22"/>
          </w:rPr>
          <w:tab/>
        </w:r>
        <w:r w:rsidR="0053000A" w:rsidRPr="008B638D">
          <w:rPr>
            <w:rStyle w:val="Hyperlink"/>
            <w:noProof/>
          </w:rPr>
          <w:t>Parallelization</w:t>
        </w:r>
        <w:r w:rsidR="0053000A">
          <w:rPr>
            <w:noProof/>
            <w:webHidden/>
          </w:rPr>
          <w:tab/>
        </w:r>
        <w:r w:rsidR="0053000A">
          <w:rPr>
            <w:noProof/>
            <w:webHidden/>
          </w:rPr>
          <w:fldChar w:fldCharType="begin"/>
        </w:r>
        <w:r w:rsidR="0053000A">
          <w:rPr>
            <w:noProof/>
            <w:webHidden/>
          </w:rPr>
          <w:instrText xml:space="preserve"> PAGEREF _Toc381087299 \h </w:instrText>
        </w:r>
        <w:r w:rsidR="0053000A">
          <w:rPr>
            <w:noProof/>
            <w:webHidden/>
          </w:rPr>
        </w:r>
        <w:r w:rsidR="0053000A">
          <w:rPr>
            <w:noProof/>
            <w:webHidden/>
          </w:rPr>
          <w:fldChar w:fldCharType="separate"/>
        </w:r>
        <w:r w:rsidR="0053000A">
          <w:rPr>
            <w:noProof/>
            <w:webHidden/>
          </w:rPr>
          <w:t>21</w:t>
        </w:r>
        <w:r w:rsidR="0053000A">
          <w:rPr>
            <w:noProof/>
            <w:webHidden/>
          </w:rPr>
          <w:fldChar w:fldCharType="end"/>
        </w:r>
      </w:hyperlink>
    </w:p>
    <w:p w14:paraId="05729A58" w14:textId="77777777" w:rsidR="0053000A" w:rsidRDefault="003F1AD9">
      <w:pPr>
        <w:pStyle w:val="TOC3"/>
        <w:tabs>
          <w:tab w:val="left" w:pos="1100"/>
          <w:tab w:val="right" w:leader="dot" w:pos="9350"/>
        </w:tabs>
        <w:rPr>
          <w:rFonts w:eastAsiaTheme="minorEastAsia"/>
          <w:noProof/>
          <w:sz w:val="22"/>
          <w:szCs w:val="22"/>
        </w:rPr>
      </w:pPr>
      <w:hyperlink w:anchor="_Toc381087300" w:history="1">
        <w:r w:rsidR="0053000A" w:rsidRPr="008B638D">
          <w:rPr>
            <w:rStyle w:val="Hyperlink"/>
            <w:noProof/>
          </w:rPr>
          <w:t>4.7.5</w:t>
        </w:r>
        <w:r w:rsidR="0053000A">
          <w:rPr>
            <w:rFonts w:eastAsiaTheme="minorEastAsia"/>
            <w:noProof/>
            <w:sz w:val="22"/>
            <w:szCs w:val="22"/>
          </w:rPr>
          <w:tab/>
        </w:r>
        <w:r w:rsidR="0053000A" w:rsidRPr="008B638D">
          <w:rPr>
            <w:rStyle w:val="Hyperlink"/>
            <w:noProof/>
          </w:rPr>
          <w:t>Exception Handling</w:t>
        </w:r>
        <w:r w:rsidR="0053000A">
          <w:rPr>
            <w:noProof/>
            <w:webHidden/>
          </w:rPr>
          <w:tab/>
        </w:r>
        <w:r w:rsidR="0053000A">
          <w:rPr>
            <w:noProof/>
            <w:webHidden/>
          </w:rPr>
          <w:fldChar w:fldCharType="begin"/>
        </w:r>
        <w:r w:rsidR="0053000A">
          <w:rPr>
            <w:noProof/>
            <w:webHidden/>
          </w:rPr>
          <w:instrText xml:space="preserve"> PAGEREF _Toc381087300 \h </w:instrText>
        </w:r>
        <w:r w:rsidR="0053000A">
          <w:rPr>
            <w:noProof/>
            <w:webHidden/>
          </w:rPr>
        </w:r>
        <w:r w:rsidR="0053000A">
          <w:rPr>
            <w:noProof/>
            <w:webHidden/>
          </w:rPr>
          <w:fldChar w:fldCharType="separate"/>
        </w:r>
        <w:r w:rsidR="0053000A">
          <w:rPr>
            <w:noProof/>
            <w:webHidden/>
          </w:rPr>
          <w:t>21</w:t>
        </w:r>
        <w:r w:rsidR="0053000A">
          <w:rPr>
            <w:noProof/>
            <w:webHidden/>
          </w:rPr>
          <w:fldChar w:fldCharType="end"/>
        </w:r>
      </w:hyperlink>
    </w:p>
    <w:p w14:paraId="1897C57D" w14:textId="77777777" w:rsidR="0053000A" w:rsidRDefault="003F1AD9">
      <w:pPr>
        <w:pStyle w:val="TOC1"/>
        <w:tabs>
          <w:tab w:val="left" w:pos="440"/>
          <w:tab w:val="right" w:leader="dot" w:pos="9350"/>
        </w:tabs>
        <w:rPr>
          <w:rFonts w:asciiTheme="minorHAnsi" w:eastAsiaTheme="minorEastAsia" w:hAnsiTheme="minorHAnsi"/>
          <w:b w:val="0"/>
          <w:bCs w:val="0"/>
          <w:caps w:val="0"/>
          <w:noProof/>
          <w:sz w:val="22"/>
          <w:szCs w:val="22"/>
        </w:rPr>
      </w:pPr>
      <w:hyperlink w:anchor="_Toc381087301" w:history="1">
        <w:r w:rsidR="0053000A" w:rsidRPr="008B638D">
          <w:rPr>
            <w:rStyle w:val="Hyperlink"/>
            <w:noProof/>
          </w:rPr>
          <w:t>5.</w:t>
        </w:r>
        <w:r w:rsidR="0053000A">
          <w:rPr>
            <w:rFonts w:asciiTheme="minorHAnsi" w:eastAsiaTheme="minorEastAsia" w:hAnsiTheme="minorHAnsi"/>
            <w:b w:val="0"/>
            <w:bCs w:val="0"/>
            <w:caps w:val="0"/>
            <w:noProof/>
            <w:sz w:val="22"/>
            <w:szCs w:val="22"/>
          </w:rPr>
          <w:tab/>
        </w:r>
        <w:r w:rsidR="0053000A" w:rsidRPr="008B638D">
          <w:rPr>
            <w:rStyle w:val="Hyperlink"/>
            <w:noProof/>
          </w:rPr>
          <w:t>Process View</w:t>
        </w:r>
        <w:r w:rsidR="0053000A">
          <w:rPr>
            <w:noProof/>
            <w:webHidden/>
          </w:rPr>
          <w:tab/>
        </w:r>
        <w:r w:rsidR="0053000A">
          <w:rPr>
            <w:noProof/>
            <w:webHidden/>
          </w:rPr>
          <w:fldChar w:fldCharType="begin"/>
        </w:r>
        <w:r w:rsidR="0053000A">
          <w:rPr>
            <w:noProof/>
            <w:webHidden/>
          </w:rPr>
          <w:instrText xml:space="preserve"> PAGEREF _Toc381087301 \h </w:instrText>
        </w:r>
        <w:r w:rsidR="0053000A">
          <w:rPr>
            <w:noProof/>
            <w:webHidden/>
          </w:rPr>
        </w:r>
        <w:r w:rsidR="0053000A">
          <w:rPr>
            <w:noProof/>
            <w:webHidden/>
          </w:rPr>
          <w:fldChar w:fldCharType="separate"/>
        </w:r>
        <w:r w:rsidR="0053000A">
          <w:rPr>
            <w:noProof/>
            <w:webHidden/>
          </w:rPr>
          <w:t>22</w:t>
        </w:r>
        <w:r w:rsidR="0053000A">
          <w:rPr>
            <w:noProof/>
            <w:webHidden/>
          </w:rPr>
          <w:fldChar w:fldCharType="end"/>
        </w:r>
      </w:hyperlink>
    </w:p>
    <w:p w14:paraId="118003A3" w14:textId="77777777" w:rsidR="0053000A" w:rsidRDefault="003F1AD9">
      <w:pPr>
        <w:pStyle w:val="TOC2"/>
        <w:rPr>
          <w:rFonts w:eastAsiaTheme="minorEastAsia"/>
          <w:b w:val="0"/>
          <w:bCs w:val="0"/>
          <w:noProof/>
          <w:sz w:val="22"/>
          <w:szCs w:val="22"/>
        </w:rPr>
      </w:pPr>
      <w:hyperlink w:anchor="_Toc381087302" w:history="1">
        <w:r w:rsidR="0053000A" w:rsidRPr="008B638D">
          <w:rPr>
            <w:rStyle w:val="Hyperlink"/>
            <w:noProof/>
          </w:rPr>
          <w:t>5.1</w:t>
        </w:r>
        <w:r w:rsidR="0053000A">
          <w:rPr>
            <w:rFonts w:eastAsiaTheme="minorEastAsia"/>
            <w:b w:val="0"/>
            <w:bCs w:val="0"/>
            <w:noProof/>
            <w:sz w:val="22"/>
            <w:szCs w:val="22"/>
          </w:rPr>
          <w:tab/>
        </w:r>
        <w:r w:rsidR="0053000A" w:rsidRPr="008B638D">
          <w:rPr>
            <w:rStyle w:val="Hyperlink"/>
            <w:noProof/>
          </w:rPr>
          <w:t>Invocation</w:t>
        </w:r>
        <w:r w:rsidR="0053000A">
          <w:rPr>
            <w:noProof/>
            <w:webHidden/>
          </w:rPr>
          <w:tab/>
        </w:r>
        <w:r w:rsidR="0053000A">
          <w:rPr>
            <w:noProof/>
            <w:webHidden/>
          </w:rPr>
          <w:fldChar w:fldCharType="begin"/>
        </w:r>
        <w:r w:rsidR="0053000A">
          <w:rPr>
            <w:noProof/>
            <w:webHidden/>
          </w:rPr>
          <w:instrText xml:space="preserve"> PAGEREF _Toc381087302 \h </w:instrText>
        </w:r>
        <w:r w:rsidR="0053000A">
          <w:rPr>
            <w:noProof/>
            <w:webHidden/>
          </w:rPr>
        </w:r>
        <w:r w:rsidR="0053000A">
          <w:rPr>
            <w:noProof/>
            <w:webHidden/>
          </w:rPr>
          <w:fldChar w:fldCharType="separate"/>
        </w:r>
        <w:r w:rsidR="0053000A">
          <w:rPr>
            <w:noProof/>
            <w:webHidden/>
          </w:rPr>
          <w:t>22</w:t>
        </w:r>
        <w:r w:rsidR="0053000A">
          <w:rPr>
            <w:noProof/>
            <w:webHidden/>
          </w:rPr>
          <w:fldChar w:fldCharType="end"/>
        </w:r>
      </w:hyperlink>
    </w:p>
    <w:p w14:paraId="771832AB" w14:textId="77777777" w:rsidR="0053000A" w:rsidRDefault="003F1AD9">
      <w:pPr>
        <w:pStyle w:val="TOC3"/>
        <w:tabs>
          <w:tab w:val="left" w:pos="1100"/>
          <w:tab w:val="right" w:leader="dot" w:pos="9350"/>
        </w:tabs>
        <w:rPr>
          <w:rFonts w:eastAsiaTheme="minorEastAsia"/>
          <w:noProof/>
          <w:sz w:val="22"/>
          <w:szCs w:val="22"/>
        </w:rPr>
      </w:pPr>
      <w:hyperlink w:anchor="_Toc381087303" w:history="1">
        <w:r w:rsidR="0053000A" w:rsidRPr="008B638D">
          <w:rPr>
            <w:rStyle w:val="Hyperlink"/>
            <w:noProof/>
          </w:rPr>
          <w:t>5.1.1</w:t>
        </w:r>
        <w:r w:rsidR="0053000A">
          <w:rPr>
            <w:rFonts w:eastAsiaTheme="minorEastAsia"/>
            <w:noProof/>
            <w:sz w:val="22"/>
            <w:szCs w:val="22"/>
          </w:rPr>
          <w:tab/>
        </w:r>
        <w:r w:rsidR="0053000A" w:rsidRPr="008B638D">
          <w:rPr>
            <w:rStyle w:val="Hyperlink"/>
            <w:noProof/>
          </w:rPr>
          <w:t>Command Line(s)</w:t>
        </w:r>
        <w:r w:rsidR="0053000A">
          <w:rPr>
            <w:noProof/>
            <w:webHidden/>
          </w:rPr>
          <w:tab/>
        </w:r>
        <w:r w:rsidR="0053000A">
          <w:rPr>
            <w:noProof/>
            <w:webHidden/>
          </w:rPr>
          <w:fldChar w:fldCharType="begin"/>
        </w:r>
        <w:r w:rsidR="0053000A">
          <w:rPr>
            <w:noProof/>
            <w:webHidden/>
          </w:rPr>
          <w:instrText xml:space="preserve"> PAGEREF _Toc381087303 \h </w:instrText>
        </w:r>
        <w:r w:rsidR="0053000A">
          <w:rPr>
            <w:noProof/>
            <w:webHidden/>
          </w:rPr>
        </w:r>
        <w:r w:rsidR="0053000A">
          <w:rPr>
            <w:noProof/>
            <w:webHidden/>
          </w:rPr>
          <w:fldChar w:fldCharType="separate"/>
        </w:r>
        <w:r w:rsidR="0053000A">
          <w:rPr>
            <w:noProof/>
            <w:webHidden/>
          </w:rPr>
          <w:t>22</w:t>
        </w:r>
        <w:r w:rsidR="0053000A">
          <w:rPr>
            <w:noProof/>
            <w:webHidden/>
          </w:rPr>
          <w:fldChar w:fldCharType="end"/>
        </w:r>
      </w:hyperlink>
    </w:p>
    <w:p w14:paraId="765CBBA2" w14:textId="77777777" w:rsidR="0053000A" w:rsidRDefault="003F1AD9">
      <w:pPr>
        <w:pStyle w:val="TOC3"/>
        <w:tabs>
          <w:tab w:val="left" w:pos="1100"/>
          <w:tab w:val="right" w:leader="dot" w:pos="9350"/>
        </w:tabs>
        <w:rPr>
          <w:rFonts w:eastAsiaTheme="minorEastAsia"/>
          <w:noProof/>
          <w:sz w:val="22"/>
          <w:szCs w:val="22"/>
        </w:rPr>
      </w:pPr>
      <w:hyperlink w:anchor="_Toc381087304" w:history="1">
        <w:r w:rsidR="0053000A" w:rsidRPr="008B638D">
          <w:rPr>
            <w:rStyle w:val="Hyperlink"/>
            <w:noProof/>
          </w:rPr>
          <w:t>5.1.2</w:t>
        </w:r>
        <w:r w:rsidR="0053000A">
          <w:rPr>
            <w:rFonts w:eastAsiaTheme="minorEastAsia"/>
            <w:noProof/>
            <w:sz w:val="22"/>
            <w:szCs w:val="22"/>
          </w:rPr>
          <w:tab/>
        </w:r>
        <w:r w:rsidR="0053000A" w:rsidRPr="008B638D">
          <w:rPr>
            <w:rStyle w:val="Hyperlink"/>
            <w:noProof/>
          </w:rPr>
          <w:t>Control Files</w:t>
        </w:r>
        <w:r w:rsidR="0053000A">
          <w:rPr>
            <w:noProof/>
            <w:webHidden/>
          </w:rPr>
          <w:tab/>
        </w:r>
        <w:r w:rsidR="0053000A">
          <w:rPr>
            <w:noProof/>
            <w:webHidden/>
          </w:rPr>
          <w:fldChar w:fldCharType="begin"/>
        </w:r>
        <w:r w:rsidR="0053000A">
          <w:rPr>
            <w:noProof/>
            <w:webHidden/>
          </w:rPr>
          <w:instrText xml:space="preserve"> PAGEREF _Toc381087304 \h </w:instrText>
        </w:r>
        <w:r w:rsidR="0053000A">
          <w:rPr>
            <w:noProof/>
            <w:webHidden/>
          </w:rPr>
        </w:r>
        <w:r w:rsidR="0053000A">
          <w:rPr>
            <w:noProof/>
            <w:webHidden/>
          </w:rPr>
          <w:fldChar w:fldCharType="separate"/>
        </w:r>
        <w:r w:rsidR="0053000A">
          <w:rPr>
            <w:noProof/>
            <w:webHidden/>
          </w:rPr>
          <w:t>22</w:t>
        </w:r>
        <w:r w:rsidR="0053000A">
          <w:rPr>
            <w:noProof/>
            <w:webHidden/>
          </w:rPr>
          <w:fldChar w:fldCharType="end"/>
        </w:r>
      </w:hyperlink>
    </w:p>
    <w:p w14:paraId="5E973D3F" w14:textId="77777777" w:rsidR="0053000A" w:rsidRDefault="003F1AD9">
      <w:pPr>
        <w:pStyle w:val="TOC2"/>
        <w:rPr>
          <w:rFonts w:eastAsiaTheme="minorEastAsia"/>
          <w:b w:val="0"/>
          <w:bCs w:val="0"/>
          <w:noProof/>
          <w:sz w:val="22"/>
          <w:szCs w:val="22"/>
        </w:rPr>
      </w:pPr>
      <w:hyperlink w:anchor="_Toc381087305" w:history="1">
        <w:r w:rsidR="0053000A" w:rsidRPr="008B638D">
          <w:rPr>
            <w:rStyle w:val="Hyperlink"/>
            <w:noProof/>
          </w:rPr>
          <w:t>5.2</w:t>
        </w:r>
        <w:r w:rsidR="0053000A">
          <w:rPr>
            <w:rFonts w:eastAsiaTheme="minorEastAsia"/>
            <w:b w:val="0"/>
            <w:bCs w:val="0"/>
            <w:noProof/>
            <w:sz w:val="22"/>
            <w:szCs w:val="22"/>
          </w:rPr>
          <w:tab/>
        </w:r>
        <w:r w:rsidR="0053000A" w:rsidRPr="008B638D">
          <w:rPr>
            <w:rStyle w:val="Hyperlink"/>
            <w:noProof/>
          </w:rPr>
          <w:t>Input Data</w:t>
        </w:r>
        <w:r w:rsidR="0053000A">
          <w:rPr>
            <w:noProof/>
            <w:webHidden/>
          </w:rPr>
          <w:tab/>
        </w:r>
        <w:r w:rsidR="0053000A">
          <w:rPr>
            <w:noProof/>
            <w:webHidden/>
          </w:rPr>
          <w:fldChar w:fldCharType="begin"/>
        </w:r>
        <w:r w:rsidR="0053000A">
          <w:rPr>
            <w:noProof/>
            <w:webHidden/>
          </w:rPr>
          <w:instrText xml:space="preserve"> PAGEREF _Toc381087305 \h </w:instrText>
        </w:r>
        <w:r w:rsidR="0053000A">
          <w:rPr>
            <w:noProof/>
            <w:webHidden/>
          </w:rPr>
        </w:r>
        <w:r w:rsidR="0053000A">
          <w:rPr>
            <w:noProof/>
            <w:webHidden/>
          </w:rPr>
          <w:fldChar w:fldCharType="separate"/>
        </w:r>
        <w:r w:rsidR="0053000A">
          <w:rPr>
            <w:noProof/>
            <w:webHidden/>
          </w:rPr>
          <w:t>24</w:t>
        </w:r>
        <w:r w:rsidR="0053000A">
          <w:rPr>
            <w:noProof/>
            <w:webHidden/>
          </w:rPr>
          <w:fldChar w:fldCharType="end"/>
        </w:r>
      </w:hyperlink>
    </w:p>
    <w:p w14:paraId="6B157C6A" w14:textId="77777777" w:rsidR="0053000A" w:rsidRDefault="003F1AD9">
      <w:pPr>
        <w:pStyle w:val="TOC3"/>
        <w:tabs>
          <w:tab w:val="left" w:pos="1100"/>
          <w:tab w:val="right" w:leader="dot" w:pos="9350"/>
        </w:tabs>
        <w:rPr>
          <w:rFonts w:eastAsiaTheme="minorEastAsia"/>
          <w:noProof/>
          <w:sz w:val="22"/>
          <w:szCs w:val="22"/>
        </w:rPr>
      </w:pPr>
      <w:hyperlink w:anchor="_Toc381087306" w:history="1">
        <w:r w:rsidR="0053000A" w:rsidRPr="008B638D">
          <w:rPr>
            <w:rStyle w:val="Hyperlink"/>
            <w:noProof/>
          </w:rPr>
          <w:t>5.2.1</w:t>
        </w:r>
        <w:r w:rsidR="0053000A">
          <w:rPr>
            <w:rFonts w:eastAsiaTheme="minorEastAsia"/>
            <w:noProof/>
            <w:sz w:val="22"/>
            <w:szCs w:val="22"/>
          </w:rPr>
          <w:tab/>
        </w:r>
        <w:r w:rsidR="0053000A" w:rsidRPr="008B638D">
          <w:rPr>
            <w:rStyle w:val="Hyperlink"/>
            <w:noProof/>
          </w:rPr>
          <w:t>Remote Sensed Inputs</w:t>
        </w:r>
        <w:r w:rsidR="0053000A">
          <w:rPr>
            <w:noProof/>
            <w:webHidden/>
          </w:rPr>
          <w:tab/>
        </w:r>
        <w:r w:rsidR="0053000A">
          <w:rPr>
            <w:noProof/>
            <w:webHidden/>
          </w:rPr>
          <w:fldChar w:fldCharType="begin"/>
        </w:r>
        <w:r w:rsidR="0053000A">
          <w:rPr>
            <w:noProof/>
            <w:webHidden/>
          </w:rPr>
          <w:instrText xml:space="preserve"> PAGEREF _Toc381087306 \h </w:instrText>
        </w:r>
        <w:r w:rsidR="0053000A">
          <w:rPr>
            <w:noProof/>
            <w:webHidden/>
          </w:rPr>
        </w:r>
        <w:r w:rsidR="0053000A">
          <w:rPr>
            <w:noProof/>
            <w:webHidden/>
          </w:rPr>
          <w:fldChar w:fldCharType="separate"/>
        </w:r>
        <w:r w:rsidR="0053000A">
          <w:rPr>
            <w:noProof/>
            <w:webHidden/>
          </w:rPr>
          <w:t>24</w:t>
        </w:r>
        <w:r w:rsidR="0053000A">
          <w:rPr>
            <w:noProof/>
            <w:webHidden/>
          </w:rPr>
          <w:fldChar w:fldCharType="end"/>
        </w:r>
      </w:hyperlink>
    </w:p>
    <w:p w14:paraId="3252E93E" w14:textId="77777777" w:rsidR="0053000A" w:rsidRDefault="003F1AD9">
      <w:pPr>
        <w:pStyle w:val="TOC3"/>
        <w:tabs>
          <w:tab w:val="left" w:pos="1100"/>
          <w:tab w:val="right" w:leader="dot" w:pos="9350"/>
        </w:tabs>
        <w:rPr>
          <w:rFonts w:eastAsiaTheme="minorEastAsia"/>
          <w:noProof/>
          <w:sz w:val="22"/>
          <w:szCs w:val="22"/>
        </w:rPr>
      </w:pPr>
      <w:hyperlink w:anchor="_Toc381087307" w:history="1">
        <w:r w:rsidR="0053000A" w:rsidRPr="008B638D">
          <w:rPr>
            <w:rStyle w:val="Hyperlink"/>
            <w:noProof/>
          </w:rPr>
          <w:t>5.2.2</w:t>
        </w:r>
        <w:r w:rsidR="0053000A">
          <w:rPr>
            <w:rFonts w:eastAsiaTheme="minorEastAsia"/>
            <w:noProof/>
            <w:sz w:val="22"/>
            <w:szCs w:val="22"/>
          </w:rPr>
          <w:tab/>
        </w:r>
        <w:r w:rsidR="0053000A" w:rsidRPr="008B638D">
          <w:rPr>
            <w:rStyle w:val="Hyperlink"/>
            <w:noProof/>
          </w:rPr>
          <w:t>In-situ Measurement Inputs</w:t>
        </w:r>
        <w:r w:rsidR="0053000A">
          <w:rPr>
            <w:noProof/>
            <w:webHidden/>
          </w:rPr>
          <w:tab/>
        </w:r>
        <w:r w:rsidR="0053000A">
          <w:rPr>
            <w:noProof/>
            <w:webHidden/>
          </w:rPr>
          <w:fldChar w:fldCharType="begin"/>
        </w:r>
        <w:r w:rsidR="0053000A">
          <w:rPr>
            <w:noProof/>
            <w:webHidden/>
          </w:rPr>
          <w:instrText xml:space="preserve"> PAGEREF _Toc381087307 \h </w:instrText>
        </w:r>
        <w:r w:rsidR="0053000A">
          <w:rPr>
            <w:noProof/>
            <w:webHidden/>
          </w:rPr>
        </w:r>
        <w:r w:rsidR="0053000A">
          <w:rPr>
            <w:noProof/>
            <w:webHidden/>
          </w:rPr>
          <w:fldChar w:fldCharType="separate"/>
        </w:r>
        <w:r w:rsidR="0053000A">
          <w:rPr>
            <w:noProof/>
            <w:webHidden/>
          </w:rPr>
          <w:t>24</w:t>
        </w:r>
        <w:r w:rsidR="0053000A">
          <w:rPr>
            <w:noProof/>
            <w:webHidden/>
          </w:rPr>
          <w:fldChar w:fldCharType="end"/>
        </w:r>
      </w:hyperlink>
    </w:p>
    <w:p w14:paraId="31CAB73B" w14:textId="77777777" w:rsidR="0053000A" w:rsidRDefault="003F1AD9">
      <w:pPr>
        <w:pStyle w:val="TOC3"/>
        <w:tabs>
          <w:tab w:val="left" w:pos="1100"/>
          <w:tab w:val="right" w:leader="dot" w:pos="9350"/>
        </w:tabs>
        <w:rPr>
          <w:rFonts w:eastAsiaTheme="minorEastAsia"/>
          <w:noProof/>
          <w:sz w:val="22"/>
          <w:szCs w:val="22"/>
        </w:rPr>
      </w:pPr>
      <w:hyperlink w:anchor="_Toc381087308" w:history="1">
        <w:r w:rsidR="0053000A" w:rsidRPr="008B638D">
          <w:rPr>
            <w:rStyle w:val="Hyperlink"/>
            <w:noProof/>
          </w:rPr>
          <w:t>5.2.3</w:t>
        </w:r>
        <w:r w:rsidR="0053000A">
          <w:rPr>
            <w:rFonts w:eastAsiaTheme="minorEastAsia"/>
            <w:noProof/>
            <w:sz w:val="22"/>
            <w:szCs w:val="22"/>
          </w:rPr>
          <w:tab/>
        </w:r>
        <w:r w:rsidR="0053000A" w:rsidRPr="008B638D">
          <w:rPr>
            <w:rStyle w:val="Hyperlink"/>
            <w:noProof/>
          </w:rPr>
          <w:t>Ancillary Inputs</w:t>
        </w:r>
        <w:r w:rsidR="0053000A">
          <w:rPr>
            <w:noProof/>
            <w:webHidden/>
          </w:rPr>
          <w:tab/>
        </w:r>
        <w:r w:rsidR="0053000A">
          <w:rPr>
            <w:noProof/>
            <w:webHidden/>
          </w:rPr>
          <w:fldChar w:fldCharType="begin"/>
        </w:r>
        <w:r w:rsidR="0053000A">
          <w:rPr>
            <w:noProof/>
            <w:webHidden/>
          </w:rPr>
          <w:instrText xml:space="preserve"> PAGEREF _Toc381087308 \h </w:instrText>
        </w:r>
        <w:r w:rsidR="0053000A">
          <w:rPr>
            <w:noProof/>
            <w:webHidden/>
          </w:rPr>
        </w:r>
        <w:r w:rsidR="0053000A">
          <w:rPr>
            <w:noProof/>
            <w:webHidden/>
          </w:rPr>
          <w:fldChar w:fldCharType="separate"/>
        </w:r>
        <w:r w:rsidR="0053000A">
          <w:rPr>
            <w:noProof/>
            <w:webHidden/>
          </w:rPr>
          <w:t>25</w:t>
        </w:r>
        <w:r w:rsidR="0053000A">
          <w:rPr>
            <w:noProof/>
            <w:webHidden/>
          </w:rPr>
          <w:fldChar w:fldCharType="end"/>
        </w:r>
      </w:hyperlink>
    </w:p>
    <w:p w14:paraId="48E425C1" w14:textId="77777777" w:rsidR="0053000A" w:rsidRDefault="003F1AD9">
      <w:pPr>
        <w:pStyle w:val="TOC3"/>
        <w:tabs>
          <w:tab w:val="left" w:pos="1100"/>
          <w:tab w:val="right" w:leader="dot" w:pos="9350"/>
        </w:tabs>
        <w:rPr>
          <w:rFonts w:eastAsiaTheme="minorEastAsia"/>
          <w:noProof/>
          <w:sz w:val="22"/>
          <w:szCs w:val="22"/>
        </w:rPr>
      </w:pPr>
      <w:hyperlink w:anchor="_Toc381087309" w:history="1">
        <w:r w:rsidR="0053000A" w:rsidRPr="008B638D">
          <w:rPr>
            <w:rStyle w:val="Hyperlink"/>
            <w:noProof/>
          </w:rPr>
          <w:t>5.2.4</w:t>
        </w:r>
        <w:r w:rsidR="0053000A">
          <w:rPr>
            <w:rFonts w:eastAsiaTheme="minorEastAsia"/>
            <w:noProof/>
            <w:sz w:val="22"/>
            <w:szCs w:val="22"/>
          </w:rPr>
          <w:tab/>
        </w:r>
        <w:r w:rsidR="0053000A" w:rsidRPr="008B638D">
          <w:rPr>
            <w:rStyle w:val="Hyperlink"/>
            <w:noProof/>
          </w:rPr>
          <w:t>Lookup Table Generation</w:t>
        </w:r>
        <w:r w:rsidR="0053000A">
          <w:rPr>
            <w:noProof/>
            <w:webHidden/>
          </w:rPr>
          <w:tab/>
        </w:r>
        <w:r w:rsidR="0053000A">
          <w:rPr>
            <w:noProof/>
            <w:webHidden/>
          </w:rPr>
          <w:fldChar w:fldCharType="begin"/>
        </w:r>
        <w:r w:rsidR="0053000A">
          <w:rPr>
            <w:noProof/>
            <w:webHidden/>
          </w:rPr>
          <w:instrText xml:space="preserve"> PAGEREF _Toc381087309 \h </w:instrText>
        </w:r>
        <w:r w:rsidR="0053000A">
          <w:rPr>
            <w:noProof/>
            <w:webHidden/>
          </w:rPr>
        </w:r>
        <w:r w:rsidR="0053000A">
          <w:rPr>
            <w:noProof/>
            <w:webHidden/>
          </w:rPr>
          <w:fldChar w:fldCharType="separate"/>
        </w:r>
        <w:r w:rsidR="0053000A">
          <w:rPr>
            <w:noProof/>
            <w:webHidden/>
          </w:rPr>
          <w:t>26</w:t>
        </w:r>
        <w:r w:rsidR="0053000A">
          <w:rPr>
            <w:noProof/>
            <w:webHidden/>
          </w:rPr>
          <w:fldChar w:fldCharType="end"/>
        </w:r>
      </w:hyperlink>
    </w:p>
    <w:p w14:paraId="7389365A" w14:textId="77777777" w:rsidR="0053000A" w:rsidRDefault="003F1AD9">
      <w:pPr>
        <w:pStyle w:val="TOC2"/>
        <w:rPr>
          <w:rFonts w:eastAsiaTheme="minorEastAsia"/>
          <w:b w:val="0"/>
          <w:bCs w:val="0"/>
          <w:noProof/>
          <w:sz w:val="22"/>
          <w:szCs w:val="22"/>
        </w:rPr>
      </w:pPr>
      <w:hyperlink w:anchor="_Toc381087310" w:history="1">
        <w:r w:rsidR="0053000A" w:rsidRPr="008B638D">
          <w:rPr>
            <w:rStyle w:val="Hyperlink"/>
            <w:noProof/>
          </w:rPr>
          <w:t>5.3</w:t>
        </w:r>
        <w:r w:rsidR="0053000A">
          <w:rPr>
            <w:rFonts w:eastAsiaTheme="minorEastAsia"/>
            <w:b w:val="0"/>
            <w:bCs w:val="0"/>
            <w:noProof/>
            <w:sz w:val="22"/>
            <w:szCs w:val="22"/>
          </w:rPr>
          <w:tab/>
        </w:r>
        <w:r w:rsidR="0053000A" w:rsidRPr="008B638D">
          <w:rPr>
            <w:rStyle w:val="Hyperlink"/>
            <w:noProof/>
          </w:rPr>
          <w:t>Input Validation</w:t>
        </w:r>
        <w:r w:rsidR="0053000A">
          <w:rPr>
            <w:noProof/>
            <w:webHidden/>
          </w:rPr>
          <w:tab/>
        </w:r>
        <w:r w:rsidR="0053000A">
          <w:rPr>
            <w:noProof/>
            <w:webHidden/>
          </w:rPr>
          <w:fldChar w:fldCharType="begin"/>
        </w:r>
        <w:r w:rsidR="0053000A">
          <w:rPr>
            <w:noProof/>
            <w:webHidden/>
          </w:rPr>
          <w:instrText xml:space="preserve"> PAGEREF _Toc381087310 \h </w:instrText>
        </w:r>
        <w:r w:rsidR="0053000A">
          <w:rPr>
            <w:noProof/>
            <w:webHidden/>
          </w:rPr>
        </w:r>
        <w:r w:rsidR="0053000A">
          <w:rPr>
            <w:noProof/>
            <w:webHidden/>
          </w:rPr>
          <w:fldChar w:fldCharType="separate"/>
        </w:r>
        <w:r w:rsidR="0053000A">
          <w:rPr>
            <w:noProof/>
            <w:webHidden/>
          </w:rPr>
          <w:t>26</w:t>
        </w:r>
        <w:r w:rsidR="0053000A">
          <w:rPr>
            <w:noProof/>
            <w:webHidden/>
          </w:rPr>
          <w:fldChar w:fldCharType="end"/>
        </w:r>
      </w:hyperlink>
    </w:p>
    <w:p w14:paraId="71F70158" w14:textId="77777777" w:rsidR="0053000A" w:rsidRDefault="003F1AD9">
      <w:pPr>
        <w:pStyle w:val="TOC2"/>
        <w:rPr>
          <w:rFonts w:eastAsiaTheme="minorEastAsia"/>
          <w:b w:val="0"/>
          <w:bCs w:val="0"/>
          <w:noProof/>
          <w:sz w:val="22"/>
          <w:szCs w:val="22"/>
        </w:rPr>
      </w:pPr>
      <w:hyperlink w:anchor="_Toc381087311" w:history="1">
        <w:r w:rsidR="0053000A" w:rsidRPr="008B638D">
          <w:rPr>
            <w:rStyle w:val="Hyperlink"/>
            <w:noProof/>
          </w:rPr>
          <w:t>5.4</w:t>
        </w:r>
        <w:r w:rsidR="0053000A">
          <w:rPr>
            <w:rFonts w:eastAsiaTheme="minorEastAsia"/>
            <w:b w:val="0"/>
            <w:bCs w:val="0"/>
            <w:noProof/>
            <w:sz w:val="22"/>
            <w:szCs w:val="22"/>
          </w:rPr>
          <w:tab/>
        </w:r>
        <w:r w:rsidR="0053000A" w:rsidRPr="008B638D">
          <w:rPr>
            <w:rStyle w:val="Hyperlink"/>
            <w:noProof/>
          </w:rPr>
          <w:t>Intermediate Outputs</w:t>
        </w:r>
        <w:r w:rsidR="0053000A">
          <w:rPr>
            <w:noProof/>
            <w:webHidden/>
          </w:rPr>
          <w:tab/>
        </w:r>
        <w:r w:rsidR="0053000A">
          <w:rPr>
            <w:noProof/>
            <w:webHidden/>
          </w:rPr>
          <w:fldChar w:fldCharType="begin"/>
        </w:r>
        <w:r w:rsidR="0053000A">
          <w:rPr>
            <w:noProof/>
            <w:webHidden/>
          </w:rPr>
          <w:instrText xml:space="preserve"> PAGEREF _Toc381087311 \h </w:instrText>
        </w:r>
        <w:r w:rsidR="0053000A">
          <w:rPr>
            <w:noProof/>
            <w:webHidden/>
          </w:rPr>
        </w:r>
        <w:r w:rsidR="0053000A">
          <w:rPr>
            <w:noProof/>
            <w:webHidden/>
          </w:rPr>
          <w:fldChar w:fldCharType="separate"/>
        </w:r>
        <w:r w:rsidR="0053000A">
          <w:rPr>
            <w:noProof/>
            <w:webHidden/>
          </w:rPr>
          <w:t>26</w:t>
        </w:r>
        <w:r w:rsidR="0053000A">
          <w:rPr>
            <w:noProof/>
            <w:webHidden/>
          </w:rPr>
          <w:fldChar w:fldCharType="end"/>
        </w:r>
      </w:hyperlink>
    </w:p>
    <w:p w14:paraId="2BFB8754" w14:textId="77777777" w:rsidR="0053000A" w:rsidRDefault="003F1AD9">
      <w:pPr>
        <w:pStyle w:val="TOC3"/>
        <w:tabs>
          <w:tab w:val="left" w:pos="1100"/>
          <w:tab w:val="right" w:leader="dot" w:pos="9350"/>
        </w:tabs>
        <w:rPr>
          <w:rFonts w:eastAsiaTheme="minorEastAsia"/>
          <w:noProof/>
          <w:sz w:val="22"/>
          <w:szCs w:val="22"/>
        </w:rPr>
      </w:pPr>
      <w:hyperlink w:anchor="_Toc381087312" w:history="1">
        <w:r w:rsidR="0053000A" w:rsidRPr="008B638D">
          <w:rPr>
            <w:rStyle w:val="Hyperlink"/>
            <w:noProof/>
          </w:rPr>
          <w:t>5.4.1</w:t>
        </w:r>
        <w:r w:rsidR="0053000A">
          <w:rPr>
            <w:rFonts w:eastAsiaTheme="minorEastAsia"/>
            <w:noProof/>
            <w:sz w:val="22"/>
            <w:szCs w:val="22"/>
          </w:rPr>
          <w:tab/>
        </w:r>
        <w:r w:rsidR="0053000A" w:rsidRPr="008B638D">
          <w:rPr>
            <w:rStyle w:val="Hyperlink"/>
            <w:noProof/>
          </w:rPr>
          <w:t>Level 2 HDF Intermediate Output</w:t>
        </w:r>
        <w:r w:rsidR="0053000A">
          <w:rPr>
            <w:noProof/>
            <w:webHidden/>
          </w:rPr>
          <w:tab/>
        </w:r>
        <w:r w:rsidR="0053000A">
          <w:rPr>
            <w:noProof/>
            <w:webHidden/>
          </w:rPr>
          <w:fldChar w:fldCharType="begin"/>
        </w:r>
        <w:r w:rsidR="0053000A">
          <w:rPr>
            <w:noProof/>
            <w:webHidden/>
          </w:rPr>
          <w:instrText xml:space="preserve"> PAGEREF _Toc381087312 \h </w:instrText>
        </w:r>
        <w:r w:rsidR="0053000A">
          <w:rPr>
            <w:noProof/>
            <w:webHidden/>
          </w:rPr>
        </w:r>
        <w:r w:rsidR="0053000A">
          <w:rPr>
            <w:noProof/>
            <w:webHidden/>
          </w:rPr>
          <w:fldChar w:fldCharType="separate"/>
        </w:r>
        <w:r w:rsidR="0053000A">
          <w:rPr>
            <w:noProof/>
            <w:webHidden/>
          </w:rPr>
          <w:t>26</w:t>
        </w:r>
        <w:r w:rsidR="0053000A">
          <w:rPr>
            <w:noProof/>
            <w:webHidden/>
          </w:rPr>
          <w:fldChar w:fldCharType="end"/>
        </w:r>
      </w:hyperlink>
    </w:p>
    <w:p w14:paraId="6B836CD1" w14:textId="77777777" w:rsidR="0053000A" w:rsidRDefault="003F1AD9">
      <w:pPr>
        <w:pStyle w:val="TOC2"/>
        <w:rPr>
          <w:rFonts w:eastAsiaTheme="minorEastAsia"/>
          <w:b w:val="0"/>
          <w:bCs w:val="0"/>
          <w:noProof/>
          <w:sz w:val="22"/>
          <w:szCs w:val="22"/>
        </w:rPr>
      </w:pPr>
      <w:hyperlink w:anchor="_Toc381087313" w:history="1">
        <w:r w:rsidR="0053000A" w:rsidRPr="008B638D">
          <w:rPr>
            <w:rStyle w:val="Hyperlink"/>
            <w:noProof/>
          </w:rPr>
          <w:t>5.5</w:t>
        </w:r>
        <w:r w:rsidR="0053000A">
          <w:rPr>
            <w:rFonts w:eastAsiaTheme="minorEastAsia"/>
            <w:b w:val="0"/>
            <w:bCs w:val="0"/>
            <w:noProof/>
            <w:sz w:val="22"/>
            <w:szCs w:val="22"/>
          </w:rPr>
          <w:tab/>
        </w:r>
        <w:r w:rsidR="0053000A" w:rsidRPr="008B638D">
          <w:rPr>
            <w:rStyle w:val="Hyperlink"/>
            <w:noProof/>
          </w:rPr>
          <w:t>Final Outputs</w:t>
        </w:r>
        <w:r w:rsidR="0053000A">
          <w:rPr>
            <w:noProof/>
            <w:webHidden/>
          </w:rPr>
          <w:tab/>
        </w:r>
        <w:r w:rsidR="0053000A">
          <w:rPr>
            <w:noProof/>
            <w:webHidden/>
          </w:rPr>
          <w:fldChar w:fldCharType="begin"/>
        </w:r>
        <w:r w:rsidR="0053000A">
          <w:rPr>
            <w:noProof/>
            <w:webHidden/>
          </w:rPr>
          <w:instrText xml:space="preserve"> PAGEREF _Toc381087313 \h </w:instrText>
        </w:r>
        <w:r w:rsidR="0053000A">
          <w:rPr>
            <w:noProof/>
            <w:webHidden/>
          </w:rPr>
        </w:r>
        <w:r w:rsidR="0053000A">
          <w:rPr>
            <w:noProof/>
            <w:webHidden/>
          </w:rPr>
          <w:fldChar w:fldCharType="separate"/>
        </w:r>
        <w:r w:rsidR="0053000A">
          <w:rPr>
            <w:noProof/>
            <w:webHidden/>
          </w:rPr>
          <w:t>27</w:t>
        </w:r>
        <w:r w:rsidR="0053000A">
          <w:rPr>
            <w:noProof/>
            <w:webHidden/>
          </w:rPr>
          <w:fldChar w:fldCharType="end"/>
        </w:r>
      </w:hyperlink>
    </w:p>
    <w:p w14:paraId="2BF27CD2" w14:textId="77777777" w:rsidR="0053000A" w:rsidRDefault="003F1AD9">
      <w:pPr>
        <w:pStyle w:val="TOC3"/>
        <w:tabs>
          <w:tab w:val="left" w:pos="1100"/>
          <w:tab w:val="right" w:leader="dot" w:pos="9350"/>
        </w:tabs>
        <w:rPr>
          <w:rFonts w:eastAsiaTheme="minorEastAsia"/>
          <w:noProof/>
          <w:sz w:val="22"/>
          <w:szCs w:val="22"/>
        </w:rPr>
      </w:pPr>
      <w:hyperlink w:anchor="_Toc381087314" w:history="1">
        <w:r w:rsidR="0053000A" w:rsidRPr="008B638D">
          <w:rPr>
            <w:rStyle w:val="Hyperlink"/>
            <w:noProof/>
          </w:rPr>
          <w:t>5.5.1</w:t>
        </w:r>
        <w:r w:rsidR="0053000A">
          <w:rPr>
            <w:rFonts w:eastAsiaTheme="minorEastAsia"/>
            <w:noProof/>
            <w:sz w:val="22"/>
            <w:szCs w:val="22"/>
          </w:rPr>
          <w:tab/>
        </w:r>
        <w:r w:rsidR="0053000A" w:rsidRPr="008B638D">
          <w:rPr>
            <w:rStyle w:val="Hyperlink"/>
            <w:noProof/>
          </w:rPr>
          <w:t>Output Files Containing CDR Variables</w:t>
        </w:r>
        <w:r w:rsidR="0053000A">
          <w:rPr>
            <w:noProof/>
            <w:webHidden/>
          </w:rPr>
          <w:tab/>
        </w:r>
        <w:r w:rsidR="0053000A">
          <w:rPr>
            <w:noProof/>
            <w:webHidden/>
          </w:rPr>
          <w:fldChar w:fldCharType="begin"/>
        </w:r>
        <w:r w:rsidR="0053000A">
          <w:rPr>
            <w:noProof/>
            <w:webHidden/>
          </w:rPr>
          <w:instrText xml:space="preserve"> PAGEREF _Toc381087314 \h </w:instrText>
        </w:r>
        <w:r w:rsidR="0053000A">
          <w:rPr>
            <w:noProof/>
            <w:webHidden/>
          </w:rPr>
        </w:r>
        <w:r w:rsidR="0053000A">
          <w:rPr>
            <w:noProof/>
            <w:webHidden/>
          </w:rPr>
          <w:fldChar w:fldCharType="separate"/>
        </w:r>
        <w:r w:rsidR="0053000A">
          <w:rPr>
            <w:noProof/>
            <w:webHidden/>
          </w:rPr>
          <w:t>27</w:t>
        </w:r>
        <w:r w:rsidR="0053000A">
          <w:rPr>
            <w:noProof/>
            <w:webHidden/>
          </w:rPr>
          <w:fldChar w:fldCharType="end"/>
        </w:r>
      </w:hyperlink>
    </w:p>
    <w:p w14:paraId="10AB578A" w14:textId="77777777" w:rsidR="0053000A" w:rsidRDefault="003F1AD9">
      <w:pPr>
        <w:pStyle w:val="TOC3"/>
        <w:tabs>
          <w:tab w:val="left" w:pos="1100"/>
          <w:tab w:val="right" w:leader="dot" w:pos="9350"/>
        </w:tabs>
        <w:rPr>
          <w:rFonts w:eastAsiaTheme="minorEastAsia"/>
          <w:noProof/>
          <w:sz w:val="22"/>
          <w:szCs w:val="22"/>
        </w:rPr>
      </w:pPr>
      <w:hyperlink w:anchor="_Toc381087315" w:history="1">
        <w:r w:rsidR="0053000A" w:rsidRPr="008B638D">
          <w:rPr>
            <w:rStyle w:val="Hyperlink"/>
            <w:noProof/>
          </w:rPr>
          <w:t>5.5.2</w:t>
        </w:r>
        <w:r w:rsidR="0053000A">
          <w:rPr>
            <w:rFonts w:eastAsiaTheme="minorEastAsia"/>
            <w:noProof/>
            <w:sz w:val="22"/>
            <w:szCs w:val="22"/>
          </w:rPr>
          <w:tab/>
        </w:r>
        <w:r w:rsidR="0053000A" w:rsidRPr="008B638D">
          <w:rPr>
            <w:rStyle w:val="Hyperlink"/>
            <w:noProof/>
          </w:rPr>
          <w:t>Collateral Output Files</w:t>
        </w:r>
        <w:r w:rsidR="0053000A">
          <w:rPr>
            <w:noProof/>
            <w:webHidden/>
          </w:rPr>
          <w:tab/>
        </w:r>
        <w:r w:rsidR="0053000A">
          <w:rPr>
            <w:noProof/>
            <w:webHidden/>
          </w:rPr>
          <w:fldChar w:fldCharType="begin"/>
        </w:r>
        <w:r w:rsidR="0053000A">
          <w:rPr>
            <w:noProof/>
            <w:webHidden/>
          </w:rPr>
          <w:instrText xml:space="preserve"> PAGEREF _Toc381087315 \h </w:instrText>
        </w:r>
        <w:r w:rsidR="0053000A">
          <w:rPr>
            <w:noProof/>
            <w:webHidden/>
          </w:rPr>
        </w:r>
        <w:r w:rsidR="0053000A">
          <w:rPr>
            <w:noProof/>
            <w:webHidden/>
          </w:rPr>
          <w:fldChar w:fldCharType="separate"/>
        </w:r>
        <w:r w:rsidR="0053000A">
          <w:rPr>
            <w:noProof/>
            <w:webHidden/>
          </w:rPr>
          <w:t>27</w:t>
        </w:r>
        <w:r w:rsidR="0053000A">
          <w:rPr>
            <w:noProof/>
            <w:webHidden/>
          </w:rPr>
          <w:fldChar w:fldCharType="end"/>
        </w:r>
      </w:hyperlink>
    </w:p>
    <w:p w14:paraId="1849F50B" w14:textId="77777777" w:rsidR="0053000A" w:rsidRDefault="003F1AD9">
      <w:pPr>
        <w:pStyle w:val="TOC3"/>
        <w:tabs>
          <w:tab w:val="left" w:pos="1100"/>
          <w:tab w:val="right" w:leader="dot" w:pos="9350"/>
        </w:tabs>
        <w:rPr>
          <w:rFonts w:eastAsiaTheme="minorEastAsia"/>
          <w:noProof/>
          <w:sz w:val="22"/>
          <w:szCs w:val="22"/>
        </w:rPr>
      </w:pPr>
      <w:hyperlink w:anchor="_Toc381087316" w:history="1">
        <w:r w:rsidR="0053000A" w:rsidRPr="008B638D">
          <w:rPr>
            <w:rStyle w:val="Hyperlink"/>
            <w:noProof/>
          </w:rPr>
          <w:t>5.5.3</w:t>
        </w:r>
        <w:r w:rsidR="0053000A">
          <w:rPr>
            <w:rFonts w:eastAsiaTheme="minorEastAsia"/>
            <w:noProof/>
            <w:sz w:val="22"/>
            <w:szCs w:val="22"/>
          </w:rPr>
          <w:tab/>
        </w:r>
        <w:r w:rsidR="0053000A" w:rsidRPr="008B638D">
          <w:rPr>
            <w:rStyle w:val="Hyperlink"/>
            <w:noProof/>
          </w:rPr>
          <w:t>Output Files for Operational Monitoring</w:t>
        </w:r>
        <w:r w:rsidR="0053000A">
          <w:rPr>
            <w:noProof/>
            <w:webHidden/>
          </w:rPr>
          <w:tab/>
        </w:r>
        <w:r w:rsidR="0053000A">
          <w:rPr>
            <w:noProof/>
            <w:webHidden/>
          </w:rPr>
          <w:fldChar w:fldCharType="begin"/>
        </w:r>
        <w:r w:rsidR="0053000A">
          <w:rPr>
            <w:noProof/>
            <w:webHidden/>
          </w:rPr>
          <w:instrText xml:space="preserve"> PAGEREF _Toc381087316 \h </w:instrText>
        </w:r>
        <w:r w:rsidR="0053000A">
          <w:rPr>
            <w:noProof/>
            <w:webHidden/>
          </w:rPr>
        </w:r>
        <w:r w:rsidR="0053000A">
          <w:rPr>
            <w:noProof/>
            <w:webHidden/>
          </w:rPr>
          <w:fldChar w:fldCharType="separate"/>
        </w:r>
        <w:r w:rsidR="0053000A">
          <w:rPr>
            <w:noProof/>
            <w:webHidden/>
          </w:rPr>
          <w:t>28</w:t>
        </w:r>
        <w:r w:rsidR="0053000A">
          <w:rPr>
            <w:noProof/>
            <w:webHidden/>
          </w:rPr>
          <w:fldChar w:fldCharType="end"/>
        </w:r>
      </w:hyperlink>
    </w:p>
    <w:p w14:paraId="684A6B67" w14:textId="77777777" w:rsidR="0053000A" w:rsidRDefault="003F1AD9">
      <w:pPr>
        <w:pStyle w:val="TOC2"/>
        <w:rPr>
          <w:rFonts w:eastAsiaTheme="minorEastAsia"/>
          <w:b w:val="0"/>
          <w:bCs w:val="0"/>
          <w:noProof/>
          <w:sz w:val="22"/>
          <w:szCs w:val="22"/>
        </w:rPr>
      </w:pPr>
      <w:hyperlink w:anchor="_Toc381087317" w:history="1">
        <w:r w:rsidR="0053000A" w:rsidRPr="008B638D">
          <w:rPr>
            <w:rStyle w:val="Hyperlink"/>
            <w:noProof/>
          </w:rPr>
          <w:t>5.6</w:t>
        </w:r>
        <w:r w:rsidR="0053000A">
          <w:rPr>
            <w:rFonts w:eastAsiaTheme="minorEastAsia"/>
            <w:b w:val="0"/>
            <w:bCs w:val="0"/>
            <w:noProof/>
            <w:sz w:val="22"/>
            <w:szCs w:val="22"/>
          </w:rPr>
          <w:tab/>
        </w:r>
        <w:r w:rsidR="0053000A" w:rsidRPr="008B638D">
          <w:rPr>
            <w:rStyle w:val="Hyperlink"/>
            <w:noProof/>
          </w:rPr>
          <w:t>CDR Data Processing</w:t>
        </w:r>
        <w:r w:rsidR="0053000A">
          <w:rPr>
            <w:noProof/>
            <w:webHidden/>
          </w:rPr>
          <w:tab/>
        </w:r>
        <w:r w:rsidR="0053000A">
          <w:rPr>
            <w:noProof/>
            <w:webHidden/>
          </w:rPr>
          <w:fldChar w:fldCharType="begin"/>
        </w:r>
        <w:r w:rsidR="0053000A">
          <w:rPr>
            <w:noProof/>
            <w:webHidden/>
          </w:rPr>
          <w:instrText xml:space="preserve"> PAGEREF _Toc381087317 \h </w:instrText>
        </w:r>
        <w:r w:rsidR="0053000A">
          <w:rPr>
            <w:noProof/>
            <w:webHidden/>
          </w:rPr>
        </w:r>
        <w:r w:rsidR="0053000A">
          <w:rPr>
            <w:noProof/>
            <w:webHidden/>
          </w:rPr>
          <w:fldChar w:fldCharType="separate"/>
        </w:r>
        <w:r w:rsidR="0053000A">
          <w:rPr>
            <w:noProof/>
            <w:webHidden/>
          </w:rPr>
          <w:t>28</w:t>
        </w:r>
        <w:r w:rsidR="0053000A">
          <w:rPr>
            <w:noProof/>
            <w:webHidden/>
          </w:rPr>
          <w:fldChar w:fldCharType="end"/>
        </w:r>
      </w:hyperlink>
    </w:p>
    <w:p w14:paraId="0A074868" w14:textId="77777777" w:rsidR="0053000A" w:rsidRDefault="003F1AD9">
      <w:pPr>
        <w:pStyle w:val="TOC3"/>
        <w:tabs>
          <w:tab w:val="left" w:pos="1100"/>
          <w:tab w:val="right" w:leader="dot" w:pos="9350"/>
        </w:tabs>
        <w:rPr>
          <w:rFonts w:eastAsiaTheme="minorEastAsia"/>
          <w:noProof/>
          <w:sz w:val="22"/>
          <w:szCs w:val="22"/>
        </w:rPr>
      </w:pPr>
      <w:hyperlink w:anchor="_Toc381087318" w:history="1">
        <w:r w:rsidR="0053000A" w:rsidRPr="008B638D">
          <w:rPr>
            <w:rStyle w:val="Hyperlink"/>
            <w:noProof/>
          </w:rPr>
          <w:t>5.6.1</w:t>
        </w:r>
        <w:r w:rsidR="0053000A">
          <w:rPr>
            <w:rFonts w:eastAsiaTheme="minorEastAsia"/>
            <w:noProof/>
            <w:sz w:val="22"/>
            <w:szCs w:val="22"/>
          </w:rPr>
          <w:tab/>
        </w:r>
        <w:r w:rsidR="0053000A" w:rsidRPr="008B638D">
          <w:rPr>
            <w:rStyle w:val="Hyperlink"/>
            <w:noProof/>
          </w:rPr>
          <w:t>CDR Reprocessing</w:t>
        </w:r>
        <w:r w:rsidR="0053000A">
          <w:rPr>
            <w:noProof/>
            <w:webHidden/>
          </w:rPr>
          <w:tab/>
        </w:r>
        <w:r w:rsidR="0053000A">
          <w:rPr>
            <w:noProof/>
            <w:webHidden/>
          </w:rPr>
          <w:fldChar w:fldCharType="begin"/>
        </w:r>
        <w:r w:rsidR="0053000A">
          <w:rPr>
            <w:noProof/>
            <w:webHidden/>
          </w:rPr>
          <w:instrText xml:space="preserve"> PAGEREF _Toc381087318 \h </w:instrText>
        </w:r>
        <w:r w:rsidR="0053000A">
          <w:rPr>
            <w:noProof/>
            <w:webHidden/>
          </w:rPr>
        </w:r>
        <w:r w:rsidR="0053000A">
          <w:rPr>
            <w:noProof/>
            <w:webHidden/>
          </w:rPr>
          <w:fldChar w:fldCharType="separate"/>
        </w:r>
        <w:r w:rsidR="0053000A">
          <w:rPr>
            <w:noProof/>
            <w:webHidden/>
          </w:rPr>
          <w:t>28</w:t>
        </w:r>
        <w:r w:rsidR="0053000A">
          <w:rPr>
            <w:noProof/>
            <w:webHidden/>
          </w:rPr>
          <w:fldChar w:fldCharType="end"/>
        </w:r>
      </w:hyperlink>
    </w:p>
    <w:p w14:paraId="5471662B" w14:textId="77777777" w:rsidR="0053000A" w:rsidRDefault="003F1AD9">
      <w:pPr>
        <w:pStyle w:val="TOC3"/>
        <w:tabs>
          <w:tab w:val="left" w:pos="1100"/>
          <w:tab w:val="right" w:leader="dot" w:pos="9350"/>
        </w:tabs>
        <w:rPr>
          <w:rFonts w:eastAsiaTheme="minorEastAsia"/>
          <w:noProof/>
          <w:sz w:val="22"/>
          <w:szCs w:val="22"/>
        </w:rPr>
      </w:pPr>
      <w:hyperlink w:anchor="_Toc381087319" w:history="1">
        <w:r w:rsidR="0053000A" w:rsidRPr="008B638D">
          <w:rPr>
            <w:rStyle w:val="Hyperlink"/>
            <w:noProof/>
          </w:rPr>
          <w:t>5.6.2</w:t>
        </w:r>
        <w:r w:rsidR="0053000A">
          <w:rPr>
            <w:rFonts w:eastAsiaTheme="minorEastAsia"/>
            <w:noProof/>
            <w:sz w:val="22"/>
            <w:szCs w:val="22"/>
          </w:rPr>
          <w:tab/>
        </w:r>
        <w:r w:rsidR="0053000A" w:rsidRPr="008B638D">
          <w:rPr>
            <w:rStyle w:val="Hyperlink"/>
            <w:noProof/>
          </w:rPr>
          <w:t>CDR Forward Processing</w:t>
        </w:r>
        <w:r w:rsidR="0053000A">
          <w:rPr>
            <w:noProof/>
            <w:webHidden/>
          </w:rPr>
          <w:tab/>
        </w:r>
        <w:r w:rsidR="0053000A">
          <w:rPr>
            <w:noProof/>
            <w:webHidden/>
          </w:rPr>
          <w:fldChar w:fldCharType="begin"/>
        </w:r>
        <w:r w:rsidR="0053000A">
          <w:rPr>
            <w:noProof/>
            <w:webHidden/>
          </w:rPr>
          <w:instrText xml:space="preserve"> PAGEREF _Toc381087319 \h </w:instrText>
        </w:r>
        <w:r w:rsidR="0053000A">
          <w:rPr>
            <w:noProof/>
            <w:webHidden/>
          </w:rPr>
        </w:r>
        <w:r w:rsidR="0053000A">
          <w:rPr>
            <w:noProof/>
            <w:webHidden/>
          </w:rPr>
          <w:fldChar w:fldCharType="separate"/>
        </w:r>
        <w:r w:rsidR="0053000A">
          <w:rPr>
            <w:noProof/>
            <w:webHidden/>
          </w:rPr>
          <w:t>29</w:t>
        </w:r>
        <w:r w:rsidR="0053000A">
          <w:rPr>
            <w:noProof/>
            <w:webHidden/>
          </w:rPr>
          <w:fldChar w:fldCharType="end"/>
        </w:r>
      </w:hyperlink>
    </w:p>
    <w:p w14:paraId="1D6955CB" w14:textId="77777777" w:rsidR="0053000A" w:rsidRDefault="003F1AD9">
      <w:pPr>
        <w:pStyle w:val="TOC3"/>
        <w:tabs>
          <w:tab w:val="left" w:pos="1100"/>
          <w:tab w:val="right" w:leader="dot" w:pos="9350"/>
        </w:tabs>
        <w:rPr>
          <w:rFonts w:eastAsiaTheme="minorEastAsia"/>
          <w:noProof/>
          <w:sz w:val="22"/>
          <w:szCs w:val="22"/>
        </w:rPr>
      </w:pPr>
      <w:hyperlink w:anchor="_Toc381087320" w:history="1">
        <w:r w:rsidR="0053000A" w:rsidRPr="008B638D">
          <w:rPr>
            <w:rStyle w:val="Hyperlink"/>
            <w:noProof/>
          </w:rPr>
          <w:t>5.6.3</w:t>
        </w:r>
        <w:r w:rsidR="0053000A">
          <w:rPr>
            <w:rFonts w:eastAsiaTheme="minorEastAsia"/>
            <w:noProof/>
            <w:sz w:val="22"/>
            <w:szCs w:val="22"/>
          </w:rPr>
          <w:tab/>
        </w:r>
        <w:r w:rsidR="0053000A" w:rsidRPr="008B638D">
          <w:rPr>
            <w:rStyle w:val="Hyperlink"/>
            <w:noProof/>
          </w:rPr>
          <w:t>Processing For Preliminary Data Products</w:t>
        </w:r>
        <w:r w:rsidR="0053000A">
          <w:rPr>
            <w:noProof/>
            <w:webHidden/>
          </w:rPr>
          <w:tab/>
        </w:r>
        <w:r w:rsidR="0053000A">
          <w:rPr>
            <w:noProof/>
            <w:webHidden/>
          </w:rPr>
          <w:fldChar w:fldCharType="begin"/>
        </w:r>
        <w:r w:rsidR="0053000A">
          <w:rPr>
            <w:noProof/>
            <w:webHidden/>
          </w:rPr>
          <w:instrText xml:space="preserve"> PAGEREF _Toc381087320 \h </w:instrText>
        </w:r>
        <w:r w:rsidR="0053000A">
          <w:rPr>
            <w:noProof/>
            <w:webHidden/>
          </w:rPr>
        </w:r>
        <w:r w:rsidR="0053000A">
          <w:rPr>
            <w:noProof/>
            <w:webHidden/>
          </w:rPr>
          <w:fldChar w:fldCharType="separate"/>
        </w:r>
        <w:r w:rsidR="0053000A">
          <w:rPr>
            <w:noProof/>
            <w:webHidden/>
          </w:rPr>
          <w:t>29</w:t>
        </w:r>
        <w:r w:rsidR="0053000A">
          <w:rPr>
            <w:noProof/>
            <w:webHidden/>
          </w:rPr>
          <w:fldChar w:fldCharType="end"/>
        </w:r>
      </w:hyperlink>
    </w:p>
    <w:p w14:paraId="6D0CFBE0" w14:textId="77777777" w:rsidR="0053000A" w:rsidRDefault="003F1AD9">
      <w:pPr>
        <w:pStyle w:val="TOC1"/>
        <w:tabs>
          <w:tab w:val="left" w:pos="440"/>
          <w:tab w:val="right" w:leader="dot" w:pos="9350"/>
        </w:tabs>
        <w:rPr>
          <w:rFonts w:asciiTheme="minorHAnsi" w:eastAsiaTheme="minorEastAsia" w:hAnsiTheme="minorHAnsi"/>
          <w:b w:val="0"/>
          <w:bCs w:val="0"/>
          <w:caps w:val="0"/>
          <w:noProof/>
          <w:sz w:val="22"/>
          <w:szCs w:val="22"/>
        </w:rPr>
      </w:pPr>
      <w:hyperlink w:anchor="_Toc381087321" w:history="1">
        <w:r w:rsidR="0053000A" w:rsidRPr="008B638D">
          <w:rPr>
            <w:rStyle w:val="Hyperlink"/>
            <w:noProof/>
          </w:rPr>
          <w:t>6.</w:t>
        </w:r>
        <w:r w:rsidR="0053000A">
          <w:rPr>
            <w:rFonts w:asciiTheme="minorHAnsi" w:eastAsiaTheme="minorEastAsia" w:hAnsiTheme="minorHAnsi"/>
            <w:b w:val="0"/>
            <w:bCs w:val="0"/>
            <w:caps w:val="0"/>
            <w:noProof/>
            <w:sz w:val="22"/>
            <w:szCs w:val="22"/>
          </w:rPr>
          <w:tab/>
        </w:r>
        <w:r w:rsidR="0053000A" w:rsidRPr="008B638D">
          <w:rPr>
            <w:rStyle w:val="Hyperlink"/>
            <w:noProof/>
          </w:rPr>
          <w:t>Development View</w:t>
        </w:r>
        <w:r w:rsidR="0053000A">
          <w:rPr>
            <w:noProof/>
            <w:webHidden/>
          </w:rPr>
          <w:tab/>
        </w:r>
        <w:r w:rsidR="0053000A">
          <w:rPr>
            <w:noProof/>
            <w:webHidden/>
          </w:rPr>
          <w:fldChar w:fldCharType="begin"/>
        </w:r>
        <w:r w:rsidR="0053000A">
          <w:rPr>
            <w:noProof/>
            <w:webHidden/>
          </w:rPr>
          <w:instrText xml:space="preserve"> PAGEREF _Toc381087321 \h </w:instrText>
        </w:r>
        <w:r w:rsidR="0053000A">
          <w:rPr>
            <w:noProof/>
            <w:webHidden/>
          </w:rPr>
        </w:r>
        <w:r w:rsidR="0053000A">
          <w:rPr>
            <w:noProof/>
            <w:webHidden/>
          </w:rPr>
          <w:fldChar w:fldCharType="separate"/>
        </w:r>
        <w:r w:rsidR="0053000A">
          <w:rPr>
            <w:noProof/>
            <w:webHidden/>
          </w:rPr>
          <w:t>30</w:t>
        </w:r>
        <w:r w:rsidR="0053000A">
          <w:rPr>
            <w:noProof/>
            <w:webHidden/>
          </w:rPr>
          <w:fldChar w:fldCharType="end"/>
        </w:r>
      </w:hyperlink>
    </w:p>
    <w:p w14:paraId="2627A3E2" w14:textId="77777777" w:rsidR="0053000A" w:rsidRDefault="003F1AD9">
      <w:pPr>
        <w:pStyle w:val="TOC2"/>
        <w:rPr>
          <w:rFonts w:eastAsiaTheme="minorEastAsia"/>
          <w:b w:val="0"/>
          <w:bCs w:val="0"/>
          <w:noProof/>
          <w:sz w:val="22"/>
          <w:szCs w:val="22"/>
        </w:rPr>
      </w:pPr>
      <w:hyperlink w:anchor="_Toc381087322" w:history="1">
        <w:r w:rsidR="0053000A" w:rsidRPr="008B638D">
          <w:rPr>
            <w:rStyle w:val="Hyperlink"/>
            <w:noProof/>
          </w:rPr>
          <w:t>6.1</w:t>
        </w:r>
        <w:r w:rsidR="0053000A">
          <w:rPr>
            <w:rFonts w:eastAsiaTheme="minorEastAsia"/>
            <w:b w:val="0"/>
            <w:bCs w:val="0"/>
            <w:noProof/>
            <w:sz w:val="22"/>
            <w:szCs w:val="22"/>
          </w:rPr>
          <w:tab/>
        </w:r>
        <w:r w:rsidR="0053000A" w:rsidRPr="008B638D">
          <w:rPr>
            <w:rStyle w:val="Hyperlink"/>
            <w:noProof/>
          </w:rPr>
          <w:t>Code Layout</w:t>
        </w:r>
        <w:r w:rsidR="0053000A">
          <w:rPr>
            <w:noProof/>
            <w:webHidden/>
          </w:rPr>
          <w:tab/>
        </w:r>
        <w:r w:rsidR="0053000A">
          <w:rPr>
            <w:noProof/>
            <w:webHidden/>
          </w:rPr>
          <w:fldChar w:fldCharType="begin"/>
        </w:r>
        <w:r w:rsidR="0053000A">
          <w:rPr>
            <w:noProof/>
            <w:webHidden/>
          </w:rPr>
          <w:instrText xml:space="preserve"> PAGEREF _Toc381087322 \h </w:instrText>
        </w:r>
        <w:r w:rsidR="0053000A">
          <w:rPr>
            <w:noProof/>
            <w:webHidden/>
          </w:rPr>
        </w:r>
        <w:r w:rsidR="0053000A">
          <w:rPr>
            <w:noProof/>
            <w:webHidden/>
          </w:rPr>
          <w:fldChar w:fldCharType="separate"/>
        </w:r>
        <w:r w:rsidR="0053000A">
          <w:rPr>
            <w:noProof/>
            <w:webHidden/>
          </w:rPr>
          <w:t>30</w:t>
        </w:r>
        <w:r w:rsidR="0053000A">
          <w:rPr>
            <w:noProof/>
            <w:webHidden/>
          </w:rPr>
          <w:fldChar w:fldCharType="end"/>
        </w:r>
      </w:hyperlink>
    </w:p>
    <w:p w14:paraId="59C6D0F8" w14:textId="77777777" w:rsidR="0053000A" w:rsidRDefault="003F1AD9">
      <w:pPr>
        <w:pStyle w:val="TOC2"/>
        <w:rPr>
          <w:rFonts w:eastAsiaTheme="minorEastAsia"/>
          <w:b w:val="0"/>
          <w:bCs w:val="0"/>
          <w:noProof/>
          <w:sz w:val="22"/>
          <w:szCs w:val="22"/>
        </w:rPr>
      </w:pPr>
      <w:hyperlink w:anchor="_Toc381087323" w:history="1">
        <w:r w:rsidR="0053000A" w:rsidRPr="008B638D">
          <w:rPr>
            <w:rStyle w:val="Hyperlink"/>
            <w:noProof/>
          </w:rPr>
          <w:t>6.2</w:t>
        </w:r>
        <w:r w:rsidR="0053000A">
          <w:rPr>
            <w:rFonts w:eastAsiaTheme="minorEastAsia"/>
            <w:b w:val="0"/>
            <w:bCs w:val="0"/>
            <w:noProof/>
            <w:sz w:val="22"/>
            <w:szCs w:val="22"/>
          </w:rPr>
          <w:tab/>
        </w:r>
        <w:r w:rsidR="0053000A" w:rsidRPr="008B638D">
          <w:rPr>
            <w:rStyle w:val="Hyperlink"/>
            <w:noProof/>
          </w:rPr>
          <w:t>Data Model</w:t>
        </w:r>
        <w:r w:rsidR="0053000A">
          <w:rPr>
            <w:noProof/>
            <w:webHidden/>
          </w:rPr>
          <w:tab/>
        </w:r>
        <w:r w:rsidR="0053000A">
          <w:rPr>
            <w:noProof/>
            <w:webHidden/>
          </w:rPr>
          <w:fldChar w:fldCharType="begin"/>
        </w:r>
        <w:r w:rsidR="0053000A">
          <w:rPr>
            <w:noProof/>
            <w:webHidden/>
          </w:rPr>
          <w:instrText xml:space="preserve"> PAGEREF _Toc381087323 \h </w:instrText>
        </w:r>
        <w:r w:rsidR="0053000A">
          <w:rPr>
            <w:noProof/>
            <w:webHidden/>
          </w:rPr>
        </w:r>
        <w:r w:rsidR="0053000A">
          <w:rPr>
            <w:noProof/>
            <w:webHidden/>
          </w:rPr>
          <w:fldChar w:fldCharType="separate"/>
        </w:r>
        <w:r w:rsidR="0053000A">
          <w:rPr>
            <w:noProof/>
            <w:webHidden/>
          </w:rPr>
          <w:t>30</w:t>
        </w:r>
        <w:r w:rsidR="0053000A">
          <w:rPr>
            <w:noProof/>
            <w:webHidden/>
          </w:rPr>
          <w:fldChar w:fldCharType="end"/>
        </w:r>
      </w:hyperlink>
    </w:p>
    <w:p w14:paraId="3B4B98F4" w14:textId="77777777" w:rsidR="0053000A" w:rsidRDefault="003F1AD9">
      <w:pPr>
        <w:pStyle w:val="TOC2"/>
        <w:rPr>
          <w:rFonts w:eastAsiaTheme="minorEastAsia"/>
          <w:b w:val="0"/>
          <w:bCs w:val="0"/>
          <w:noProof/>
          <w:sz w:val="22"/>
          <w:szCs w:val="22"/>
        </w:rPr>
      </w:pPr>
      <w:hyperlink w:anchor="_Toc381087324" w:history="1">
        <w:r w:rsidR="0053000A" w:rsidRPr="008B638D">
          <w:rPr>
            <w:rStyle w:val="Hyperlink"/>
            <w:noProof/>
          </w:rPr>
          <w:t>6.3</w:t>
        </w:r>
        <w:r w:rsidR="0053000A">
          <w:rPr>
            <w:rFonts w:eastAsiaTheme="minorEastAsia"/>
            <w:b w:val="0"/>
            <w:bCs w:val="0"/>
            <w:noProof/>
            <w:sz w:val="22"/>
            <w:szCs w:val="22"/>
          </w:rPr>
          <w:tab/>
        </w:r>
        <w:r w:rsidR="0053000A" w:rsidRPr="008B638D">
          <w:rPr>
            <w:rStyle w:val="Hyperlink"/>
            <w:noProof/>
          </w:rPr>
          <w:t>Build Instructions</w:t>
        </w:r>
        <w:r w:rsidR="0053000A">
          <w:rPr>
            <w:noProof/>
            <w:webHidden/>
          </w:rPr>
          <w:tab/>
        </w:r>
        <w:r w:rsidR="0053000A">
          <w:rPr>
            <w:noProof/>
            <w:webHidden/>
          </w:rPr>
          <w:fldChar w:fldCharType="begin"/>
        </w:r>
        <w:r w:rsidR="0053000A">
          <w:rPr>
            <w:noProof/>
            <w:webHidden/>
          </w:rPr>
          <w:instrText xml:space="preserve"> PAGEREF _Toc381087324 \h </w:instrText>
        </w:r>
        <w:r w:rsidR="0053000A">
          <w:rPr>
            <w:noProof/>
            <w:webHidden/>
          </w:rPr>
        </w:r>
        <w:r w:rsidR="0053000A">
          <w:rPr>
            <w:noProof/>
            <w:webHidden/>
          </w:rPr>
          <w:fldChar w:fldCharType="separate"/>
        </w:r>
        <w:r w:rsidR="0053000A">
          <w:rPr>
            <w:noProof/>
            <w:webHidden/>
          </w:rPr>
          <w:t>31</w:t>
        </w:r>
        <w:r w:rsidR="0053000A">
          <w:rPr>
            <w:noProof/>
            <w:webHidden/>
          </w:rPr>
          <w:fldChar w:fldCharType="end"/>
        </w:r>
      </w:hyperlink>
    </w:p>
    <w:p w14:paraId="5E37A0D4" w14:textId="77777777" w:rsidR="0053000A" w:rsidRDefault="003F1AD9">
      <w:pPr>
        <w:pStyle w:val="TOC1"/>
        <w:tabs>
          <w:tab w:val="left" w:pos="440"/>
          <w:tab w:val="right" w:leader="dot" w:pos="9350"/>
        </w:tabs>
        <w:rPr>
          <w:rFonts w:asciiTheme="minorHAnsi" w:eastAsiaTheme="minorEastAsia" w:hAnsiTheme="minorHAnsi"/>
          <w:b w:val="0"/>
          <w:bCs w:val="0"/>
          <w:caps w:val="0"/>
          <w:noProof/>
          <w:sz w:val="22"/>
          <w:szCs w:val="22"/>
        </w:rPr>
      </w:pPr>
      <w:hyperlink w:anchor="_Toc381087325" w:history="1">
        <w:r w:rsidR="0053000A" w:rsidRPr="008B638D">
          <w:rPr>
            <w:rStyle w:val="Hyperlink"/>
            <w:noProof/>
          </w:rPr>
          <w:t>7.</w:t>
        </w:r>
        <w:r w:rsidR="0053000A">
          <w:rPr>
            <w:rFonts w:asciiTheme="minorHAnsi" w:eastAsiaTheme="minorEastAsia" w:hAnsiTheme="minorHAnsi"/>
            <w:b w:val="0"/>
            <w:bCs w:val="0"/>
            <w:caps w:val="0"/>
            <w:noProof/>
            <w:sz w:val="22"/>
            <w:szCs w:val="22"/>
          </w:rPr>
          <w:tab/>
        </w:r>
        <w:r w:rsidR="0053000A" w:rsidRPr="008B638D">
          <w:rPr>
            <w:rStyle w:val="Hyperlink"/>
            <w:noProof/>
          </w:rPr>
          <w:t>Physical View</w:t>
        </w:r>
        <w:r w:rsidR="0053000A">
          <w:rPr>
            <w:noProof/>
            <w:webHidden/>
          </w:rPr>
          <w:tab/>
        </w:r>
        <w:r w:rsidR="0053000A">
          <w:rPr>
            <w:noProof/>
            <w:webHidden/>
          </w:rPr>
          <w:fldChar w:fldCharType="begin"/>
        </w:r>
        <w:r w:rsidR="0053000A">
          <w:rPr>
            <w:noProof/>
            <w:webHidden/>
          </w:rPr>
          <w:instrText xml:space="preserve"> PAGEREF _Toc381087325 \h </w:instrText>
        </w:r>
        <w:r w:rsidR="0053000A">
          <w:rPr>
            <w:noProof/>
            <w:webHidden/>
          </w:rPr>
        </w:r>
        <w:r w:rsidR="0053000A">
          <w:rPr>
            <w:noProof/>
            <w:webHidden/>
          </w:rPr>
          <w:fldChar w:fldCharType="separate"/>
        </w:r>
        <w:r w:rsidR="0053000A">
          <w:rPr>
            <w:noProof/>
            <w:webHidden/>
          </w:rPr>
          <w:t>32</w:t>
        </w:r>
        <w:r w:rsidR="0053000A">
          <w:rPr>
            <w:noProof/>
            <w:webHidden/>
          </w:rPr>
          <w:fldChar w:fldCharType="end"/>
        </w:r>
      </w:hyperlink>
    </w:p>
    <w:p w14:paraId="1721DD34" w14:textId="77777777" w:rsidR="0053000A" w:rsidRDefault="003F1AD9">
      <w:pPr>
        <w:pStyle w:val="TOC2"/>
        <w:rPr>
          <w:rFonts w:eastAsiaTheme="minorEastAsia"/>
          <w:b w:val="0"/>
          <w:bCs w:val="0"/>
          <w:noProof/>
          <w:sz w:val="22"/>
          <w:szCs w:val="22"/>
        </w:rPr>
      </w:pPr>
      <w:hyperlink w:anchor="_Toc381087326" w:history="1">
        <w:r w:rsidR="0053000A" w:rsidRPr="008B638D">
          <w:rPr>
            <w:rStyle w:val="Hyperlink"/>
            <w:noProof/>
          </w:rPr>
          <w:t>7.1</w:t>
        </w:r>
        <w:r w:rsidR="0053000A">
          <w:rPr>
            <w:rFonts w:eastAsiaTheme="minorEastAsia"/>
            <w:b w:val="0"/>
            <w:bCs w:val="0"/>
            <w:noProof/>
            <w:sz w:val="22"/>
            <w:szCs w:val="22"/>
          </w:rPr>
          <w:tab/>
        </w:r>
        <w:r w:rsidR="0053000A" w:rsidRPr="008B638D">
          <w:rPr>
            <w:rStyle w:val="Hyperlink"/>
            <w:noProof/>
          </w:rPr>
          <w:t>CPU Resource Needs and Limitations</w:t>
        </w:r>
        <w:r w:rsidR="0053000A">
          <w:rPr>
            <w:noProof/>
            <w:webHidden/>
          </w:rPr>
          <w:tab/>
        </w:r>
        <w:r w:rsidR="0053000A">
          <w:rPr>
            <w:noProof/>
            <w:webHidden/>
          </w:rPr>
          <w:fldChar w:fldCharType="begin"/>
        </w:r>
        <w:r w:rsidR="0053000A">
          <w:rPr>
            <w:noProof/>
            <w:webHidden/>
          </w:rPr>
          <w:instrText xml:space="preserve"> PAGEREF _Toc381087326 \h </w:instrText>
        </w:r>
        <w:r w:rsidR="0053000A">
          <w:rPr>
            <w:noProof/>
            <w:webHidden/>
          </w:rPr>
        </w:r>
        <w:r w:rsidR="0053000A">
          <w:rPr>
            <w:noProof/>
            <w:webHidden/>
          </w:rPr>
          <w:fldChar w:fldCharType="separate"/>
        </w:r>
        <w:r w:rsidR="0053000A">
          <w:rPr>
            <w:noProof/>
            <w:webHidden/>
          </w:rPr>
          <w:t>32</w:t>
        </w:r>
        <w:r w:rsidR="0053000A">
          <w:rPr>
            <w:noProof/>
            <w:webHidden/>
          </w:rPr>
          <w:fldChar w:fldCharType="end"/>
        </w:r>
      </w:hyperlink>
    </w:p>
    <w:p w14:paraId="092FD4DB" w14:textId="77777777" w:rsidR="0053000A" w:rsidRDefault="003F1AD9">
      <w:pPr>
        <w:pStyle w:val="TOC2"/>
        <w:rPr>
          <w:rFonts w:eastAsiaTheme="minorEastAsia"/>
          <w:b w:val="0"/>
          <w:bCs w:val="0"/>
          <w:noProof/>
          <w:sz w:val="22"/>
          <w:szCs w:val="22"/>
        </w:rPr>
      </w:pPr>
      <w:hyperlink w:anchor="_Toc381087327" w:history="1">
        <w:r w:rsidR="0053000A" w:rsidRPr="008B638D">
          <w:rPr>
            <w:rStyle w:val="Hyperlink"/>
            <w:noProof/>
          </w:rPr>
          <w:t>7.2</w:t>
        </w:r>
        <w:r w:rsidR="0053000A">
          <w:rPr>
            <w:rFonts w:eastAsiaTheme="minorEastAsia"/>
            <w:b w:val="0"/>
            <w:bCs w:val="0"/>
            <w:noProof/>
            <w:sz w:val="22"/>
            <w:szCs w:val="22"/>
          </w:rPr>
          <w:tab/>
        </w:r>
        <w:r w:rsidR="0053000A" w:rsidRPr="008B638D">
          <w:rPr>
            <w:rStyle w:val="Hyperlink"/>
            <w:noProof/>
          </w:rPr>
          <w:t>Operating System</w:t>
        </w:r>
        <w:r w:rsidR="0053000A">
          <w:rPr>
            <w:noProof/>
            <w:webHidden/>
          </w:rPr>
          <w:tab/>
        </w:r>
        <w:r w:rsidR="0053000A">
          <w:rPr>
            <w:noProof/>
            <w:webHidden/>
          </w:rPr>
          <w:fldChar w:fldCharType="begin"/>
        </w:r>
        <w:r w:rsidR="0053000A">
          <w:rPr>
            <w:noProof/>
            <w:webHidden/>
          </w:rPr>
          <w:instrText xml:space="preserve"> PAGEREF _Toc381087327 \h </w:instrText>
        </w:r>
        <w:r w:rsidR="0053000A">
          <w:rPr>
            <w:noProof/>
            <w:webHidden/>
          </w:rPr>
        </w:r>
        <w:r w:rsidR="0053000A">
          <w:rPr>
            <w:noProof/>
            <w:webHidden/>
          </w:rPr>
          <w:fldChar w:fldCharType="separate"/>
        </w:r>
        <w:r w:rsidR="0053000A">
          <w:rPr>
            <w:noProof/>
            <w:webHidden/>
          </w:rPr>
          <w:t>32</w:t>
        </w:r>
        <w:r w:rsidR="0053000A">
          <w:rPr>
            <w:noProof/>
            <w:webHidden/>
          </w:rPr>
          <w:fldChar w:fldCharType="end"/>
        </w:r>
      </w:hyperlink>
    </w:p>
    <w:p w14:paraId="0B059B8C" w14:textId="77777777" w:rsidR="0053000A" w:rsidRDefault="003F1AD9">
      <w:pPr>
        <w:pStyle w:val="TOC2"/>
        <w:rPr>
          <w:rFonts w:eastAsiaTheme="minorEastAsia"/>
          <w:b w:val="0"/>
          <w:bCs w:val="0"/>
          <w:noProof/>
          <w:sz w:val="22"/>
          <w:szCs w:val="22"/>
        </w:rPr>
      </w:pPr>
      <w:hyperlink w:anchor="_Toc381087328" w:history="1">
        <w:r w:rsidR="0053000A" w:rsidRPr="008B638D">
          <w:rPr>
            <w:rStyle w:val="Hyperlink"/>
            <w:noProof/>
          </w:rPr>
          <w:t>7.3</w:t>
        </w:r>
        <w:r w:rsidR="0053000A">
          <w:rPr>
            <w:rFonts w:eastAsiaTheme="minorEastAsia"/>
            <w:b w:val="0"/>
            <w:bCs w:val="0"/>
            <w:noProof/>
            <w:sz w:val="22"/>
            <w:szCs w:val="22"/>
          </w:rPr>
          <w:tab/>
        </w:r>
        <w:r w:rsidR="0053000A" w:rsidRPr="008B638D">
          <w:rPr>
            <w:rStyle w:val="Hyperlink"/>
            <w:noProof/>
          </w:rPr>
          <w:t>Deployment</w:t>
        </w:r>
        <w:r w:rsidR="0053000A">
          <w:rPr>
            <w:noProof/>
            <w:webHidden/>
          </w:rPr>
          <w:tab/>
        </w:r>
        <w:r w:rsidR="0053000A">
          <w:rPr>
            <w:noProof/>
            <w:webHidden/>
          </w:rPr>
          <w:fldChar w:fldCharType="begin"/>
        </w:r>
        <w:r w:rsidR="0053000A">
          <w:rPr>
            <w:noProof/>
            <w:webHidden/>
          </w:rPr>
          <w:instrText xml:space="preserve"> PAGEREF _Toc381087328 \h </w:instrText>
        </w:r>
        <w:r w:rsidR="0053000A">
          <w:rPr>
            <w:noProof/>
            <w:webHidden/>
          </w:rPr>
        </w:r>
        <w:r w:rsidR="0053000A">
          <w:rPr>
            <w:noProof/>
            <w:webHidden/>
          </w:rPr>
          <w:fldChar w:fldCharType="separate"/>
        </w:r>
        <w:r w:rsidR="0053000A">
          <w:rPr>
            <w:noProof/>
            <w:webHidden/>
          </w:rPr>
          <w:t>33</w:t>
        </w:r>
        <w:r w:rsidR="0053000A">
          <w:rPr>
            <w:noProof/>
            <w:webHidden/>
          </w:rPr>
          <w:fldChar w:fldCharType="end"/>
        </w:r>
      </w:hyperlink>
    </w:p>
    <w:p w14:paraId="712CEFFF" w14:textId="77777777" w:rsidR="0053000A" w:rsidRDefault="003F1AD9">
      <w:pPr>
        <w:pStyle w:val="TOC2"/>
        <w:rPr>
          <w:rFonts w:eastAsiaTheme="minorEastAsia"/>
          <w:b w:val="0"/>
          <w:bCs w:val="0"/>
          <w:noProof/>
          <w:sz w:val="22"/>
          <w:szCs w:val="22"/>
        </w:rPr>
      </w:pPr>
      <w:hyperlink w:anchor="_Toc381087329" w:history="1">
        <w:r w:rsidR="0053000A" w:rsidRPr="008B638D">
          <w:rPr>
            <w:rStyle w:val="Hyperlink"/>
            <w:noProof/>
          </w:rPr>
          <w:t>7.4</w:t>
        </w:r>
        <w:r w:rsidR="0053000A">
          <w:rPr>
            <w:rFonts w:eastAsiaTheme="minorEastAsia"/>
            <w:b w:val="0"/>
            <w:bCs w:val="0"/>
            <w:noProof/>
            <w:sz w:val="22"/>
            <w:szCs w:val="22"/>
          </w:rPr>
          <w:tab/>
        </w:r>
        <w:r w:rsidR="0053000A" w:rsidRPr="008B638D">
          <w:rPr>
            <w:rStyle w:val="Hyperlink"/>
            <w:noProof/>
          </w:rPr>
          <w:t>Data Staging Area</w:t>
        </w:r>
        <w:r w:rsidR="0053000A">
          <w:rPr>
            <w:noProof/>
            <w:webHidden/>
          </w:rPr>
          <w:tab/>
        </w:r>
        <w:r w:rsidR="0053000A">
          <w:rPr>
            <w:noProof/>
            <w:webHidden/>
          </w:rPr>
          <w:fldChar w:fldCharType="begin"/>
        </w:r>
        <w:r w:rsidR="0053000A">
          <w:rPr>
            <w:noProof/>
            <w:webHidden/>
          </w:rPr>
          <w:instrText xml:space="preserve"> PAGEREF _Toc381087329 \h </w:instrText>
        </w:r>
        <w:r w:rsidR="0053000A">
          <w:rPr>
            <w:noProof/>
            <w:webHidden/>
          </w:rPr>
        </w:r>
        <w:r w:rsidR="0053000A">
          <w:rPr>
            <w:noProof/>
            <w:webHidden/>
          </w:rPr>
          <w:fldChar w:fldCharType="separate"/>
        </w:r>
        <w:r w:rsidR="0053000A">
          <w:rPr>
            <w:noProof/>
            <w:webHidden/>
          </w:rPr>
          <w:t>33</w:t>
        </w:r>
        <w:r w:rsidR="0053000A">
          <w:rPr>
            <w:noProof/>
            <w:webHidden/>
          </w:rPr>
          <w:fldChar w:fldCharType="end"/>
        </w:r>
      </w:hyperlink>
    </w:p>
    <w:p w14:paraId="63FFF4EF" w14:textId="77777777" w:rsidR="0053000A" w:rsidRDefault="003F1AD9">
      <w:pPr>
        <w:pStyle w:val="TOC3"/>
        <w:tabs>
          <w:tab w:val="left" w:pos="1100"/>
          <w:tab w:val="right" w:leader="dot" w:pos="9350"/>
        </w:tabs>
        <w:rPr>
          <w:rFonts w:eastAsiaTheme="minorEastAsia"/>
          <w:noProof/>
          <w:sz w:val="22"/>
          <w:szCs w:val="22"/>
        </w:rPr>
      </w:pPr>
      <w:hyperlink w:anchor="_Toc381087330" w:history="1">
        <w:r w:rsidR="0053000A" w:rsidRPr="008B638D">
          <w:rPr>
            <w:rStyle w:val="Hyperlink"/>
            <w:noProof/>
          </w:rPr>
          <w:t>7.4.1</w:t>
        </w:r>
        <w:r w:rsidR="0053000A">
          <w:rPr>
            <w:rFonts w:eastAsiaTheme="minorEastAsia"/>
            <w:noProof/>
            <w:sz w:val="22"/>
            <w:szCs w:val="22"/>
          </w:rPr>
          <w:tab/>
        </w:r>
        <w:r w:rsidR="0053000A" w:rsidRPr="008B638D">
          <w:rPr>
            <w:rStyle w:val="Hyperlink"/>
            <w:noProof/>
          </w:rPr>
          <w:t>Staging Area Storage Needs</w:t>
        </w:r>
        <w:r w:rsidR="0053000A">
          <w:rPr>
            <w:noProof/>
            <w:webHidden/>
          </w:rPr>
          <w:tab/>
        </w:r>
        <w:r w:rsidR="0053000A">
          <w:rPr>
            <w:noProof/>
            <w:webHidden/>
          </w:rPr>
          <w:fldChar w:fldCharType="begin"/>
        </w:r>
        <w:r w:rsidR="0053000A">
          <w:rPr>
            <w:noProof/>
            <w:webHidden/>
          </w:rPr>
          <w:instrText xml:space="preserve"> PAGEREF _Toc381087330 \h </w:instrText>
        </w:r>
        <w:r w:rsidR="0053000A">
          <w:rPr>
            <w:noProof/>
            <w:webHidden/>
          </w:rPr>
        </w:r>
        <w:r w:rsidR="0053000A">
          <w:rPr>
            <w:noProof/>
            <w:webHidden/>
          </w:rPr>
          <w:fldChar w:fldCharType="separate"/>
        </w:r>
        <w:r w:rsidR="0053000A">
          <w:rPr>
            <w:noProof/>
            <w:webHidden/>
          </w:rPr>
          <w:t>33</w:t>
        </w:r>
        <w:r w:rsidR="0053000A">
          <w:rPr>
            <w:noProof/>
            <w:webHidden/>
          </w:rPr>
          <w:fldChar w:fldCharType="end"/>
        </w:r>
      </w:hyperlink>
    </w:p>
    <w:p w14:paraId="6D6452DB" w14:textId="77777777" w:rsidR="0053000A" w:rsidRDefault="003F1AD9">
      <w:pPr>
        <w:pStyle w:val="TOC3"/>
        <w:tabs>
          <w:tab w:val="left" w:pos="1100"/>
          <w:tab w:val="right" w:leader="dot" w:pos="9350"/>
        </w:tabs>
        <w:rPr>
          <w:rFonts w:eastAsiaTheme="minorEastAsia"/>
          <w:noProof/>
          <w:sz w:val="22"/>
          <w:szCs w:val="22"/>
        </w:rPr>
      </w:pPr>
      <w:hyperlink w:anchor="_Toc381087331" w:history="1">
        <w:r w:rsidR="0053000A" w:rsidRPr="008B638D">
          <w:rPr>
            <w:rStyle w:val="Hyperlink"/>
            <w:noProof/>
          </w:rPr>
          <w:t>7.4.2</w:t>
        </w:r>
        <w:r w:rsidR="0053000A">
          <w:rPr>
            <w:rFonts w:eastAsiaTheme="minorEastAsia"/>
            <w:noProof/>
            <w:sz w:val="22"/>
            <w:szCs w:val="22"/>
          </w:rPr>
          <w:tab/>
        </w:r>
        <w:r w:rsidR="0053000A" w:rsidRPr="008B638D">
          <w:rPr>
            <w:rStyle w:val="Hyperlink"/>
            <w:noProof/>
          </w:rPr>
          <w:t>Staging Area Layout</w:t>
        </w:r>
        <w:r w:rsidR="0053000A">
          <w:rPr>
            <w:noProof/>
            <w:webHidden/>
          </w:rPr>
          <w:tab/>
        </w:r>
        <w:r w:rsidR="0053000A">
          <w:rPr>
            <w:noProof/>
            <w:webHidden/>
          </w:rPr>
          <w:fldChar w:fldCharType="begin"/>
        </w:r>
        <w:r w:rsidR="0053000A">
          <w:rPr>
            <w:noProof/>
            <w:webHidden/>
          </w:rPr>
          <w:instrText xml:space="preserve"> PAGEREF _Toc381087331 \h </w:instrText>
        </w:r>
        <w:r w:rsidR="0053000A">
          <w:rPr>
            <w:noProof/>
            <w:webHidden/>
          </w:rPr>
        </w:r>
        <w:r w:rsidR="0053000A">
          <w:rPr>
            <w:noProof/>
            <w:webHidden/>
          </w:rPr>
          <w:fldChar w:fldCharType="separate"/>
        </w:r>
        <w:r w:rsidR="0053000A">
          <w:rPr>
            <w:noProof/>
            <w:webHidden/>
          </w:rPr>
          <w:t>34</w:t>
        </w:r>
        <w:r w:rsidR="0053000A">
          <w:rPr>
            <w:noProof/>
            <w:webHidden/>
          </w:rPr>
          <w:fldChar w:fldCharType="end"/>
        </w:r>
      </w:hyperlink>
    </w:p>
    <w:p w14:paraId="3CCB9A30" w14:textId="77777777" w:rsidR="0053000A" w:rsidRDefault="003F1AD9">
      <w:pPr>
        <w:pStyle w:val="TOC2"/>
        <w:rPr>
          <w:rFonts w:eastAsiaTheme="minorEastAsia"/>
          <w:b w:val="0"/>
          <w:bCs w:val="0"/>
          <w:noProof/>
          <w:sz w:val="22"/>
          <w:szCs w:val="22"/>
        </w:rPr>
      </w:pPr>
      <w:hyperlink w:anchor="_Toc381087332" w:history="1">
        <w:r w:rsidR="0053000A" w:rsidRPr="008B638D">
          <w:rPr>
            <w:rStyle w:val="Hyperlink"/>
            <w:noProof/>
          </w:rPr>
          <w:t>7.5</w:t>
        </w:r>
        <w:r w:rsidR="0053000A">
          <w:rPr>
            <w:rFonts w:eastAsiaTheme="minorEastAsia"/>
            <w:b w:val="0"/>
            <w:bCs w:val="0"/>
            <w:noProof/>
            <w:sz w:val="22"/>
            <w:szCs w:val="22"/>
          </w:rPr>
          <w:tab/>
        </w:r>
        <w:r w:rsidR="0053000A" w:rsidRPr="008B638D">
          <w:rPr>
            <w:rStyle w:val="Hyperlink"/>
            <w:noProof/>
          </w:rPr>
          <w:t>Install View</w:t>
        </w:r>
        <w:r w:rsidR="0053000A">
          <w:rPr>
            <w:noProof/>
            <w:webHidden/>
          </w:rPr>
          <w:tab/>
        </w:r>
        <w:r w:rsidR="0053000A">
          <w:rPr>
            <w:noProof/>
            <w:webHidden/>
          </w:rPr>
          <w:fldChar w:fldCharType="begin"/>
        </w:r>
        <w:r w:rsidR="0053000A">
          <w:rPr>
            <w:noProof/>
            <w:webHidden/>
          </w:rPr>
          <w:instrText xml:space="preserve"> PAGEREF _Toc381087332 \h </w:instrText>
        </w:r>
        <w:r w:rsidR="0053000A">
          <w:rPr>
            <w:noProof/>
            <w:webHidden/>
          </w:rPr>
        </w:r>
        <w:r w:rsidR="0053000A">
          <w:rPr>
            <w:noProof/>
            <w:webHidden/>
          </w:rPr>
          <w:fldChar w:fldCharType="separate"/>
        </w:r>
        <w:r w:rsidR="0053000A">
          <w:rPr>
            <w:noProof/>
            <w:webHidden/>
          </w:rPr>
          <w:t>35</w:t>
        </w:r>
        <w:r w:rsidR="0053000A">
          <w:rPr>
            <w:noProof/>
            <w:webHidden/>
          </w:rPr>
          <w:fldChar w:fldCharType="end"/>
        </w:r>
      </w:hyperlink>
    </w:p>
    <w:p w14:paraId="69E6FC3A" w14:textId="77777777" w:rsidR="0053000A" w:rsidRDefault="003F1AD9">
      <w:pPr>
        <w:pStyle w:val="TOC2"/>
        <w:rPr>
          <w:rFonts w:eastAsiaTheme="minorEastAsia"/>
          <w:b w:val="0"/>
          <w:bCs w:val="0"/>
          <w:noProof/>
          <w:sz w:val="22"/>
          <w:szCs w:val="22"/>
        </w:rPr>
      </w:pPr>
      <w:hyperlink w:anchor="_Toc381087333" w:history="1">
        <w:r w:rsidR="0053000A" w:rsidRPr="008B638D">
          <w:rPr>
            <w:rStyle w:val="Hyperlink"/>
            <w:noProof/>
          </w:rPr>
          <w:t>7.6</w:t>
        </w:r>
        <w:r w:rsidR="0053000A">
          <w:rPr>
            <w:rFonts w:eastAsiaTheme="minorEastAsia"/>
            <w:b w:val="0"/>
            <w:bCs w:val="0"/>
            <w:noProof/>
            <w:sz w:val="22"/>
            <w:szCs w:val="22"/>
          </w:rPr>
          <w:tab/>
        </w:r>
        <w:r w:rsidR="0053000A" w:rsidRPr="008B638D">
          <w:rPr>
            <w:rStyle w:val="Hyperlink"/>
            <w:noProof/>
          </w:rPr>
          <w:t>Installation Procedure</w:t>
        </w:r>
        <w:r w:rsidR="0053000A">
          <w:rPr>
            <w:noProof/>
            <w:webHidden/>
          </w:rPr>
          <w:tab/>
        </w:r>
        <w:r w:rsidR="0053000A">
          <w:rPr>
            <w:noProof/>
            <w:webHidden/>
          </w:rPr>
          <w:fldChar w:fldCharType="begin"/>
        </w:r>
        <w:r w:rsidR="0053000A">
          <w:rPr>
            <w:noProof/>
            <w:webHidden/>
          </w:rPr>
          <w:instrText xml:space="preserve"> PAGEREF _Toc381087333 \h </w:instrText>
        </w:r>
        <w:r w:rsidR="0053000A">
          <w:rPr>
            <w:noProof/>
            <w:webHidden/>
          </w:rPr>
        </w:r>
        <w:r w:rsidR="0053000A">
          <w:rPr>
            <w:noProof/>
            <w:webHidden/>
          </w:rPr>
          <w:fldChar w:fldCharType="separate"/>
        </w:r>
        <w:r w:rsidR="0053000A">
          <w:rPr>
            <w:noProof/>
            <w:webHidden/>
          </w:rPr>
          <w:t>35</w:t>
        </w:r>
        <w:r w:rsidR="0053000A">
          <w:rPr>
            <w:noProof/>
            <w:webHidden/>
          </w:rPr>
          <w:fldChar w:fldCharType="end"/>
        </w:r>
      </w:hyperlink>
    </w:p>
    <w:p w14:paraId="5D672046" w14:textId="77777777" w:rsidR="0053000A" w:rsidRDefault="003F1AD9">
      <w:pPr>
        <w:pStyle w:val="TOC1"/>
        <w:tabs>
          <w:tab w:val="left" w:pos="440"/>
          <w:tab w:val="right" w:leader="dot" w:pos="9350"/>
        </w:tabs>
        <w:rPr>
          <w:rFonts w:asciiTheme="minorHAnsi" w:eastAsiaTheme="minorEastAsia" w:hAnsiTheme="minorHAnsi"/>
          <w:b w:val="0"/>
          <w:bCs w:val="0"/>
          <w:caps w:val="0"/>
          <w:noProof/>
          <w:sz w:val="22"/>
          <w:szCs w:val="22"/>
        </w:rPr>
      </w:pPr>
      <w:hyperlink w:anchor="_Toc381087334" w:history="1">
        <w:r w:rsidR="0053000A" w:rsidRPr="008B638D">
          <w:rPr>
            <w:rStyle w:val="Hyperlink"/>
            <w:noProof/>
          </w:rPr>
          <w:t>8.</w:t>
        </w:r>
        <w:r w:rsidR="0053000A">
          <w:rPr>
            <w:rFonts w:asciiTheme="minorHAnsi" w:eastAsiaTheme="minorEastAsia" w:hAnsiTheme="minorHAnsi"/>
            <w:b w:val="0"/>
            <w:bCs w:val="0"/>
            <w:caps w:val="0"/>
            <w:noProof/>
            <w:sz w:val="22"/>
            <w:szCs w:val="22"/>
          </w:rPr>
          <w:tab/>
        </w:r>
        <w:r w:rsidR="0053000A" w:rsidRPr="008B638D">
          <w:rPr>
            <w:rStyle w:val="Hyperlink"/>
            <w:noProof/>
          </w:rPr>
          <w:t>Test Datasets and Tools</w:t>
        </w:r>
        <w:r w:rsidR="0053000A">
          <w:rPr>
            <w:noProof/>
            <w:webHidden/>
          </w:rPr>
          <w:tab/>
        </w:r>
        <w:r w:rsidR="0053000A">
          <w:rPr>
            <w:noProof/>
            <w:webHidden/>
          </w:rPr>
          <w:fldChar w:fldCharType="begin"/>
        </w:r>
        <w:r w:rsidR="0053000A">
          <w:rPr>
            <w:noProof/>
            <w:webHidden/>
          </w:rPr>
          <w:instrText xml:space="preserve"> PAGEREF _Toc381087334 \h </w:instrText>
        </w:r>
        <w:r w:rsidR="0053000A">
          <w:rPr>
            <w:noProof/>
            <w:webHidden/>
          </w:rPr>
        </w:r>
        <w:r w:rsidR="0053000A">
          <w:rPr>
            <w:noProof/>
            <w:webHidden/>
          </w:rPr>
          <w:fldChar w:fldCharType="separate"/>
        </w:r>
        <w:r w:rsidR="0053000A">
          <w:rPr>
            <w:noProof/>
            <w:webHidden/>
          </w:rPr>
          <w:t>37</w:t>
        </w:r>
        <w:r w:rsidR="0053000A">
          <w:rPr>
            <w:noProof/>
            <w:webHidden/>
          </w:rPr>
          <w:fldChar w:fldCharType="end"/>
        </w:r>
      </w:hyperlink>
    </w:p>
    <w:p w14:paraId="584E0A26" w14:textId="77777777" w:rsidR="0053000A" w:rsidRDefault="003F1AD9">
      <w:pPr>
        <w:pStyle w:val="TOC2"/>
        <w:rPr>
          <w:rFonts w:eastAsiaTheme="minorEastAsia"/>
          <w:b w:val="0"/>
          <w:bCs w:val="0"/>
          <w:noProof/>
          <w:sz w:val="22"/>
          <w:szCs w:val="22"/>
        </w:rPr>
      </w:pPr>
      <w:hyperlink w:anchor="_Toc381087335" w:history="1">
        <w:r w:rsidR="0053000A" w:rsidRPr="008B638D">
          <w:rPr>
            <w:rStyle w:val="Hyperlink"/>
            <w:noProof/>
          </w:rPr>
          <w:t>8.1</w:t>
        </w:r>
        <w:r w:rsidR="0053000A">
          <w:rPr>
            <w:rFonts w:eastAsiaTheme="minorEastAsia"/>
            <w:b w:val="0"/>
            <w:bCs w:val="0"/>
            <w:noProof/>
            <w:sz w:val="22"/>
            <w:szCs w:val="22"/>
          </w:rPr>
          <w:tab/>
        </w:r>
        <w:r w:rsidR="0053000A" w:rsidRPr="008B638D">
          <w:rPr>
            <w:rStyle w:val="Hyperlink"/>
            <w:noProof/>
          </w:rPr>
          <w:t>Test Input Datasets</w:t>
        </w:r>
        <w:r w:rsidR="0053000A">
          <w:rPr>
            <w:noProof/>
            <w:webHidden/>
          </w:rPr>
          <w:tab/>
        </w:r>
        <w:r w:rsidR="0053000A">
          <w:rPr>
            <w:noProof/>
            <w:webHidden/>
          </w:rPr>
          <w:fldChar w:fldCharType="begin"/>
        </w:r>
        <w:r w:rsidR="0053000A">
          <w:rPr>
            <w:noProof/>
            <w:webHidden/>
          </w:rPr>
          <w:instrText xml:space="preserve"> PAGEREF _Toc381087335 \h </w:instrText>
        </w:r>
        <w:r w:rsidR="0053000A">
          <w:rPr>
            <w:noProof/>
            <w:webHidden/>
          </w:rPr>
        </w:r>
        <w:r w:rsidR="0053000A">
          <w:rPr>
            <w:noProof/>
            <w:webHidden/>
          </w:rPr>
          <w:fldChar w:fldCharType="separate"/>
        </w:r>
        <w:r w:rsidR="0053000A">
          <w:rPr>
            <w:noProof/>
            <w:webHidden/>
          </w:rPr>
          <w:t>37</w:t>
        </w:r>
        <w:r w:rsidR="0053000A">
          <w:rPr>
            <w:noProof/>
            <w:webHidden/>
          </w:rPr>
          <w:fldChar w:fldCharType="end"/>
        </w:r>
      </w:hyperlink>
    </w:p>
    <w:p w14:paraId="44E84326" w14:textId="77777777" w:rsidR="0053000A" w:rsidRDefault="003F1AD9">
      <w:pPr>
        <w:pStyle w:val="TOC2"/>
        <w:rPr>
          <w:rFonts w:eastAsiaTheme="minorEastAsia"/>
          <w:b w:val="0"/>
          <w:bCs w:val="0"/>
          <w:noProof/>
          <w:sz w:val="22"/>
          <w:szCs w:val="22"/>
        </w:rPr>
      </w:pPr>
      <w:hyperlink w:anchor="_Toc381087336" w:history="1">
        <w:r w:rsidR="0053000A" w:rsidRPr="008B638D">
          <w:rPr>
            <w:rStyle w:val="Hyperlink"/>
            <w:noProof/>
          </w:rPr>
          <w:t>8.2</w:t>
        </w:r>
        <w:r w:rsidR="0053000A">
          <w:rPr>
            <w:rFonts w:eastAsiaTheme="minorEastAsia"/>
            <w:b w:val="0"/>
            <w:bCs w:val="0"/>
            <w:noProof/>
            <w:sz w:val="22"/>
            <w:szCs w:val="22"/>
          </w:rPr>
          <w:tab/>
        </w:r>
        <w:r w:rsidR="0053000A" w:rsidRPr="008B638D">
          <w:rPr>
            <w:rStyle w:val="Hyperlink"/>
            <w:noProof/>
          </w:rPr>
          <w:t>Expected Output Datasets</w:t>
        </w:r>
        <w:r w:rsidR="0053000A">
          <w:rPr>
            <w:noProof/>
            <w:webHidden/>
          </w:rPr>
          <w:tab/>
        </w:r>
        <w:r w:rsidR="0053000A">
          <w:rPr>
            <w:noProof/>
            <w:webHidden/>
          </w:rPr>
          <w:fldChar w:fldCharType="begin"/>
        </w:r>
        <w:r w:rsidR="0053000A">
          <w:rPr>
            <w:noProof/>
            <w:webHidden/>
          </w:rPr>
          <w:instrText xml:space="preserve"> PAGEREF _Toc381087336 \h </w:instrText>
        </w:r>
        <w:r w:rsidR="0053000A">
          <w:rPr>
            <w:noProof/>
            <w:webHidden/>
          </w:rPr>
        </w:r>
        <w:r w:rsidR="0053000A">
          <w:rPr>
            <w:noProof/>
            <w:webHidden/>
          </w:rPr>
          <w:fldChar w:fldCharType="separate"/>
        </w:r>
        <w:r w:rsidR="0053000A">
          <w:rPr>
            <w:noProof/>
            <w:webHidden/>
          </w:rPr>
          <w:t>37</w:t>
        </w:r>
        <w:r w:rsidR="0053000A">
          <w:rPr>
            <w:noProof/>
            <w:webHidden/>
          </w:rPr>
          <w:fldChar w:fldCharType="end"/>
        </w:r>
      </w:hyperlink>
    </w:p>
    <w:p w14:paraId="1D64DF80" w14:textId="77777777" w:rsidR="0053000A" w:rsidRDefault="003F1AD9">
      <w:pPr>
        <w:pStyle w:val="TOC2"/>
        <w:rPr>
          <w:rFonts w:eastAsiaTheme="minorEastAsia"/>
          <w:b w:val="0"/>
          <w:bCs w:val="0"/>
          <w:noProof/>
          <w:sz w:val="22"/>
          <w:szCs w:val="22"/>
        </w:rPr>
      </w:pPr>
      <w:hyperlink w:anchor="_Toc381087337" w:history="1">
        <w:r w:rsidR="0053000A" w:rsidRPr="008B638D">
          <w:rPr>
            <w:rStyle w:val="Hyperlink"/>
            <w:noProof/>
          </w:rPr>
          <w:t>8.3</w:t>
        </w:r>
        <w:r w:rsidR="0053000A">
          <w:rPr>
            <w:rFonts w:eastAsiaTheme="minorEastAsia"/>
            <w:b w:val="0"/>
            <w:bCs w:val="0"/>
            <w:noProof/>
            <w:sz w:val="22"/>
            <w:szCs w:val="22"/>
          </w:rPr>
          <w:tab/>
        </w:r>
        <w:r w:rsidR="0053000A" w:rsidRPr="008B638D">
          <w:rPr>
            <w:rStyle w:val="Hyperlink"/>
            <w:noProof/>
          </w:rPr>
          <w:t>Test Output Analysis</w:t>
        </w:r>
        <w:r w:rsidR="0053000A">
          <w:rPr>
            <w:noProof/>
            <w:webHidden/>
          </w:rPr>
          <w:tab/>
        </w:r>
        <w:r w:rsidR="0053000A">
          <w:rPr>
            <w:noProof/>
            <w:webHidden/>
          </w:rPr>
          <w:fldChar w:fldCharType="begin"/>
        </w:r>
        <w:r w:rsidR="0053000A">
          <w:rPr>
            <w:noProof/>
            <w:webHidden/>
          </w:rPr>
          <w:instrText xml:space="preserve"> PAGEREF _Toc381087337 \h </w:instrText>
        </w:r>
        <w:r w:rsidR="0053000A">
          <w:rPr>
            <w:noProof/>
            <w:webHidden/>
          </w:rPr>
        </w:r>
        <w:r w:rsidR="0053000A">
          <w:rPr>
            <w:noProof/>
            <w:webHidden/>
          </w:rPr>
          <w:fldChar w:fldCharType="separate"/>
        </w:r>
        <w:r w:rsidR="0053000A">
          <w:rPr>
            <w:noProof/>
            <w:webHidden/>
          </w:rPr>
          <w:t>37</w:t>
        </w:r>
        <w:r w:rsidR="0053000A">
          <w:rPr>
            <w:noProof/>
            <w:webHidden/>
          </w:rPr>
          <w:fldChar w:fldCharType="end"/>
        </w:r>
      </w:hyperlink>
    </w:p>
    <w:p w14:paraId="41DEEB0C" w14:textId="77777777" w:rsidR="0053000A" w:rsidRDefault="003F1AD9">
      <w:pPr>
        <w:pStyle w:val="TOC1"/>
        <w:tabs>
          <w:tab w:val="left" w:pos="440"/>
          <w:tab w:val="right" w:leader="dot" w:pos="9350"/>
        </w:tabs>
        <w:rPr>
          <w:rFonts w:asciiTheme="minorHAnsi" w:eastAsiaTheme="minorEastAsia" w:hAnsiTheme="minorHAnsi"/>
          <w:b w:val="0"/>
          <w:bCs w:val="0"/>
          <w:caps w:val="0"/>
          <w:noProof/>
          <w:sz w:val="22"/>
          <w:szCs w:val="22"/>
        </w:rPr>
      </w:pPr>
      <w:hyperlink w:anchor="_Toc381087338" w:history="1">
        <w:r w:rsidR="0053000A" w:rsidRPr="008B638D">
          <w:rPr>
            <w:rStyle w:val="Hyperlink"/>
            <w:noProof/>
          </w:rPr>
          <w:t>9.</w:t>
        </w:r>
        <w:r w:rsidR="0053000A">
          <w:rPr>
            <w:rFonts w:asciiTheme="minorHAnsi" w:eastAsiaTheme="minorEastAsia" w:hAnsiTheme="minorHAnsi"/>
            <w:b w:val="0"/>
            <w:bCs w:val="0"/>
            <w:caps w:val="0"/>
            <w:noProof/>
            <w:sz w:val="22"/>
            <w:szCs w:val="22"/>
          </w:rPr>
          <w:tab/>
        </w:r>
        <w:r w:rsidR="0053000A" w:rsidRPr="008B638D">
          <w:rPr>
            <w:rStyle w:val="Hyperlink"/>
            <w:noProof/>
          </w:rPr>
          <w:t>Data Dictionary</w:t>
        </w:r>
        <w:r w:rsidR="0053000A">
          <w:rPr>
            <w:noProof/>
            <w:webHidden/>
          </w:rPr>
          <w:tab/>
        </w:r>
        <w:r w:rsidR="0053000A">
          <w:rPr>
            <w:noProof/>
            <w:webHidden/>
          </w:rPr>
          <w:fldChar w:fldCharType="begin"/>
        </w:r>
        <w:r w:rsidR="0053000A">
          <w:rPr>
            <w:noProof/>
            <w:webHidden/>
          </w:rPr>
          <w:instrText xml:space="preserve"> PAGEREF _Toc381087338 \h </w:instrText>
        </w:r>
        <w:r w:rsidR="0053000A">
          <w:rPr>
            <w:noProof/>
            <w:webHidden/>
          </w:rPr>
        </w:r>
        <w:r w:rsidR="0053000A">
          <w:rPr>
            <w:noProof/>
            <w:webHidden/>
          </w:rPr>
          <w:fldChar w:fldCharType="separate"/>
        </w:r>
        <w:r w:rsidR="0053000A">
          <w:rPr>
            <w:noProof/>
            <w:webHidden/>
          </w:rPr>
          <w:t>38</w:t>
        </w:r>
        <w:r w:rsidR="0053000A">
          <w:rPr>
            <w:noProof/>
            <w:webHidden/>
          </w:rPr>
          <w:fldChar w:fldCharType="end"/>
        </w:r>
      </w:hyperlink>
    </w:p>
    <w:p w14:paraId="1FEBF205" w14:textId="77777777" w:rsidR="0053000A" w:rsidRDefault="003F1AD9">
      <w:pPr>
        <w:pStyle w:val="TOC2"/>
        <w:rPr>
          <w:rFonts w:eastAsiaTheme="minorEastAsia"/>
          <w:b w:val="0"/>
          <w:bCs w:val="0"/>
          <w:noProof/>
          <w:sz w:val="22"/>
          <w:szCs w:val="22"/>
        </w:rPr>
      </w:pPr>
      <w:hyperlink w:anchor="_Toc381087339" w:history="1">
        <w:r w:rsidR="0053000A" w:rsidRPr="008B638D">
          <w:rPr>
            <w:rStyle w:val="Hyperlink"/>
            <w:noProof/>
          </w:rPr>
          <w:t>9.1</w:t>
        </w:r>
        <w:r w:rsidR="0053000A">
          <w:rPr>
            <w:rFonts w:eastAsiaTheme="minorEastAsia"/>
            <w:b w:val="0"/>
            <w:bCs w:val="0"/>
            <w:noProof/>
            <w:sz w:val="22"/>
            <w:szCs w:val="22"/>
          </w:rPr>
          <w:tab/>
        </w:r>
        <w:r w:rsidR="0053000A" w:rsidRPr="008B638D">
          <w:rPr>
            <w:rStyle w:val="Hyperlink"/>
            <w:noProof/>
          </w:rPr>
          <w:t>Input Variables</w:t>
        </w:r>
        <w:r w:rsidR="0053000A">
          <w:rPr>
            <w:noProof/>
            <w:webHidden/>
          </w:rPr>
          <w:tab/>
        </w:r>
        <w:r w:rsidR="0053000A">
          <w:rPr>
            <w:noProof/>
            <w:webHidden/>
          </w:rPr>
          <w:fldChar w:fldCharType="begin"/>
        </w:r>
        <w:r w:rsidR="0053000A">
          <w:rPr>
            <w:noProof/>
            <w:webHidden/>
          </w:rPr>
          <w:instrText xml:space="preserve"> PAGEREF _Toc381087339 \h </w:instrText>
        </w:r>
        <w:r w:rsidR="0053000A">
          <w:rPr>
            <w:noProof/>
            <w:webHidden/>
          </w:rPr>
        </w:r>
        <w:r w:rsidR="0053000A">
          <w:rPr>
            <w:noProof/>
            <w:webHidden/>
          </w:rPr>
          <w:fldChar w:fldCharType="separate"/>
        </w:r>
        <w:r w:rsidR="0053000A">
          <w:rPr>
            <w:noProof/>
            <w:webHidden/>
          </w:rPr>
          <w:t>38</w:t>
        </w:r>
        <w:r w:rsidR="0053000A">
          <w:rPr>
            <w:noProof/>
            <w:webHidden/>
          </w:rPr>
          <w:fldChar w:fldCharType="end"/>
        </w:r>
      </w:hyperlink>
    </w:p>
    <w:p w14:paraId="39B0684F" w14:textId="77777777" w:rsidR="0053000A" w:rsidRDefault="003F1AD9">
      <w:pPr>
        <w:pStyle w:val="TOC3"/>
        <w:tabs>
          <w:tab w:val="left" w:pos="1100"/>
          <w:tab w:val="right" w:leader="dot" w:pos="9350"/>
        </w:tabs>
        <w:rPr>
          <w:rFonts w:eastAsiaTheme="minorEastAsia"/>
          <w:noProof/>
          <w:sz w:val="22"/>
          <w:szCs w:val="22"/>
        </w:rPr>
      </w:pPr>
      <w:hyperlink w:anchor="_Toc381087340" w:history="1">
        <w:r w:rsidR="0053000A" w:rsidRPr="008B638D">
          <w:rPr>
            <w:rStyle w:val="Hyperlink"/>
            <w:noProof/>
          </w:rPr>
          <w:t>9.1.1</w:t>
        </w:r>
        <w:r w:rsidR="0053000A">
          <w:rPr>
            <w:rFonts w:eastAsiaTheme="minorEastAsia"/>
            <w:noProof/>
            <w:sz w:val="22"/>
            <w:szCs w:val="22"/>
          </w:rPr>
          <w:tab/>
        </w:r>
        <w:r w:rsidR="0053000A" w:rsidRPr="008B638D">
          <w:rPr>
            <w:rStyle w:val="Hyperlink"/>
            <w:noProof/>
          </w:rPr>
          <w:t>Sensor or Measurement Inputs</w:t>
        </w:r>
        <w:r w:rsidR="0053000A">
          <w:rPr>
            <w:noProof/>
            <w:webHidden/>
          </w:rPr>
          <w:tab/>
        </w:r>
        <w:r w:rsidR="0053000A">
          <w:rPr>
            <w:noProof/>
            <w:webHidden/>
          </w:rPr>
          <w:fldChar w:fldCharType="begin"/>
        </w:r>
        <w:r w:rsidR="0053000A">
          <w:rPr>
            <w:noProof/>
            <w:webHidden/>
          </w:rPr>
          <w:instrText xml:space="preserve"> PAGEREF _Toc381087340 \h </w:instrText>
        </w:r>
        <w:r w:rsidR="0053000A">
          <w:rPr>
            <w:noProof/>
            <w:webHidden/>
          </w:rPr>
        </w:r>
        <w:r w:rsidR="0053000A">
          <w:rPr>
            <w:noProof/>
            <w:webHidden/>
          </w:rPr>
          <w:fldChar w:fldCharType="separate"/>
        </w:r>
        <w:r w:rsidR="0053000A">
          <w:rPr>
            <w:noProof/>
            <w:webHidden/>
          </w:rPr>
          <w:t>38</w:t>
        </w:r>
        <w:r w:rsidR="0053000A">
          <w:rPr>
            <w:noProof/>
            <w:webHidden/>
          </w:rPr>
          <w:fldChar w:fldCharType="end"/>
        </w:r>
      </w:hyperlink>
    </w:p>
    <w:p w14:paraId="3F9E64E8" w14:textId="77777777" w:rsidR="0053000A" w:rsidRDefault="003F1AD9">
      <w:pPr>
        <w:pStyle w:val="TOC3"/>
        <w:tabs>
          <w:tab w:val="left" w:pos="1100"/>
          <w:tab w:val="right" w:leader="dot" w:pos="9350"/>
        </w:tabs>
        <w:rPr>
          <w:rFonts w:eastAsiaTheme="minorEastAsia"/>
          <w:noProof/>
          <w:sz w:val="22"/>
          <w:szCs w:val="22"/>
        </w:rPr>
      </w:pPr>
      <w:hyperlink w:anchor="_Toc381087341" w:history="1">
        <w:r w:rsidR="0053000A" w:rsidRPr="008B638D">
          <w:rPr>
            <w:rStyle w:val="Hyperlink"/>
            <w:noProof/>
          </w:rPr>
          <w:t>9.1.2</w:t>
        </w:r>
        <w:r w:rsidR="0053000A">
          <w:rPr>
            <w:rFonts w:eastAsiaTheme="minorEastAsia"/>
            <w:noProof/>
            <w:sz w:val="22"/>
            <w:szCs w:val="22"/>
          </w:rPr>
          <w:tab/>
        </w:r>
        <w:r w:rsidR="0053000A" w:rsidRPr="008B638D">
          <w:rPr>
            <w:rStyle w:val="Hyperlink"/>
            <w:noProof/>
          </w:rPr>
          <w:t>Ancillary Inputs</w:t>
        </w:r>
        <w:r w:rsidR="0053000A">
          <w:rPr>
            <w:noProof/>
            <w:webHidden/>
          </w:rPr>
          <w:tab/>
        </w:r>
        <w:r w:rsidR="0053000A">
          <w:rPr>
            <w:noProof/>
            <w:webHidden/>
          </w:rPr>
          <w:fldChar w:fldCharType="begin"/>
        </w:r>
        <w:r w:rsidR="0053000A">
          <w:rPr>
            <w:noProof/>
            <w:webHidden/>
          </w:rPr>
          <w:instrText xml:space="preserve"> PAGEREF _Toc381087341 \h </w:instrText>
        </w:r>
        <w:r w:rsidR="0053000A">
          <w:rPr>
            <w:noProof/>
            <w:webHidden/>
          </w:rPr>
        </w:r>
        <w:r w:rsidR="0053000A">
          <w:rPr>
            <w:noProof/>
            <w:webHidden/>
          </w:rPr>
          <w:fldChar w:fldCharType="separate"/>
        </w:r>
        <w:r w:rsidR="0053000A">
          <w:rPr>
            <w:noProof/>
            <w:webHidden/>
          </w:rPr>
          <w:t>38</w:t>
        </w:r>
        <w:r w:rsidR="0053000A">
          <w:rPr>
            <w:noProof/>
            <w:webHidden/>
          </w:rPr>
          <w:fldChar w:fldCharType="end"/>
        </w:r>
      </w:hyperlink>
    </w:p>
    <w:p w14:paraId="3A91F9B0" w14:textId="77777777" w:rsidR="0053000A" w:rsidRDefault="003F1AD9">
      <w:pPr>
        <w:pStyle w:val="TOC2"/>
        <w:rPr>
          <w:rFonts w:eastAsiaTheme="minorEastAsia"/>
          <w:b w:val="0"/>
          <w:bCs w:val="0"/>
          <w:noProof/>
          <w:sz w:val="22"/>
          <w:szCs w:val="22"/>
        </w:rPr>
      </w:pPr>
      <w:hyperlink w:anchor="_Toc381087342" w:history="1">
        <w:r w:rsidR="0053000A" w:rsidRPr="008B638D">
          <w:rPr>
            <w:rStyle w:val="Hyperlink"/>
            <w:noProof/>
          </w:rPr>
          <w:t>9.2</w:t>
        </w:r>
        <w:r w:rsidR="0053000A">
          <w:rPr>
            <w:rFonts w:eastAsiaTheme="minorEastAsia"/>
            <w:b w:val="0"/>
            <w:bCs w:val="0"/>
            <w:noProof/>
            <w:sz w:val="22"/>
            <w:szCs w:val="22"/>
          </w:rPr>
          <w:tab/>
        </w:r>
        <w:r w:rsidR="0053000A" w:rsidRPr="008B638D">
          <w:rPr>
            <w:rStyle w:val="Hyperlink"/>
            <w:noProof/>
          </w:rPr>
          <w:t>Intermediate Output Variables</w:t>
        </w:r>
        <w:r w:rsidR="0053000A">
          <w:rPr>
            <w:noProof/>
            <w:webHidden/>
          </w:rPr>
          <w:tab/>
        </w:r>
        <w:r w:rsidR="0053000A">
          <w:rPr>
            <w:noProof/>
            <w:webHidden/>
          </w:rPr>
          <w:fldChar w:fldCharType="begin"/>
        </w:r>
        <w:r w:rsidR="0053000A">
          <w:rPr>
            <w:noProof/>
            <w:webHidden/>
          </w:rPr>
          <w:instrText xml:space="preserve"> PAGEREF _Toc381087342 \h </w:instrText>
        </w:r>
        <w:r w:rsidR="0053000A">
          <w:rPr>
            <w:noProof/>
            <w:webHidden/>
          </w:rPr>
        </w:r>
        <w:r w:rsidR="0053000A">
          <w:rPr>
            <w:noProof/>
            <w:webHidden/>
          </w:rPr>
          <w:fldChar w:fldCharType="separate"/>
        </w:r>
        <w:r w:rsidR="0053000A">
          <w:rPr>
            <w:noProof/>
            <w:webHidden/>
          </w:rPr>
          <w:t>39</w:t>
        </w:r>
        <w:r w:rsidR="0053000A">
          <w:rPr>
            <w:noProof/>
            <w:webHidden/>
          </w:rPr>
          <w:fldChar w:fldCharType="end"/>
        </w:r>
      </w:hyperlink>
    </w:p>
    <w:p w14:paraId="0D24B3E0" w14:textId="77777777" w:rsidR="0053000A" w:rsidRDefault="003F1AD9">
      <w:pPr>
        <w:pStyle w:val="TOC2"/>
        <w:rPr>
          <w:rFonts w:eastAsiaTheme="minorEastAsia"/>
          <w:b w:val="0"/>
          <w:bCs w:val="0"/>
          <w:noProof/>
          <w:sz w:val="22"/>
          <w:szCs w:val="22"/>
        </w:rPr>
      </w:pPr>
      <w:hyperlink w:anchor="_Toc381087343" w:history="1">
        <w:r w:rsidR="0053000A" w:rsidRPr="008B638D">
          <w:rPr>
            <w:rStyle w:val="Hyperlink"/>
            <w:noProof/>
          </w:rPr>
          <w:t>9.3</w:t>
        </w:r>
        <w:r w:rsidR="0053000A">
          <w:rPr>
            <w:rFonts w:eastAsiaTheme="minorEastAsia"/>
            <w:b w:val="0"/>
            <w:bCs w:val="0"/>
            <w:noProof/>
            <w:sz w:val="22"/>
            <w:szCs w:val="22"/>
          </w:rPr>
          <w:tab/>
        </w:r>
        <w:r w:rsidR="0053000A" w:rsidRPr="008B638D">
          <w:rPr>
            <w:rStyle w:val="Hyperlink"/>
            <w:noProof/>
          </w:rPr>
          <w:t>Final Output Variables</w:t>
        </w:r>
        <w:r w:rsidR="0053000A">
          <w:rPr>
            <w:noProof/>
            <w:webHidden/>
          </w:rPr>
          <w:tab/>
        </w:r>
        <w:r w:rsidR="0053000A">
          <w:rPr>
            <w:noProof/>
            <w:webHidden/>
          </w:rPr>
          <w:fldChar w:fldCharType="begin"/>
        </w:r>
        <w:r w:rsidR="0053000A">
          <w:rPr>
            <w:noProof/>
            <w:webHidden/>
          </w:rPr>
          <w:instrText xml:space="preserve"> PAGEREF _Toc381087343 \h </w:instrText>
        </w:r>
        <w:r w:rsidR="0053000A">
          <w:rPr>
            <w:noProof/>
            <w:webHidden/>
          </w:rPr>
        </w:r>
        <w:r w:rsidR="0053000A">
          <w:rPr>
            <w:noProof/>
            <w:webHidden/>
          </w:rPr>
          <w:fldChar w:fldCharType="separate"/>
        </w:r>
        <w:r w:rsidR="0053000A">
          <w:rPr>
            <w:noProof/>
            <w:webHidden/>
          </w:rPr>
          <w:t>39</w:t>
        </w:r>
        <w:r w:rsidR="0053000A">
          <w:rPr>
            <w:noProof/>
            <w:webHidden/>
          </w:rPr>
          <w:fldChar w:fldCharType="end"/>
        </w:r>
      </w:hyperlink>
    </w:p>
    <w:p w14:paraId="5415512B" w14:textId="77777777" w:rsidR="0053000A" w:rsidRDefault="003F1AD9">
      <w:pPr>
        <w:pStyle w:val="TOC3"/>
        <w:tabs>
          <w:tab w:val="left" w:pos="1100"/>
          <w:tab w:val="right" w:leader="dot" w:pos="9350"/>
        </w:tabs>
        <w:rPr>
          <w:rFonts w:eastAsiaTheme="minorEastAsia"/>
          <w:noProof/>
          <w:sz w:val="22"/>
          <w:szCs w:val="22"/>
        </w:rPr>
      </w:pPr>
      <w:hyperlink w:anchor="_Toc381087344" w:history="1">
        <w:r w:rsidR="0053000A" w:rsidRPr="008B638D">
          <w:rPr>
            <w:rStyle w:val="Hyperlink"/>
            <w:noProof/>
          </w:rPr>
          <w:t>9.3.1</w:t>
        </w:r>
        <w:r w:rsidR="0053000A">
          <w:rPr>
            <w:rFonts w:eastAsiaTheme="minorEastAsia"/>
            <w:noProof/>
            <w:sz w:val="22"/>
            <w:szCs w:val="22"/>
          </w:rPr>
          <w:tab/>
        </w:r>
        <w:r w:rsidR="0053000A" w:rsidRPr="008B638D">
          <w:rPr>
            <w:rStyle w:val="Hyperlink"/>
            <w:noProof/>
          </w:rPr>
          <w:t>Geolocation, Orientation, and Time Output Variables</w:t>
        </w:r>
        <w:r w:rsidR="0053000A">
          <w:rPr>
            <w:noProof/>
            <w:webHidden/>
          </w:rPr>
          <w:tab/>
        </w:r>
        <w:r w:rsidR="0053000A">
          <w:rPr>
            <w:noProof/>
            <w:webHidden/>
          </w:rPr>
          <w:fldChar w:fldCharType="begin"/>
        </w:r>
        <w:r w:rsidR="0053000A">
          <w:rPr>
            <w:noProof/>
            <w:webHidden/>
          </w:rPr>
          <w:instrText xml:space="preserve"> PAGEREF _Toc381087344 \h </w:instrText>
        </w:r>
        <w:r w:rsidR="0053000A">
          <w:rPr>
            <w:noProof/>
            <w:webHidden/>
          </w:rPr>
        </w:r>
        <w:r w:rsidR="0053000A">
          <w:rPr>
            <w:noProof/>
            <w:webHidden/>
          </w:rPr>
          <w:fldChar w:fldCharType="separate"/>
        </w:r>
        <w:r w:rsidR="0053000A">
          <w:rPr>
            <w:noProof/>
            <w:webHidden/>
          </w:rPr>
          <w:t>39</w:t>
        </w:r>
        <w:r w:rsidR="0053000A">
          <w:rPr>
            <w:noProof/>
            <w:webHidden/>
          </w:rPr>
          <w:fldChar w:fldCharType="end"/>
        </w:r>
      </w:hyperlink>
    </w:p>
    <w:p w14:paraId="50D7D2AF" w14:textId="77777777" w:rsidR="0053000A" w:rsidRDefault="003F1AD9">
      <w:pPr>
        <w:pStyle w:val="TOC3"/>
        <w:tabs>
          <w:tab w:val="left" w:pos="1100"/>
          <w:tab w:val="right" w:leader="dot" w:pos="9350"/>
        </w:tabs>
        <w:rPr>
          <w:rFonts w:eastAsiaTheme="minorEastAsia"/>
          <w:noProof/>
          <w:sz w:val="22"/>
          <w:szCs w:val="22"/>
        </w:rPr>
      </w:pPr>
      <w:hyperlink w:anchor="_Toc381087345" w:history="1">
        <w:r w:rsidR="0053000A" w:rsidRPr="008B638D">
          <w:rPr>
            <w:rStyle w:val="Hyperlink"/>
            <w:noProof/>
          </w:rPr>
          <w:t>9.3.2</w:t>
        </w:r>
        <w:r w:rsidR="0053000A">
          <w:rPr>
            <w:rFonts w:eastAsiaTheme="minorEastAsia"/>
            <w:noProof/>
            <w:sz w:val="22"/>
            <w:szCs w:val="22"/>
          </w:rPr>
          <w:tab/>
        </w:r>
        <w:r w:rsidR="0053000A" w:rsidRPr="008B638D">
          <w:rPr>
            <w:rStyle w:val="Hyperlink"/>
            <w:noProof/>
          </w:rPr>
          <w:t>CDR Output Variables</w:t>
        </w:r>
        <w:r w:rsidR="0053000A">
          <w:rPr>
            <w:noProof/>
            <w:webHidden/>
          </w:rPr>
          <w:tab/>
        </w:r>
        <w:r w:rsidR="0053000A">
          <w:rPr>
            <w:noProof/>
            <w:webHidden/>
          </w:rPr>
          <w:fldChar w:fldCharType="begin"/>
        </w:r>
        <w:r w:rsidR="0053000A">
          <w:rPr>
            <w:noProof/>
            <w:webHidden/>
          </w:rPr>
          <w:instrText xml:space="preserve"> PAGEREF _Toc381087345 \h </w:instrText>
        </w:r>
        <w:r w:rsidR="0053000A">
          <w:rPr>
            <w:noProof/>
            <w:webHidden/>
          </w:rPr>
        </w:r>
        <w:r w:rsidR="0053000A">
          <w:rPr>
            <w:noProof/>
            <w:webHidden/>
          </w:rPr>
          <w:fldChar w:fldCharType="separate"/>
        </w:r>
        <w:r w:rsidR="0053000A">
          <w:rPr>
            <w:noProof/>
            <w:webHidden/>
          </w:rPr>
          <w:t>40</w:t>
        </w:r>
        <w:r w:rsidR="0053000A">
          <w:rPr>
            <w:noProof/>
            <w:webHidden/>
          </w:rPr>
          <w:fldChar w:fldCharType="end"/>
        </w:r>
      </w:hyperlink>
    </w:p>
    <w:p w14:paraId="02BA6B47" w14:textId="77777777" w:rsidR="0053000A" w:rsidRDefault="003F1AD9">
      <w:pPr>
        <w:pStyle w:val="TOC3"/>
        <w:tabs>
          <w:tab w:val="left" w:pos="1100"/>
          <w:tab w:val="right" w:leader="dot" w:pos="9350"/>
        </w:tabs>
        <w:rPr>
          <w:rFonts w:eastAsiaTheme="minorEastAsia"/>
          <w:noProof/>
          <w:sz w:val="22"/>
          <w:szCs w:val="22"/>
        </w:rPr>
      </w:pPr>
      <w:hyperlink w:anchor="_Toc381087346" w:history="1">
        <w:r w:rsidR="0053000A" w:rsidRPr="008B638D">
          <w:rPr>
            <w:rStyle w:val="Hyperlink"/>
            <w:noProof/>
          </w:rPr>
          <w:t>9.3.3</w:t>
        </w:r>
        <w:r w:rsidR="0053000A">
          <w:rPr>
            <w:rFonts w:eastAsiaTheme="minorEastAsia"/>
            <w:noProof/>
            <w:sz w:val="22"/>
            <w:szCs w:val="22"/>
          </w:rPr>
          <w:tab/>
        </w:r>
        <w:r w:rsidR="0053000A" w:rsidRPr="008B638D">
          <w:rPr>
            <w:rStyle w:val="Hyperlink"/>
            <w:noProof/>
          </w:rPr>
          <w:t>Collateral Output Variables</w:t>
        </w:r>
        <w:r w:rsidR="0053000A">
          <w:rPr>
            <w:noProof/>
            <w:webHidden/>
          </w:rPr>
          <w:tab/>
        </w:r>
        <w:r w:rsidR="0053000A">
          <w:rPr>
            <w:noProof/>
            <w:webHidden/>
          </w:rPr>
          <w:fldChar w:fldCharType="begin"/>
        </w:r>
        <w:r w:rsidR="0053000A">
          <w:rPr>
            <w:noProof/>
            <w:webHidden/>
          </w:rPr>
          <w:instrText xml:space="preserve"> PAGEREF _Toc381087346 \h </w:instrText>
        </w:r>
        <w:r w:rsidR="0053000A">
          <w:rPr>
            <w:noProof/>
            <w:webHidden/>
          </w:rPr>
        </w:r>
        <w:r w:rsidR="0053000A">
          <w:rPr>
            <w:noProof/>
            <w:webHidden/>
          </w:rPr>
          <w:fldChar w:fldCharType="separate"/>
        </w:r>
        <w:r w:rsidR="0053000A">
          <w:rPr>
            <w:noProof/>
            <w:webHidden/>
          </w:rPr>
          <w:t>40</w:t>
        </w:r>
        <w:r w:rsidR="0053000A">
          <w:rPr>
            <w:noProof/>
            <w:webHidden/>
          </w:rPr>
          <w:fldChar w:fldCharType="end"/>
        </w:r>
      </w:hyperlink>
    </w:p>
    <w:p w14:paraId="44B24541" w14:textId="77777777" w:rsidR="0053000A" w:rsidRDefault="003F1AD9">
      <w:pPr>
        <w:pStyle w:val="TOC1"/>
        <w:tabs>
          <w:tab w:val="left" w:pos="1639"/>
          <w:tab w:val="right" w:leader="dot" w:pos="9350"/>
        </w:tabs>
        <w:rPr>
          <w:rFonts w:asciiTheme="minorHAnsi" w:eastAsiaTheme="minorEastAsia" w:hAnsiTheme="minorHAnsi"/>
          <w:b w:val="0"/>
          <w:bCs w:val="0"/>
          <w:caps w:val="0"/>
          <w:noProof/>
          <w:sz w:val="22"/>
          <w:szCs w:val="22"/>
        </w:rPr>
      </w:pPr>
      <w:hyperlink w:anchor="_Toc381087347" w:history="1">
        <w:r w:rsidR="0053000A" w:rsidRPr="008B638D">
          <w:rPr>
            <w:rStyle w:val="Hyperlink"/>
            <w:noProof/>
          </w:rPr>
          <w:t>Appendix A.</w:t>
        </w:r>
        <w:r w:rsidR="0053000A">
          <w:rPr>
            <w:rFonts w:asciiTheme="minorHAnsi" w:eastAsiaTheme="minorEastAsia" w:hAnsiTheme="minorHAnsi"/>
            <w:b w:val="0"/>
            <w:bCs w:val="0"/>
            <w:caps w:val="0"/>
            <w:noProof/>
            <w:sz w:val="22"/>
            <w:szCs w:val="22"/>
          </w:rPr>
          <w:tab/>
        </w:r>
        <w:r w:rsidR="0053000A" w:rsidRPr="008B638D">
          <w:rPr>
            <w:rStyle w:val="Hyperlink"/>
            <w:noProof/>
          </w:rPr>
          <w:t>Acronyms and Abbreviations</w:t>
        </w:r>
        <w:r w:rsidR="0053000A">
          <w:rPr>
            <w:noProof/>
            <w:webHidden/>
          </w:rPr>
          <w:tab/>
        </w:r>
        <w:r w:rsidR="0053000A">
          <w:rPr>
            <w:noProof/>
            <w:webHidden/>
          </w:rPr>
          <w:fldChar w:fldCharType="begin"/>
        </w:r>
        <w:r w:rsidR="0053000A">
          <w:rPr>
            <w:noProof/>
            <w:webHidden/>
          </w:rPr>
          <w:instrText xml:space="preserve"> PAGEREF _Toc381087347 \h </w:instrText>
        </w:r>
        <w:r w:rsidR="0053000A">
          <w:rPr>
            <w:noProof/>
            <w:webHidden/>
          </w:rPr>
        </w:r>
        <w:r w:rsidR="0053000A">
          <w:rPr>
            <w:noProof/>
            <w:webHidden/>
          </w:rPr>
          <w:fldChar w:fldCharType="separate"/>
        </w:r>
        <w:r w:rsidR="0053000A">
          <w:rPr>
            <w:noProof/>
            <w:webHidden/>
          </w:rPr>
          <w:t>41</w:t>
        </w:r>
        <w:r w:rsidR="0053000A">
          <w:rPr>
            <w:noProof/>
            <w:webHidden/>
          </w:rPr>
          <w:fldChar w:fldCharType="end"/>
        </w:r>
      </w:hyperlink>
    </w:p>
    <w:p w14:paraId="0617ACE1" w14:textId="77777777" w:rsidR="0053000A" w:rsidRDefault="003F1AD9">
      <w:pPr>
        <w:pStyle w:val="TOC1"/>
        <w:tabs>
          <w:tab w:val="left" w:pos="1639"/>
          <w:tab w:val="right" w:leader="dot" w:pos="9350"/>
        </w:tabs>
        <w:rPr>
          <w:rFonts w:asciiTheme="minorHAnsi" w:eastAsiaTheme="minorEastAsia" w:hAnsiTheme="minorHAnsi"/>
          <w:b w:val="0"/>
          <w:bCs w:val="0"/>
          <w:caps w:val="0"/>
          <w:noProof/>
          <w:sz w:val="22"/>
          <w:szCs w:val="22"/>
        </w:rPr>
      </w:pPr>
      <w:hyperlink w:anchor="_Toc381087348" w:history="1">
        <w:r w:rsidR="0053000A" w:rsidRPr="008B638D">
          <w:rPr>
            <w:rStyle w:val="Hyperlink"/>
            <w:noProof/>
          </w:rPr>
          <w:t>Appendix B.</w:t>
        </w:r>
        <w:r w:rsidR="0053000A">
          <w:rPr>
            <w:rFonts w:asciiTheme="minorHAnsi" w:eastAsiaTheme="minorEastAsia" w:hAnsiTheme="minorHAnsi"/>
            <w:b w:val="0"/>
            <w:bCs w:val="0"/>
            <w:caps w:val="0"/>
            <w:noProof/>
            <w:sz w:val="22"/>
            <w:szCs w:val="22"/>
          </w:rPr>
          <w:tab/>
        </w:r>
        <w:r w:rsidR="0053000A" w:rsidRPr="008B638D">
          <w:rPr>
            <w:rStyle w:val="Hyperlink"/>
            <w:noProof/>
          </w:rPr>
          <w:t>Glossary</w:t>
        </w:r>
        <w:r w:rsidR="0053000A">
          <w:rPr>
            <w:noProof/>
            <w:webHidden/>
          </w:rPr>
          <w:tab/>
        </w:r>
        <w:r w:rsidR="0053000A">
          <w:rPr>
            <w:noProof/>
            <w:webHidden/>
          </w:rPr>
          <w:fldChar w:fldCharType="begin"/>
        </w:r>
        <w:r w:rsidR="0053000A">
          <w:rPr>
            <w:noProof/>
            <w:webHidden/>
          </w:rPr>
          <w:instrText xml:space="preserve"> PAGEREF _Toc381087348 \h </w:instrText>
        </w:r>
        <w:r w:rsidR="0053000A">
          <w:rPr>
            <w:noProof/>
            <w:webHidden/>
          </w:rPr>
        </w:r>
        <w:r w:rsidR="0053000A">
          <w:rPr>
            <w:noProof/>
            <w:webHidden/>
          </w:rPr>
          <w:fldChar w:fldCharType="separate"/>
        </w:r>
        <w:r w:rsidR="0053000A">
          <w:rPr>
            <w:noProof/>
            <w:webHidden/>
          </w:rPr>
          <w:t>42</w:t>
        </w:r>
        <w:r w:rsidR="0053000A">
          <w:rPr>
            <w:noProof/>
            <w:webHidden/>
          </w:rPr>
          <w:fldChar w:fldCharType="end"/>
        </w:r>
      </w:hyperlink>
    </w:p>
    <w:p w14:paraId="554FEB2F" w14:textId="77777777" w:rsidR="0053000A" w:rsidRDefault="003F1AD9">
      <w:pPr>
        <w:pStyle w:val="TOC1"/>
        <w:tabs>
          <w:tab w:val="left" w:pos="1620"/>
          <w:tab w:val="right" w:leader="dot" w:pos="9350"/>
        </w:tabs>
        <w:rPr>
          <w:rFonts w:asciiTheme="minorHAnsi" w:eastAsiaTheme="minorEastAsia" w:hAnsiTheme="minorHAnsi"/>
          <w:b w:val="0"/>
          <w:bCs w:val="0"/>
          <w:caps w:val="0"/>
          <w:noProof/>
          <w:sz w:val="22"/>
          <w:szCs w:val="22"/>
        </w:rPr>
      </w:pPr>
      <w:hyperlink w:anchor="_Toc381087349" w:history="1">
        <w:r w:rsidR="0053000A" w:rsidRPr="008B638D">
          <w:rPr>
            <w:rStyle w:val="Hyperlink"/>
            <w:noProof/>
          </w:rPr>
          <w:t>Appendix C.</w:t>
        </w:r>
        <w:r w:rsidR="0053000A">
          <w:rPr>
            <w:rFonts w:asciiTheme="minorHAnsi" w:eastAsiaTheme="minorEastAsia" w:hAnsiTheme="minorHAnsi"/>
            <w:b w:val="0"/>
            <w:bCs w:val="0"/>
            <w:caps w:val="0"/>
            <w:noProof/>
            <w:sz w:val="22"/>
            <w:szCs w:val="22"/>
          </w:rPr>
          <w:tab/>
        </w:r>
        <w:r w:rsidR="0053000A" w:rsidRPr="008B638D">
          <w:rPr>
            <w:rStyle w:val="Hyperlink"/>
            <w:noProof/>
          </w:rPr>
          <w:t>Optional</w:t>
        </w:r>
        <w:r w:rsidR="0053000A">
          <w:rPr>
            <w:noProof/>
            <w:webHidden/>
          </w:rPr>
          <w:tab/>
        </w:r>
        <w:r w:rsidR="0053000A">
          <w:rPr>
            <w:noProof/>
            <w:webHidden/>
          </w:rPr>
          <w:fldChar w:fldCharType="begin"/>
        </w:r>
        <w:r w:rsidR="0053000A">
          <w:rPr>
            <w:noProof/>
            <w:webHidden/>
          </w:rPr>
          <w:instrText xml:space="preserve"> PAGEREF _Toc381087349 \h </w:instrText>
        </w:r>
        <w:r w:rsidR="0053000A">
          <w:rPr>
            <w:noProof/>
            <w:webHidden/>
          </w:rPr>
        </w:r>
        <w:r w:rsidR="0053000A">
          <w:rPr>
            <w:noProof/>
            <w:webHidden/>
          </w:rPr>
          <w:fldChar w:fldCharType="separate"/>
        </w:r>
        <w:r w:rsidR="0053000A">
          <w:rPr>
            <w:noProof/>
            <w:webHidden/>
          </w:rPr>
          <w:t>43</w:t>
        </w:r>
        <w:r w:rsidR="0053000A">
          <w:rPr>
            <w:noProof/>
            <w:webHidden/>
          </w:rPr>
          <w:fldChar w:fldCharType="end"/>
        </w:r>
      </w:hyperlink>
    </w:p>
    <w:p w14:paraId="1F588BF6" w14:textId="22FE1551" w:rsidR="00A17A79" w:rsidRDefault="00EF517F" w:rsidP="00A17A79">
      <w:pPr>
        <w:pStyle w:val="CDRBodyText"/>
        <w:rPr>
          <w:b/>
          <w:sz w:val="28"/>
        </w:rPr>
      </w:pPr>
      <w:r>
        <w:fldChar w:fldCharType="end"/>
      </w:r>
      <w:r w:rsidR="00A17A79">
        <w:br w:type="page"/>
      </w:r>
    </w:p>
    <w:p w14:paraId="089F9271" w14:textId="3B64A69C" w:rsidR="00742D45" w:rsidRDefault="002A7104" w:rsidP="003D15F9">
      <w:pPr>
        <w:pStyle w:val="CDRFrontMatterHeading"/>
      </w:pPr>
      <w:r>
        <w:lastRenderedPageBreak/>
        <w:t>LIST of FIGURES</w:t>
      </w:r>
    </w:p>
    <w:p w14:paraId="6CC1AD80" w14:textId="77777777" w:rsidR="001E54C6" w:rsidRPr="001E54C6" w:rsidRDefault="001E54C6" w:rsidP="001E54C6">
      <w:pPr>
        <w:pStyle w:val="CDRGuidance"/>
      </w:pPr>
      <w:r w:rsidRPr="00B64C8C">
        <w:t>Search Word online help for “Add or delete captions” for assistance with this table</w:t>
      </w:r>
      <w:r>
        <w:t>.</w:t>
      </w:r>
    </w:p>
    <w:p w14:paraId="3E4B893F" w14:textId="77777777" w:rsidR="0053000A" w:rsidRDefault="00EF517F">
      <w:pPr>
        <w:pStyle w:val="TableofFigures"/>
        <w:tabs>
          <w:tab w:val="right" w:leader="dot" w:pos="9350"/>
        </w:tabs>
        <w:rPr>
          <w:rFonts w:eastAsiaTheme="minorEastAsia"/>
          <w:noProof/>
        </w:rPr>
      </w:pPr>
      <w:r>
        <w:rPr>
          <w:rFonts w:ascii="Arial" w:hAnsi="Arial" w:cs="Times New Roman"/>
        </w:rPr>
        <w:fldChar w:fldCharType="begin"/>
      </w:r>
      <w:r w:rsidR="002A7104">
        <w:rPr>
          <w:rFonts w:ascii="Arial" w:hAnsi="Arial" w:cs="Times New Roman"/>
        </w:rPr>
        <w:instrText xml:space="preserve"> TOC \h \z \t "CDRExampleHeading,1" \c "Figure" </w:instrText>
      </w:r>
      <w:r>
        <w:rPr>
          <w:rFonts w:ascii="Arial" w:hAnsi="Arial" w:cs="Times New Roman"/>
        </w:rPr>
        <w:fldChar w:fldCharType="separate"/>
      </w:r>
      <w:hyperlink w:anchor="_Toc381087350" w:history="1">
        <w:r w:rsidR="0053000A" w:rsidRPr="00807642">
          <w:rPr>
            <w:rStyle w:val="Hyperlink"/>
            <w:noProof/>
          </w:rPr>
          <w:t>Figure 1: Context diagram example using a simple data flow diagram.</w:t>
        </w:r>
        <w:r w:rsidR="0053000A">
          <w:rPr>
            <w:noProof/>
            <w:webHidden/>
          </w:rPr>
          <w:tab/>
        </w:r>
        <w:r w:rsidR="0053000A">
          <w:rPr>
            <w:noProof/>
            <w:webHidden/>
          </w:rPr>
          <w:fldChar w:fldCharType="begin"/>
        </w:r>
        <w:r w:rsidR="0053000A">
          <w:rPr>
            <w:noProof/>
            <w:webHidden/>
          </w:rPr>
          <w:instrText xml:space="preserve"> PAGEREF _Toc381087350 \h </w:instrText>
        </w:r>
        <w:r w:rsidR="0053000A">
          <w:rPr>
            <w:noProof/>
            <w:webHidden/>
          </w:rPr>
        </w:r>
        <w:r w:rsidR="0053000A">
          <w:rPr>
            <w:noProof/>
            <w:webHidden/>
          </w:rPr>
          <w:fldChar w:fldCharType="separate"/>
        </w:r>
        <w:r w:rsidR="0053000A">
          <w:rPr>
            <w:noProof/>
            <w:webHidden/>
          </w:rPr>
          <w:t>11</w:t>
        </w:r>
        <w:r w:rsidR="0053000A">
          <w:rPr>
            <w:noProof/>
            <w:webHidden/>
          </w:rPr>
          <w:fldChar w:fldCharType="end"/>
        </w:r>
      </w:hyperlink>
    </w:p>
    <w:p w14:paraId="72DCFB91" w14:textId="77777777" w:rsidR="0053000A" w:rsidRDefault="003F1AD9">
      <w:pPr>
        <w:pStyle w:val="TableofFigures"/>
        <w:tabs>
          <w:tab w:val="right" w:leader="dot" w:pos="9350"/>
        </w:tabs>
        <w:rPr>
          <w:rFonts w:eastAsiaTheme="minorEastAsia"/>
          <w:noProof/>
        </w:rPr>
      </w:pPr>
      <w:hyperlink w:anchor="_Toc381087351" w:history="1">
        <w:r w:rsidR="0053000A" w:rsidRPr="00807642">
          <w:rPr>
            <w:rStyle w:val="Hyperlink"/>
            <w:noProof/>
          </w:rPr>
          <w:t>Figure 2: Quasi-UML component and connector diagram for the clavrx software, which includes the components clavrxorb and comp_asc_des_level2b.</w:t>
        </w:r>
        <w:r w:rsidR="0053000A">
          <w:rPr>
            <w:noProof/>
            <w:webHidden/>
          </w:rPr>
          <w:tab/>
        </w:r>
        <w:r w:rsidR="0053000A">
          <w:rPr>
            <w:noProof/>
            <w:webHidden/>
          </w:rPr>
          <w:fldChar w:fldCharType="begin"/>
        </w:r>
        <w:r w:rsidR="0053000A">
          <w:rPr>
            <w:noProof/>
            <w:webHidden/>
          </w:rPr>
          <w:instrText xml:space="preserve"> PAGEREF _Toc381087351 \h </w:instrText>
        </w:r>
        <w:r w:rsidR="0053000A">
          <w:rPr>
            <w:noProof/>
            <w:webHidden/>
          </w:rPr>
        </w:r>
        <w:r w:rsidR="0053000A">
          <w:rPr>
            <w:noProof/>
            <w:webHidden/>
          </w:rPr>
          <w:fldChar w:fldCharType="separate"/>
        </w:r>
        <w:r w:rsidR="0053000A">
          <w:rPr>
            <w:noProof/>
            <w:webHidden/>
          </w:rPr>
          <w:t>13</w:t>
        </w:r>
        <w:r w:rsidR="0053000A">
          <w:rPr>
            <w:noProof/>
            <w:webHidden/>
          </w:rPr>
          <w:fldChar w:fldCharType="end"/>
        </w:r>
      </w:hyperlink>
    </w:p>
    <w:p w14:paraId="22ABE708" w14:textId="77777777" w:rsidR="0053000A" w:rsidRDefault="003F1AD9">
      <w:pPr>
        <w:pStyle w:val="TableofFigures"/>
        <w:tabs>
          <w:tab w:val="right" w:leader="dot" w:pos="9350"/>
        </w:tabs>
        <w:rPr>
          <w:rFonts w:eastAsiaTheme="minorEastAsia"/>
          <w:noProof/>
        </w:rPr>
      </w:pPr>
      <w:hyperlink w:anchor="_Toc381087352" w:history="1">
        <w:r w:rsidR="0053000A" w:rsidRPr="00807642">
          <w:rPr>
            <w:rStyle w:val="Hyperlink"/>
            <w:noProof/>
          </w:rPr>
          <w:t>Figure 3: Example decomposition diagram from Clements et al. (2011), Figure 2.1.</w:t>
        </w:r>
        <w:r w:rsidR="0053000A">
          <w:rPr>
            <w:noProof/>
            <w:webHidden/>
          </w:rPr>
          <w:tab/>
        </w:r>
        <w:r w:rsidR="0053000A">
          <w:rPr>
            <w:noProof/>
            <w:webHidden/>
          </w:rPr>
          <w:fldChar w:fldCharType="begin"/>
        </w:r>
        <w:r w:rsidR="0053000A">
          <w:rPr>
            <w:noProof/>
            <w:webHidden/>
          </w:rPr>
          <w:instrText xml:space="preserve"> PAGEREF _Toc381087352 \h </w:instrText>
        </w:r>
        <w:r w:rsidR="0053000A">
          <w:rPr>
            <w:noProof/>
            <w:webHidden/>
          </w:rPr>
        </w:r>
        <w:r w:rsidR="0053000A">
          <w:rPr>
            <w:noProof/>
            <w:webHidden/>
          </w:rPr>
          <w:fldChar w:fldCharType="separate"/>
        </w:r>
        <w:r w:rsidR="0053000A">
          <w:rPr>
            <w:noProof/>
            <w:webHidden/>
          </w:rPr>
          <w:t>14</w:t>
        </w:r>
        <w:r w:rsidR="0053000A">
          <w:rPr>
            <w:noProof/>
            <w:webHidden/>
          </w:rPr>
          <w:fldChar w:fldCharType="end"/>
        </w:r>
      </w:hyperlink>
    </w:p>
    <w:p w14:paraId="37CAF366" w14:textId="77777777" w:rsidR="0053000A" w:rsidRDefault="003F1AD9">
      <w:pPr>
        <w:pStyle w:val="TableofFigures"/>
        <w:tabs>
          <w:tab w:val="right" w:leader="dot" w:pos="9350"/>
        </w:tabs>
        <w:rPr>
          <w:rFonts w:eastAsiaTheme="minorEastAsia"/>
          <w:noProof/>
        </w:rPr>
      </w:pPr>
      <w:hyperlink w:anchor="_Toc381087353" w:history="1">
        <w:r w:rsidR="0053000A" w:rsidRPr="00807642">
          <w:rPr>
            <w:rStyle w:val="Hyperlink"/>
            <w:noProof/>
          </w:rPr>
          <w:t>Figure 4: Example Uses diagram from Clements et al. (2011), Figure 2.8.</w:t>
        </w:r>
        <w:r w:rsidR="0053000A">
          <w:rPr>
            <w:noProof/>
            <w:webHidden/>
          </w:rPr>
          <w:tab/>
        </w:r>
        <w:r w:rsidR="0053000A">
          <w:rPr>
            <w:noProof/>
            <w:webHidden/>
          </w:rPr>
          <w:fldChar w:fldCharType="begin"/>
        </w:r>
        <w:r w:rsidR="0053000A">
          <w:rPr>
            <w:noProof/>
            <w:webHidden/>
          </w:rPr>
          <w:instrText xml:space="preserve"> PAGEREF _Toc381087353 \h </w:instrText>
        </w:r>
        <w:r w:rsidR="0053000A">
          <w:rPr>
            <w:noProof/>
            <w:webHidden/>
          </w:rPr>
        </w:r>
        <w:r w:rsidR="0053000A">
          <w:rPr>
            <w:noProof/>
            <w:webHidden/>
          </w:rPr>
          <w:fldChar w:fldCharType="separate"/>
        </w:r>
        <w:r w:rsidR="0053000A">
          <w:rPr>
            <w:noProof/>
            <w:webHidden/>
          </w:rPr>
          <w:t>16</w:t>
        </w:r>
        <w:r w:rsidR="0053000A">
          <w:rPr>
            <w:noProof/>
            <w:webHidden/>
          </w:rPr>
          <w:fldChar w:fldCharType="end"/>
        </w:r>
      </w:hyperlink>
    </w:p>
    <w:p w14:paraId="7FE8738E" w14:textId="77777777" w:rsidR="0053000A" w:rsidRDefault="003F1AD9">
      <w:pPr>
        <w:pStyle w:val="TableofFigures"/>
        <w:tabs>
          <w:tab w:val="right" w:leader="dot" w:pos="9350"/>
        </w:tabs>
        <w:rPr>
          <w:rFonts w:eastAsiaTheme="minorEastAsia"/>
          <w:noProof/>
        </w:rPr>
      </w:pPr>
      <w:hyperlink w:anchor="_Toc381087354" w:history="1">
        <w:r w:rsidR="0053000A" w:rsidRPr="00807642">
          <w:rPr>
            <w:rStyle w:val="Hyperlink"/>
            <w:noProof/>
          </w:rPr>
          <w:t>Figure 5: Example of a Dependency Structure Matrix from Clements et al. (2011), Figure 2.9.</w:t>
        </w:r>
        <w:r w:rsidR="0053000A">
          <w:rPr>
            <w:noProof/>
            <w:webHidden/>
          </w:rPr>
          <w:tab/>
        </w:r>
        <w:r w:rsidR="0053000A">
          <w:rPr>
            <w:noProof/>
            <w:webHidden/>
          </w:rPr>
          <w:fldChar w:fldCharType="begin"/>
        </w:r>
        <w:r w:rsidR="0053000A">
          <w:rPr>
            <w:noProof/>
            <w:webHidden/>
          </w:rPr>
          <w:instrText xml:space="preserve"> PAGEREF _Toc381087354 \h </w:instrText>
        </w:r>
        <w:r w:rsidR="0053000A">
          <w:rPr>
            <w:noProof/>
            <w:webHidden/>
          </w:rPr>
        </w:r>
        <w:r w:rsidR="0053000A">
          <w:rPr>
            <w:noProof/>
            <w:webHidden/>
          </w:rPr>
          <w:fldChar w:fldCharType="separate"/>
        </w:r>
        <w:r w:rsidR="0053000A">
          <w:rPr>
            <w:noProof/>
            <w:webHidden/>
          </w:rPr>
          <w:t>17</w:t>
        </w:r>
        <w:r w:rsidR="0053000A">
          <w:rPr>
            <w:noProof/>
            <w:webHidden/>
          </w:rPr>
          <w:fldChar w:fldCharType="end"/>
        </w:r>
      </w:hyperlink>
    </w:p>
    <w:p w14:paraId="13A6172F" w14:textId="77777777" w:rsidR="0053000A" w:rsidRDefault="003F1AD9">
      <w:pPr>
        <w:pStyle w:val="TableofFigures"/>
        <w:tabs>
          <w:tab w:val="right" w:leader="dot" w:pos="9350"/>
        </w:tabs>
        <w:rPr>
          <w:rFonts w:eastAsiaTheme="minorEastAsia"/>
          <w:noProof/>
        </w:rPr>
      </w:pPr>
      <w:hyperlink w:anchor="_Toc381087355" w:history="1">
        <w:r w:rsidR="0053000A" w:rsidRPr="00807642">
          <w:rPr>
            <w:rStyle w:val="Hyperlink"/>
            <w:noProof/>
          </w:rPr>
          <w:t>Figure 6: Example layered view from Clements et al. (2011), Figure 2.20.</w:t>
        </w:r>
        <w:r w:rsidR="0053000A">
          <w:rPr>
            <w:noProof/>
            <w:webHidden/>
          </w:rPr>
          <w:tab/>
        </w:r>
        <w:r w:rsidR="0053000A">
          <w:rPr>
            <w:noProof/>
            <w:webHidden/>
          </w:rPr>
          <w:fldChar w:fldCharType="begin"/>
        </w:r>
        <w:r w:rsidR="0053000A">
          <w:rPr>
            <w:noProof/>
            <w:webHidden/>
          </w:rPr>
          <w:instrText xml:space="preserve"> PAGEREF _Toc381087355 \h </w:instrText>
        </w:r>
        <w:r w:rsidR="0053000A">
          <w:rPr>
            <w:noProof/>
            <w:webHidden/>
          </w:rPr>
        </w:r>
        <w:r w:rsidR="0053000A">
          <w:rPr>
            <w:noProof/>
            <w:webHidden/>
          </w:rPr>
          <w:fldChar w:fldCharType="separate"/>
        </w:r>
        <w:r w:rsidR="0053000A">
          <w:rPr>
            <w:noProof/>
            <w:webHidden/>
          </w:rPr>
          <w:t>18</w:t>
        </w:r>
        <w:r w:rsidR="0053000A">
          <w:rPr>
            <w:noProof/>
            <w:webHidden/>
          </w:rPr>
          <w:fldChar w:fldCharType="end"/>
        </w:r>
      </w:hyperlink>
    </w:p>
    <w:p w14:paraId="65D41EA5" w14:textId="77777777" w:rsidR="0053000A" w:rsidRDefault="003F1AD9">
      <w:pPr>
        <w:pStyle w:val="TableofFigures"/>
        <w:tabs>
          <w:tab w:val="right" w:leader="dot" w:pos="9350"/>
        </w:tabs>
        <w:rPr>
          <w:rFonts w:eastAsiaTheme="minorEastAsia"/>
          <w:noProof/>
        </w:rPr>
      </w:pPr>
      <w:hyperlink w:anchor="_Toc381087356" w:history="1">
        <w:r w:rsidR="0053000A" w:rsidRPr="00807642">
          <w:rPr>
            <w:rStyle w:val="Hyperlink"/>
            <w:noProof/>
          </w:rPr>
          <w:t>Figure 7: Example Layered view from Clements et al. (2011), Figure 2.26.</w:t>
        </w:r>
        <w:r w:rsidR="0053000A">
          <w:rPr>
            <w:noProof/>
            <w:webHidden/>
          </w:rPr>
          <w:tab/>
        </w:r>
        <w:r w:rsidR="0053000A">
          <w:rPr>
            <w:noProof/>
            <w:webHidden/>
          </w:rPr>
          <w:fldChar w:fldCharType="begin"/>
        </w:r>
        <w:r w:rsidR="0053000A">
          <w:rPr>
            <w:noProof/>
            <w:webHidden/>
          </w:rPr>
          <w:instrText xml:space="preserve"> PAGEREF _Toc381087356 \h </w:instrText>
        </w:r>
        <w:r w:rsidR="0053000A">
          <w:rPr>
            <w:noProof/>
            <w:webHidden/>
          </w:rPr>
        </w:r>
        <w:r w:rsidR="0053000A">
          <w:rPr>
            <w:noProof/>
            <w:webHidden/>
          </w:rPr>
          <w:fldChar w:fldCharType="separate"/>
        </w:r>
        <w:r w:rsidR="0053000A">
          <w:rPr>
            <w:noProof/>
            <w:webHidden/>
          </w:rPr>
          <w:t>19</w:t>
        </w:r>
        <w:r w:rsidR="0053000A">
          <w:rPr>
            <w:noProof/>
            <w:webHidden/>
          </w:rPr>
          <w:fldChar w:fldCharType="end"/>
        </w:r>
      </w:hyperlink>
    </w:p>
    <w:p w14:paraId="15A87F1A" w14:textId="77777777" w:rsidR="0053000A" w:rsidRDefault="003F1AD9">
      <w:pPr>
        <w:pStyle w:val="TableofFigures"/>
        <w:tabs>
          <w:tab w:val="right" w:leader="dot" w:pos="9350"/>
        </w:tabs>
        <w:rPr>
          <w:rFonts w:eastAsiaTheme="minorEastAsia"/>
          <w:noProof/>
        </w:rPr>
      </w:pPr>
      <w:hyperlink w:anchor="_Toc381087357" w:history="1">
        <w:r w:rsidR="0053000A" w:rsidRPr="00807642">
          <w:rPr>
            <w:rStyle w:val="Hyperlink"/>
            <w:noProof/>
          </w:rPr>
          <w:t>Figure 8: Example Generalization diagram from Clements et al. (2011), Figure 2.12.</w:t>
        </w:r>
        <w:r w:rsidR="0053000A">
          <w:rPr>
            <w:noProof/>
            <w:webHidden/>
          </w:rPr>
          <w:tab/>
        </w:r>
        <w:r w:rsidR="0053000A">
          <w:rPr>
            <w:noProof/>
            <w:webHidden/>
          </w:rPr>
          <w:fldChar w:fldCharType="begin"/>
        </w:r>
        <w:r w:rsidR="0053000A">
          <w:rPr>
            <w:noProof/>
            <w:webHidden/>
          </w:rPr>
          <w:instrText xml:space="preserve"> PAGEREF _Toc381087357 \h </w:instrText>
        </w:r>
        <w:r w:rsidR="0053000A">
          <w:rPr>
            <w:noProof/>
            <w:webHidden/>
          </w:rPr>
        </w:r>
        <w:r w:rsidR="0053000A">
          <w:rPr>
            <w:noProof/>
            <w:webHidden/>
          </w:rPr>
          <w:fldChar w:fldCharType="separate"/>
        </w:r>
        <w:r w:rsidR="0053000A">
          <w:rPr>
            <w:noProof/>
            <w:webHidden/>
          </w:rPr>
          <w:t>20</w:t>
        </w:r>
        <w:r w:rsidR="0053000A">
          <w:rPr>
            <w:noProof/>
            <w:webHidden/>
          </w:rPr>
          <w:fldChar w:fldCharType="end"/>
        </w:r>
      </w:hyperlink>
    </w:p>
    <w:p w14:paraId="7C20D625" w14:textId="77777777" w:rsidR="0053000A" w:rsidRDefault="003F1AD9">
      <w:pPr>
        <w:pStyle w:val="TableofFigures"/>
        <w:tabs>
          <w:tab w:val="right" w:leader="dot" w:pos="9350"/>
        </w:tabs>
        <w:rPr>
          <w:rFonts w:eastAsiaTheme="minorEastAsia"/>
          <w:noProof/>
        </w:rPr>
      </w:pPr>
      <w:hyperlink w:anchor="_Toc381087358" w:history="1">
        <w:r w:rsidR="0053000A" w:rsidRPr="00807642">
          <w:rPr>
            <w:rStyle w:val="Hyperlink"/>
            <w:noProof/>
          </w:rPr>
          <w:t>Figure 9: Example Logical Data Model from Clements et al. (2011), Figure 2.39</w:t>
        </w:r>
        <w:r w:rsidR="0053000A">
          <w:rPr>
            <w:noProof/>
            <w:webHidden/>
          </w:rPr>
          <w:tab/>
        </w:r>
        <w:r w:rsidR="0053000A">
          <w:rPr>
            <w:noProof/>
            <w:webHidden/>
          </w:rPr>
          <w:fldChar w:fldCharType="begin"/>
        </w:r>
        <w:r w:rsidR="0053000A">
          <w:rPr>
            <w:noProof/>
            <w:webHidden/>
          </w:rPr>
          <w:instrText xml:space="preserve"> PAGEREF _Toc381087358 \h </w:instrText>
        </w:r>
        <w:r w:rsidR="0053000A">
          <w:rPr>
            <w:noProof/>
            <w:webHidden/>
          </w:rPr>
        </w:r>
        <w:r w:rsidR="0053000A">
          <w:rPr>
            <w:noProof/>
            <w:webHidden/>
          </w:rPr>
          <w:fldChar w:fldCharType="separate"/>
        </w:r>
        <w:r w:rsidR="0053000A">
          <w:rPr>
            <w:noProof/>
            <w:webHidden/>
          </w:rPr>
          <w:t>30</w:t>
        </w:r>
        <w:r w:rsidR="0053000A">
          <w:rPr>
            <w:noProof/>
            <w:webHidden/>
          </w:rPr>
          <w:fldChar w:fldCharType="end"/>
        </w:r>
      </w:hyperlink>
    </w:p>
    <w:p w14:paraId="12C43125" w14:textId="77777777" w:rsidR="0053000A" w:rsidRDefault="003F1AD9">
      <w:pPr>
        <w:pStyle w:val="TableofFigures"/>
        <w:tabs>
          <w:tab w:val="right" w:leader="dot" w:pos="9350"/>
        </w:tabs>
        <w:rPr>
          <w:rFonts w:eastAsiaTheme="minorEastAsia"/>
          <w:noProof/>
        </w:rPr>
      </w:pPr>
      <w:hyperlink w:anchor="_Toc381087359" w:history="1">
        <w:r w:rsidR="0053000A" w:rsidRPr="00807642">
          <w:rPr>
            <w:rStyle w:val="Hyperlink"/>
            <w:noProof/>
          </w:rPr>
          <w:t>Figure 10: Example Logical Data Model depicting internal data structures using a UML class diagram, from Clements et al. (2011), Figure A.7.</w:t>
        </w:r>
        <w:r w:rsidR="0053000A">
          <w:rPr>
            <w:noProof/>
            <w:webHidden/>
          </w:rPr>
          <w:tab/>
        </w:r>
        <w:r w:rsidR="0053000A">
          <w:rPr>
            <w:noProof/>
            <w:webHidden/>
          </w:rPr>
          <w:fldChar w:fldCharType="begin"/>
        </w:r>
        <w:r w:rsidR="0053000A">
          <w:rPr>
            <w:noProof/>
            <w:webHidden/>
          </w:rPr>
          <w:instrText xml:space="preserve"> PAGEREF _Toc381087359 \h </w:instrText>
        </w:r>
        <w:r w:rsidR="0053000A">
          <w:rPr>
            <w:noProof/>
            <w:webHidden/>
          </w:rPr>
        </w:r>
        <w:r w:rsidR="0053000A">
          <w:rPr>
            <w:noProof/>
            <w:webHidden/>
          </w:rPr>
          <w:fldChar w:fldCharType="separate"/>
        </w:r>
        <w:r w:rsidR="0053000A">
          <w:rPr>
            <w:noProof/>
            <w:webHidden/>
          </w:rPr>
          <w:t>31</w:t>
        </w:r>
        <w:r w:rsidR="0053000A">
          <w:rPr>
            <w:noProof/>
            <w:webHidden/>
          </w:rPr>
          <w:fldChar w:fldCharType="end"/>
        </w:r>
      </w:hyperlink>
    </w:p>
    <w:p w14:paraId="0B9E1AE8" w14:textId="77777777" w:rsidR="0053000A" w:rsidRDefault="003F1AD9">
      <w:pPr>
        <w:pStyle w:val="TableofFigures"/>
        <w:tabs>
          <w:tab w:val="right" w:leader="dot" w:pos="9350"/>
        </w:tabs>
        <w:rPr>
          <w:rFonts w:eastAsiaTheme="minorEastAsia"/>
          <w:noProof/>
        </w:rPr>
      </w:pPr>
      <w:hyperlink w:anchor="_Toc381087360" w:history="1">
        <w:r w:rsidR="0053000A" w:rsidRPr="00807642">
          <w:rPr>
            <w:rStyle w:val="Hyperlink"/>
            <w:noProof/>
          </w:rPr>
          <w:t>Figure 11: Example deployment view from Clements et al. (2011), Figure 5.3.</w:t>
        </w:r>
        <w:r w:rsidR="0053000A">
          <w:rPr>
            <w:noProof/>
            <w:webHidden/>
          </w:rPr>
          <w:tab/>
        </w:r>
        <w:r w:rsidR="0053000A">
          <w:rPr>
            <w:noProof/>
            <w:webHidden/>
          </w:rPr>
          <w:fldChar w:fldCharType="begin"/>
        </w:r>
        <w:r w:rsidR="0053000A">
          <w:rPr>
            <w:noProof/>
            <w:webHidden/>
          </w:rPr>
          <w:instrText xml:space="preserve"> PAGEREF _Toc381087360 \h </w:instrText>
        </w:r>
        <w:r w:rsidR="0053000A">
          <w:rPr>
            <w:noProof/>
            <w:webHidden/>
          </w:rPr>
        </w:r>
        <w:r w:rsidR="0053000A">
          <w:rPr>
            <w:noProof/>
            <w:webHidden/>
          </w:rPr>
          <w:fldChar w:fldCharType="separate"/>
        </w:r>
        <w:r w:rsidR="0053000A">
          <w:rPr>
            <w:noProof/>
            <w:webHidden/>
          </w:rPr>
          <w:t>33</w:t>
        </w:r>
        <w:r w:rsidR="0053000A">
          <w:rPr>
            <w:noProof/>
            <w:webHidden/>
          </w:rPr>
          <w:fldChar w:fldCharType="end"/>
        </w:r>
      </w:hyperlink>
    </w:p>
    <w:p w14:paraId="4B7AEE2D" w14:textId="77777777" w:rsidR="0053000A" w:rsidRDefault="003F1AD9">
      <w:pPr>
        <w:pStyle w:val="TableofFigures"/>
        <w:tabs>
          <w:tab w:val="right" w:leader="dot" w:pos="9350"/>
        </w:tabs>
        <w:rPr>
          <w:rFonts w:eastAsiaTheme="minorEastAsia"/>
          <w:noProof/>
        </w:rPr>
      </w:pPr>
      <w:hyperlink w:anchor="_Toc381087361" w:history="1">
        <w:r w:rsidR="0053000A" w:rsidRPr="00807642">
          <w:rPr>
            <w:rStyle w:val="Hyperlink"/>
            <w:noProof/>
          </w:rPr>
          <w:t>Figure 12: Example Install view from Clements et al. (2011), Figure 5.5, showing unpacking of the installation packages DukesBankApp.ear and app-client.jar into individual components installed on the production file system. Most CDRs will be simpler than this.</w:t>
        </w:r>
        <w:r w:rsidR="0053000A">
          <w:rPr>
            <w:noProof/>
            <w:webHidden/>
          </w:rPr>
          <w:tab/>
        </w:r>
        <w:r w:rsidR="0053000A">
          <w:rPr>
            <w:noProof/>
            <w:webHidden/>
          </w:rPr>
          <w:fldChar w:fldCharType="begin"/>
        </w:r>
        <w:r w:rsidR="0053000A">
          <w:rPr>
            <w:noProof/>
            <w:webHidden/>
          </w:rPr>
          <w:instrText xml:space="preserve"> PAGEREF _Toc381087361 \h </w:instrText>
        </w:r>
        <w:r w:rsidR="0053000A">
          <w:rPr>
            <w:noProof/>
            <w:webHidden/>
          </w:rPr>
        </w:r>
        <w:r w:rsidR="0053000A">
          <w:rPr>
            <w:noProof/>
            <w:webHidden/>
          </w:rPr>
          <w:fldChar w:fldCharType="separate"/>
        </w:r>
        <w:r w:rsidR="0053000A">
          <w:rPr>
            <w:noProof/>
            <w:webHidden/>
          </w:rPr>
          <w:t>35</w:t>
        </w:r>
        <w:r w:rsidR="0053000A">
          <w:rPr>
            <w:noProof/>
            <w:webHidden/>
          </w:rPr>
          <w:fldChar w:fldCharType="end"/>
        </w:r>
      </w:hyperlink>
    </w:p>
    <w:p w14:paraId="76E704BE" w14:textId="77777777" w:rsidR="000A16F2" w:rsidRDefault="00EF517F" w:rsidP="003D15F9">
      <w:pPr>
        <w:pStyle w:val="CDRFrontMatterHeading"/>
      </w:pPr>
      <w:r>
        <w:rPr>
          <w:rFonts w:eastAsia="Calibri" w:cs="Times New Roman"/>
          <w:sz w:val="22"/>
          <w:szCs w:val="22"/>
        </w:rPr>
        <w:fldChar w:fldCharType="end"/>
      </w:r>
      <w:r w:rsidR="000A16F2">
        <w:t xml:space="preserve">LIST of </w:t>
      </w:r>
      <w:r w:rsidR="000A16F2" w:rsidRPr="00C83DC6">
        <w:t>TABLE</w:t>
      </w:r>
      <w:r w:rsidR="000A16F2">
        <w:t>S</w:t>
      </w:r>
    </w:p>
    <w:p w14:paraId="3AB3D99F" w14:textId="77777777" w:rsidR="0053000A" w:rsidRDefault="00EF517F">
      <w:pPr>
        <w:pStyle w:val="TableofFigures"/>
        <w:tabs>
          <w:tab w:val="right" w:leader="dot" w:pos="9350"/>
        </w:tabs>
        <w:rPr>
          <w:rFonts w:eastAsiaTheme="minorEastAsia"/>
          <w:noProof/>
        </w:rPr>
      </w:pPr>
      <w:r>
        <w:rPr>
          <w:rFonts w:ascii="Arial" w:hAnsi="Arial"/>
        </w:rPr>
        <w:fldChar w:fldCharType="begin"/>
      </w:r>
      <w:r w:rsidR="00885EDE">
        <w:rPr>
          <w:rFonts w:ascii="Arial" w:hAnsi="Arial"/>
        </w:rPr>
        <w:instrText xml:space="preserve"> TOC \h \z \c "Table" </w:instrText>
      </w:r>
      <w:r>
        <w:rPr>
          <w:rFonts w:ascii="Arial" w:hAnsi="Arial"/>
        </w:rPr>
        <w:fldChar w:fldCharType="separate"/>
      </w:r>
      <w:hyperlink w:anchor="_Toc381087362" w:history="1">
        <w:r w:rsidR="0053000A" w:rsidRPr="00AF040B">
          <w:rPr>
            <w:rStyle w:val="Hyperlink"/>
            <w:noProof/>
          </w:rPr>
          <w:t>Table 1: Third Party Software Components</w:t>
        </w:r>
        <w:r w:rsidR="0053000A">
          <w:rPr>
            <w:noProof/>
            <w:webHidden/>
          </w:rPr>
          <w:tab/>
        </w:r>
        <w:r w:rsidR="0053000A">
          <w:rPr>
            <w:noProof/>
            <w:webHidden/>
          </w:rPr>
          <w:fldChar w:fldCharType="begin"/>
        </w:r>
        <w:r w:rsidR="0053000A">
          <w:rPr>
            <w:noProof/>
            <w:webHidden/>
          </w:rPr>
          <w:instrText xml:space="preserve"> PAGEREF _Toc381087362 \h </w:instrText>
        </w:r>
        <w:r w:rsidR="0053000A">
          <w:rPr>
            <w:noProof/>
            <w:webHidden/>
          </w:rPr>
        </w:r>
        <w:r w:rsidR="0053000A">
          <w:rPr>
            <w:noProof/>
            <w:webHidden/>
          </w:rPr>
          <w:fldChar w:fldCharType="separate"/>
        </w:r>
        <w:r w:rsidR="0053000A">
          <w:rPr>
            <w:noProof/>
            <w:webHidden/>
          </w:rPr>
          <w:t>15</w:t>
        </w:r>
        <w:r w:rsidR="0053000A">
          <w:rPr>
            <w:noProof/>
            <w:webHidden/>
          </w:rPr>
          <w:fldChar w:fldCharType="end"/>
        </w:r>
      </w:hyperlink>
    </w:p>
    <w:p w14:paraId="20B06DD9" w14:textId="77777777" w:rsidR="0053000A" w:rsidRDefault="003F1AD9">
      <w:pPr>
        <w:pStyle w:val="TableofFigures"/>
        <w:tabs>
          <w:tab w:val="right" w:leader="dot" w:pos="9350"/>
        </w:tabs>
        <w:rPr>
          <w:rFonts w:eastAsiaTheme="minorEastAsia"/>
          <w:noProof/>
        </w:rPr>
      </w:pPr>
      <w:hyperlink w:anchor="_Toc381087363" w:history="1">
        <w:r w:rsidR="0053000A" w:rsidRPr="00AF040B">
          <w:rPr>
            <w:rStyle w:val="Hyperlink"/>
            <w:noProof/>
          </w:rPr>
          <w:t>Table 2: Control file for clavrxorb</w:t>
        </w:r>
        <w:r w:rsidR="0053000A">
          <w:rPr>
            <w:noProof/>
            <w:webHidden/>
          </w:rPr>
          <w:tab/>
        </w:r>
        <w:r w:rsidR="0053000A">
          <w:rPr>
            <w:noProof/>
            <w:webHidden/>
          </w:rPr>
          <w:fldChar w:fldCharType="begin"/>
        </w:r>
        <w:r w:rsidR="0053000A">
          <w:rPr>
            <w:noProof/>
            <w:webHidden/>
          </w:rPr>
          <w:instrText xml:space="preserve"> PAGEREF _Toc381087363 \h </w:instrText>
        </w:r>
        <w:r w:rsidR="0053000A">
          <w:rPr>
            <w:noProof/>
            <w:webHidden/>
          </w:rPr>
        </w:r>
        <w:r w:rsidR="0053000A">
          <w:rPr>
            <w:noProof/>
            <w:webHidden/>
          </w:rPr>
          <w:fldChar w:fldCharType="separate"/>
        </w:r>
        <w:r w:rsidR="0053000A">
          <w:rPr>
            <w:noProof/>
            <w:webHidden/>
          </w:rPr>
          <w:t>22</w:t>
        </w:r>
        <w:r w:rsidR="0053000A">
          <w:rPr>
            <w:noProof/>
            <w:webHidden/>
          </w:rPr>
          <w:fldChar w:fldCharType="end"/>
        </w:r>
      </w:hyperlink>
    </w:p>
    <w:p w14:paraId="2B72E371" w14:textId="77777777" w:rsidR="0053000A" w:rsidRDefault="003F1AD9">
      <w:pPr>
        <w:pStyle w:val="TableofFigures"/>
        <w:tabs>
          <w:tab w:val="right" w:leader="dot" w:pos="9350"/>
        </w:tabs>
        <w:rPr>
          <w:rFonts w:eastAsiaTheme="minorEastAsia"/>
          <w:noProof/>
        </w:rPr>
      </w:pPr>
      <w:hyperlink w:anchor="_Toc381087364" w:history="1">
        <w:r w:rsidR="0053000A" w:rsidRPr="00AF040B">
          <w:rPr>
            <w:rStyle w:val="Hyperlink"/>
            <w:noProof/>
          </w:rPr>
          <w:t>Table 3: Remote Sensed Infrared Radiance Input</w:t>
        </w:r>
        <w:r w:rsidR="0053000A">
          <w:rPr>
            <w:noProof/>
            <w:webHidden/>
          </w:rPr>
          <w:tab/>
        </w:r>
        <w:r w:rsidR="0053000A">
          <w:rPr>
            <w:noProof/>
            <w:webHidden/>
          </w:rPr>
          <w:fldChar w:fldCharType="begin"/>
        </w:r>
        <w:r w:rsidR="0053000A">
          <w:rPr>
            <w:noProof/>
            <w:webHidden/>
          </w:rPr>
          <w:instrText xml:space="preserve"> PAGEREF _Toc381087364 \h </w:instrText>
        </w:r>
        <w:r w:rsidR="0053000A">
          <w:rPr>
            <w:noProof/>
            <w:webHidden/>
          </w:rPr>
        </w:r>
        <w:r w:rsidR="0053000A">
          <w:rPr>
            <w:noProof/>
            <w:webHidden/>
          </w:rPr>
          <w:fldChar w:fldCharType="separate"/>
        </w:r>
        <w:r w:rsidR="0053000A">
          <w:rPr>
            <w:noProof/>
            <w:webHidden/>
          </w:rPr>
          <w:t>24</w:t>
        </w:r>
        <w:r w:rsidR="0053000A">
          <w:rPr>
            <w:noProof/>
            <w:webHidden/>
          </w:rPr>
          <w:fldChar w:fldCharType="end"/>
        </w:r>
      </w:hyperlink>
    </w:p>
    <w:p w14:paraId="718C3612" w14:textId="77777777" w:rsidR="0053000A" w:rsidRDefault="003F1AD9">
      <w:pPr>
        <w:pStyle w:val="TableofFigures"/>
        <w:tabs>
          <w:tab w:val="right" w:leader="dot" w:pos="9350"/>
        </w:tabs>
        <w:rPr>
          <w:rFonts w:eastAsiaTheme="minorEastAsia"/>
          <w:noProof/>
        </w:rPr>
      </w:pPr>
      <w:hyperlink w:anchor="_Toc381087365" w:history="1">
        <w:r w:rsidR="0053000A" w:rsidRPr="00AF040B">
          <w:rPr>
            <w:rStyle w:val="Hyperlink"/>
            <w:noProof/>
          </w:rPr>
          <w:t>Table 4: Near Real Time Ship and Buoy Sea Surface Temperatures</w:t>
        </w:r>
        <w:r w:rsidR="0053000A">
          <w:rPr>
            <w:noProof/>
            <w:webHidden/>
          </w:rPr>
          <w:tab/>
        </w:r>
        <w:r w:rsidR="0053000A">
          <w:rPr>
            <w:noProof/>
            <w:webHidden/>
          </w:rPr>
          <w:fldChar w:fldCharType="begin"/>
        </w:r>
        <w:r w:rsidR="0053000A">
          <w:rPr>
            <w:noProof/>
            <w:webHidden/>
          </w:rPr>
          <w:instrText xml:space="preserve"> PAGEREF _Toc381087365 \h </w:instrText>
        </w:r>
        <w:r w:rsidR="0053000A">
          <w:rPr>
            <w:noProof/>
            <w:webHidden/>
          </w:rPr>
        </w:r>
        <w:r w:rsidR="0053000A">
          <w:rPr>
            <w:noProof/>
            <w:webHidden/>
          </w:rPr>
          <w:fldChar w:fldCharType="separate"/>
        </w:r>
        <w:r w:rsidR="0053000A">
          <w:rPr>
            <w:noProof/>
            <w:webHidden/>
          </w:rPr>
          <w:t>24</w:t>
        </w:r>
        <w:r w:rsidR="0053000A">
          <w:rPr>
            <w:noProof/>
            <w:webHidden/>
          </w:rPr>
          <w:fldChar w:fldCharType="end"/>
        </w:r>
      </w:hyperlink>
    </w:p>
    <w:p w14:paraId="2B035071" w14:textId="77777777" w:rsidR="0053000A" w:rsidRDefault="003F1AD9">
      <w:pPr>
        <w:pStyle w:val="TableofFigures"/>
        <w:tabs>
          <w:tab w:val="right" w:leader="dot" w:pos="9350"/>
        </w:tabs>
        <w:rPr>
          <w:rFonts w:eastAsiaTheme="minorEastAsia"/>
          <w:noProof/>
        </w:rPr>
      </w:pPr>
      <w:hyperlink w:anchor="_Toc381087366" w:history="1">
        <w:r w:rsidR="0053000A" w:rsidRPr="00AF040B">
          <w:rPr>
            <w:rStyle w:val="Hyperlink"/>
            <w:noProof/>
          </w:rPr>
          <w:t>Table 5: AVHRR Instrument and Algorithm Constant Files</w:t>
        </w:r>
        <w:r w:rsidR="0053000A">
          <w:rPr>
            <w:noProof/>
            <w:webHidden/>
          </w:rPr>
          <w:tab/>
        </w:r>
        <w:r w:rsidR="0053000A">
          <w:rPr>
            <w:noProof/>
            <w:webHidden/>
          </w:rPr>
          <w:fldChar w:fldCharType="begin"/>
        </w:r>
        <w:r w:rsidR="0053000A">
          <w:rPr>
            <w:noProof/>
            <w:webHidden/>
          </w:rPr>
          <w:instrText xml:space="preserve"> PAGEREF _Toc381087366 \h </w:instrText>
        </w:r>
        <w:r w:rsidR="0053000A">
          <w:rPr>
            <w:noProof/>
            <w:webHidden/>
          </w:rPr>
        </w:r>
        <w:r w:rsidR="0053000A">
          <w:rPr>
            <w:noProof/>
            <w:webHidden/>
          </w:rPr>
          <w:fldChar w:fldCharType="separate"/>
        </w:r>
        <w:r w:rsidR="0053000A">
          <w:rPr>
            <w:noProof/>
            <w:webHidden/>
          </w:rPr>
          <w:t>25</w:t>
        </w:r>
        <w:r w:rsidR="0053000A">
          <w:rPr>
            <w:noProof/>
            <w:webHidden/>
          </w:rPr>
          <w:fldChar w:fldCharType="end"/>
        </w:r>
      </w:hyperlink>
    </w:p>
    <w:p w14:paraId="3931DB4A" w14:textId="77777777" w:rsidR="0053000A" w:rsidRDefault="003F1AD9">
      <w:pPr>
        <w:pStyle w:val="TableofFigures"/>
        <w:tabs>
          <w:tab w:val="right" w:leader="dot" w:pos="9350"/>
        </w:tabs>
        <w:rPr>
          <w:rFonts w:eastAsiaTheme="minorEastAsia"/>
          <w:noProof/>
        </w:rPr>
      </w:pPr>
      <w:hyperlink w:anchor="_Toc381087367" w:history="1">
        <w:r w:rsidR="0053000A" w:rsidRPr="00AF040B">
          <w:rPr>
            <w:rStyle w:val="Hyperlink"/>
            <w:noProof/>
          </w:rPr>
          <w:t>Table 6: Level 2 HDF Intermediate Output from clavrxorb</w:t>
        </w:r>
        <w:r w:rsidR="0053000A">
          <w:rPr>
            <w:noProof/>
            <w:webHidden/>
          </w:rPr>
          <w:tab/>
        </w:r>
        <w:r w:rsidR="0053000A">
          <w:rPr>
            <w:noProof/>
            <w:webHidden/>
          </w:rPr>
          <w:fldChar w:fldCharType="begin"/>
        </w:r>
        <w:r w:rsidR="0053000A">
          <w:rPr>
            <w:noProof/>
            <w:webHidden/>
          </w:rPr>
          <w:instrText xml:space="preserve"> PAGEREF _Toc381087367 \h </w:instrText>
        </w:r>
        <w:r w:rsidR="0053000A">
          <w:rPr>
            <w:noProof/>
            <w:webHidden/>
          </w:rPr>
        </w:r>
        <w:r w:rsidR="0053000A">
          <w:rPr>
            <w:noProof/>
            <w:webHidden/>
          </w:rPr>
          <w:fldChar w:fldCharType="separate"/>
        </w:r>
        <w:r w:rsidR="0053000A">
          <w:rPr>
            <w:noProof/>
            <w:webHidden/>
          </w:rPr>
          <w:t>26</w:t>
        </w:r>
        <w:r w:rsidR="0053000A">
          <w:rPr>
            <w:noProof/>
            <w:webHidden/>
          </w:rPr>
          <w:fldChar w:fldCharType="end"/>
        </w:r>
      </w:hyperlink>
    </w:p>
    <w:p w14:paraId="48B6705D" w14:textId="77777777" w:rsidR="0053000A" w:rsidRDefault="003F1AD9">
      <w:pPr>
        <w:pStyle w:val="TableofFigures"/>
        <w:tabs>
          <w:tab w:val="right" w:leader="dot" w:pos="9350"/>
        </w:tabs>
        <w:rPr>
          <w:rFonts w:eastAsiaTheme="minorEastAsia"/>
          <w:noProof/>
        </w:rPr>
      </w:pPr>
      <w:hyperlink w:anchor="_Toc381087368" w:history="1">
        <w:r w:rsidR="0053000A" w:rsidRPr="00AF040B">
          <w:rPr>
            <w:rStyle w:val="Hyperlink"/>
            <w:noProof/>
          </w:rPr>
          <w:t>Table 7: Global Grid Output File</w:t>
        </w:r>
        <w:r w:rsidR="0053000A">
          <w:rPr>
            <w:noProof/>
            <w:webHidden/>
          </w:rPr>
          <w:tab/>
        </w:r>
        <w:r w:rsidR="0053000A">
          <w:rPr>
            <w:noProof/>
            <w:webHidden/>
          </w:rPr>
          <w:fldChar w:fldCharType="begin"/>
        </w:r>
        <w:r w:rsidR="0053000A">
          <w:rPr>
            <w:noProof/>
            <w:webHidden/>
          </w:rPr>
          <w:instrText xml:space="preserve"> PAGEREF _Toc381087368 \h </w:instrText>
        </w:r>
        <w:r w:rsidR="0053000A">
          <w:rPr>
            <w:noProof/>
            <w:webHidden/>
          </w:rPr>
        </w:r>
        <w:r w:rsidR="0053000A">
          <w:rPr>
            <w:noProof/>
            <w:webHidden/>
          </w:rPr>
          <w:fldChar w:fldCharType="separate"/>
        </w:r>
        <w:r w:rsidR="0053000A">
          <w:rPr>
            <w:noProof/>
            <w:webHidden/>
          </w:rPr>
          <w:t>27</w:t>
        </w:r>
        <w:r w:rsidR="0053000A">
          <w:rPr>
            <w:noProof/>
            <w:webHidden/>
          </w:rPr>
          <w:fldChar w:fldCharType="end"/>
        </w:r>
      </w:hyperlink>
    </w:p>
    <w:p w14:paraId="1A016865" w14:textId="77777777" w:rsidR="0053000A" w:rsidRDefault="003F1AD9">
      <w:pPr>
        <w:pStyle w:val="TableofFigures"/>
        <w:tabs>
          <w:tab w:val="right" w:leader="dot" w:pos="9350"/>
        </w:tabs>
        <w:rPr>
          <w:rFonts w:eastAsiaTheme="minorEastAsia"/>
          <w:noProof/>
        </w:rPr>
      </w:pPr>
      <w:hyperlink w:anchor="_Toc381087369" w:history="1">
        <w:r w:rsidR="0053000A" w:rsidRPr="00AF040B">
          <w:rPr>
            <w:rStyle w:val="Hyperlink"/>
            <w:noProof/>
          </w:rPr>
          <w:t>Table 8: &lt;TBD&gt; Collateral Output File</w:t>
        </w:r>
        <w:r w:rsidR="0053000A">
          <w:rPr>
            <w:noProof/>
            <w:webHidden/>
          </w:rPr>
          <w:tab/>
        </w:r>
        <w:r w:rsidR="0053000A">
          <w:rPr>
            <w:noProof/>
            <w:webHidden/>
          </w:rPr>
          <w:fldChar w:fldCharType="begin"/>
        </w:r>
        <w:r w:rsidR="0053000A">
          <w:rPr>
            <w:noProof/>
            <w:webHidden/>
          </w:rPr>
          <w:instrText xml:space="preserve"> PAGEREF _Toc381087369 \h </w:instrText>
        </w:r>
        <w:r w:rsidR="0053000A">
          <w:rPr>
            <w:noProof/>
            <w:webHidden/>
          </w:rPr>
        </w:r>
        <w:r w:rsidR="0053000A">
          <w:rPr>
            <w:noProof/>
            <w:webHidden/>
          </w:rPr>
          <w:fldChar w:fldCharType="separate"/>
        </w:r>
        <w:r w:rsidR="0053000A">
          <w:rPr>
            <w:noProof/>
            <w:webHidden/>
          </w:rPr>
          <w:t>27</w:t>
        </w:r>
        <w:r w:rsidR="0053000A">
          <w:rPr>
            <w:noProof/>
            <w:webHidden/>
          </w:rPr>
          <w:fldChar w:fldCharType="end"/>
        </w:r>
      </w:hyperlink>
    </w:p>
    <w:p w14:paraId="430E9E8B" w14:textId="77777777" w:rsidR="0053000A" w:rsidRDefault="003F1AD9">
      <w:pPr>
        <w:pStyle w:val="TableofFigures"/>
        <w:tabs>
          <w:tab w:val="right" w:leader="dot" w:pos="9350"/>
        </w:tabs>
        <w:rPr>
          <w:rFonts w:eastAsiaTheme="minorEastAsia"/>
          <w:noProof/>
        </w:rPr>
      </w:pPr>
      <w:hyperlink w:anchor="_Toc381087370" w:history="1">
        <w:r w:rsidR="0053000A" w:rsidRPr="00AF040B">
          <w:rPr>
            <w:rStyle w:val="Hyperlink"/>
            <w:noProof/>
          </w:rPr>
          <w:t>Table 9: Output Files for Operational Monitoring</w:t>
        </w:r>
        <w:r w:rsidR="0053000A">
          <w:rPr>
            <w:noProof/>
            <w:webHidden/>
          </w:rPr>
          <w:tab/>
        </w:r>
        <w:r w:rsidR="0053000A">
          <w:rPr>
            <w:noProof/>
            <w:webHidden/>
          </w:rPr>
          <w:fldChar w:fldCharType="begin"/>
        </w:r>
        <w:r w:rsidR="0053000A">
          <w:rPr>
            <w:noProof/>
            <w:webHidden/>
          </w:rPr>
          <w:instrText xml:space="preserve"> PAGEREF _Toc381087370 \h </w:instrText>
        </w:r>
        <w:r w:rsidR="0053000A">
          <w:rPr>
            <w:noProof/>
            <w:webHidden/>
          </w:rPr>
        </w:r>
        <w:r w:rsidR="0053000A">
          <w:rPr>
            <w:noProof/>
            <w:webHidden/>
          </w:rPr>
          <w:fldChar w:fldCharType="separate"/>
        </w:r>
        <w:r w:rsidR="0053000A">
          <w:rPr>
            <w:noProof/>
            <w:webHidden/>
          </w:rPr>
          <w:t>28</w:t>
        </w:r>
        <w:r w:rsidR="0053000A">
          <w:rPr>
            <w:noProof/>
            <w:webHidden/>
          </w:rPr>
          <w:fldChar w:fldCharType="end"/>
        </w:r>
      </w:hyperlink>
    </w:p>
    <w:p w14:paraId="22E508A6" w14:textId="77777777" w:rsidR="0053000A" w:rsidRDefault="003F1AD9">
      <w:pPr>
        <w:pStyle w:val="TableofFigures"/>
        <w:tabs>
          <w:tab w:val="right" w:leader="dot" w:pos="9350"/>
        </w:tabs>
        <w:rPr>
          <w:rFonts w:eastAsiaTheme="minorEastAsia"/>
          <w:noProof/>
        </w:rPr>
      </w:pPr>
      <w:hyperlink w:anchor="_Toc381087371" w:history="1">
        <w:r w:rsidR="0053000A" w:rsidRPr="00AF040B">
          <w:rPr>
            <w:rStyle w:val="Hyperlink"/>
            <w:noProof/>
          </w:rPr>
          <w:t>Table 10: Computing Resource Needs</w:t>
        </w:r>
        <w:r w:rsidR="0053000A">
          <w:rPr>
            <w:noProof/>
            <w:webHidden/>
          </w:rPr>
          <w:tab/>
        </w:r>
        <w:r w:rsidR="0053000A">
          <w:rPr>
            <w:noProof/>
            <w:webHidden/>
          </w:rPr>
          <w:fldChar w:fldCharType="begin"/>
        </w:r>
        <w:r w:rsidR="0053000A">
          <w:rPr>
            <w:noProof/>
            <w:webHidden/>
          </w:rPr>
          <w:instrText xml:space="preserve"> PAGEREF _Toc381087371 \h </w:instrText>
        </w:r>
        <w:r w:rsidR="0053000A">
          <w:rPr>
            <w:noProof/>
            <w:webHidden/>
          </w:rPr>
        </w:r>
        <w:r w:rsidR="0053000A">
          <w:rPr>
            <w:noProof/>
            <w:webHidden/>
          </w:rPr>
          <w:fldChar w:fldCharType="separate"/>
        </w:r>
        <w:r w:rsidR="0053000A">
          <w:rPr>
            <w:noProof/>
            <w:webHidden/>
          </w:rPr>
          <w:t>32</w:t>
        </w:r>
        <w:r w:rsidR="0053000A">
          <w:rPr>
            <w:noProof/>
            <w:webHidden/>
          </w:rPr>
          <w:fldChar w:fldCharType="end"/>
        </w:r>
      </w:hyperlink>
    </w:p>
    <w:p w14:paraId="47898D17" w14:textId="77777777" w:rsidR="0053000A" w:rsidRDefault="003F1AD9">
      <w:pPr>
        <w:pStyle w:val="TableofFigures"/>
        <w:tabs>
          <w:tab w:val="right" w:leader="dot" w:pos="9350"/>
        </w:tabs>
        <w:rPr>
          <w:rFonts w:eastAsiaTheme="minorEastAsia"/>
          <w:noProof/>
        </w:rPr>
      </w:pPr>
      <w:hyperlink w:anchor="_Toc381087372" w:history="1">
        <w:r w:rsidR="0053000A" w:rsidRPr="00AF040B">
          <w:rPr>
            <w:rStyle w:val="Hyperlink"/>
            <w:noProof/>
          </w:rPr>
          <w:t>Table 11: Data Storage Needed per Month of Record (Gigabytes)</w:t>
        </w:r>
        <w:r w:rsidR="0053000A">
          <w:rPr>
            <w:noProof/>
            <w:webHidden/>
          </w:rPr>
          <w:tab/>
        </w:r>
        <w:r w:rsidR="0053000A">
          <w:rPr>
            <w:noProof/>
            <w:webHidden/>
          </w:rPr>
          <w:fldChar w:fldCharType="begin"/>
        </w:r>
        <w:r w:rsidR="0053000A">
          <w:rPr>
            <w:noProof/>
            <w:webHidden/>
          </w:rPr>
          <w:instrText xml:space="preserve"> PAGEREF _Toc381087372 \h </w:instrText>
        </w:r>
        <w:r w:rsidR="0053000A">
          <w:rPr>
            <w:noProof/>
            <w:webHidden/>
          </w:rPr>
        </w:r>
        <w:r w:rsidR="0053000A">
          <w:rPr>
            <w:noProof/>
            <w:webHidden/>
          </w:rPr>
          <w:fldChar w:fldCharType="separate"/>
        </w:r>
        <w:r w:rsidR="0053000A">
          <w:rPr>
            <w:noProof/>
            <w:webHidden/>
          </w:rPr>
          <w:t>34</w:t>
        </w:r>
        <w:r w:rsidR="0053000A">
          <w:rPr>
            <w:noProof/>
            <w:webHidden/>
          </w:rPr>
          <w:fldChar w:fldCharType="end"/>
        </w:r>
      </w:hyperlink>
    </w:p>
    <w:p w14:paraId="02F67B75" w14:textId="77777777" w:rsidR="0053000A" w:rsidRDefault="003F1AD9">
      <w:pPr>
        <w:pStyle w:val="TableofFigures"/>
        <w:tabs>
          <w:tab w:val="right" w:leader="dot" w:pos="9350"/>
        </w:tabs>
        <w:rPr>
          <w:rFonts w:eastAsiaTheme="minorEastAsia"/>
          <w:noProof/>
        </w:rPr>
      </w:pPr>
      <w:hyperlink w:anchor="_Toc381087373" w:history="1">
        <w:r w:rsidR="0053000A" w:rsidRPr="00AF040B">
          <w:rPr>
            <w:rStyle w:val="Hyperlink"/>
            <w:noProof/>
          </w:rPr>
          <w:t>Table 12: Measurement Input Data Dictionary</w:t>
        </w:r>
        <w:r w:rsidR="0053000A">
          <w:rPr>
            <w:noProof/>
            <w:webHidden/>
          </w:rPr>
          <w:tab/>
        </w:r>
        <w:r w:rsidR="0053000A">
          <w:rPr>
            <w:noProof/>
            <w:webHidden/>
          </w:rPr>
          <w:fldChar w:fldCharType="begin"/>
        </w:r>
        <w:r w:rsidR="0053000A">
          <w:rPr>
            <w:noProof/>
            <w:webHidden/>
          </w:rPr>
          <w:instrText xml:space="preserve"> PAGEREF _Toc381087373 \h </w:instrText>
        </w:r>
        <w:r w:rsidR="0053000A">
          <w:rPr>
            <w:noProof/>
            <w:webHidden/>
          </w:rPr>
        </w:r>
        <w:r w:rsidR="0053000A">
          <w:rPr>
            <w:noProof/>
            <w:webHidden/>
          </w:rPr>
          <w:fldChar w:fldCharType="separate"/>
        </w:r>
        <w:r w:rsidR="0053000A">
          <w:rPr>
            <w:noProof/>
            <w:webHidden/>
          </w:rPr>
          <w:t>38</w:t>
        </w:r>
        <w:r w:rsidR="0053000A">
          <w:rPr>
            <w:noProof/>
            <w:webHidden/>
          </w:rPr>
          <w:fldChar w:fldCharType="end"/>
        </w:r>
      </w:hyperlink>
    </w:p>
    <w:p w14:paraId="44EAF1A6" w14:textId="77777777" w:rsidR="0053000A" w:rsidRDefault="003F1AD9">
      <w:pPr>
        <w:pStyle w:val="TableofFigures"/>
        <w:tabs>
          <w:tab w:val="right" w:leader="dot" w:pos="9350"/>
        </w:tabs>
        <w:rPr>
          <w:rFonts w:eastAsiaTheme="minorEastAsia"/>
          <w:noProof/>
        </w:rPr>
      </w:pPr>
      <w:hyperlink w:anchor="_Toc381087374" w:history="1">
        <w:r w:rsidR="0053000A" w:rsidRPr="00AF040B">
          <w:rPr>
            <w:rStyle w:val="Hyperlink"/>
            <w:noProof/>
          </w:rPr>
          <w:t>Table 13: Ancillary Input Data Dictionary</w:t>
        </w:r>
        <w:r w:rsidR="0053000A">
          <w:rPr>
            <w:noProof/>
            <w:webHidden/>
          </w:rPr>
          <w:tab/>
        </w:r>
        <w:r w:rsidR="0053000A">
          <w:rPr>
            <w:noProof/>
            <w:webHidden/>
          </w:rPr>
          <w:fldChar w:fldCharType="begin"/>
        </w:r>
        <w:r w:rsidR="0053000A">
          <w:rPr>
            <w:noProof/>
            <w:webHidden/>
          </w:rPr>
          <w:instrText xml:space="preserve"> PAGEREF _Toc381087374 \h </w:instrText>
        </w:r>
        <w:r w:rsidR="0053000A">
          <w:rPr>
            <w:noProof/>
            <w:webHidden/>
          </w:rPr>
        </w:r>
        <w:r w:rsidR="0053000A">
          <w:rPr>
            <w:noProof/>
            <w:webHidden/>
          </w:rPr>
          <w:fldChar w:fldCharType="separate"/>
        </w:r>
        <w:r w:rsidR="0053000A">
          <w:rPr>
            <w:noProof/>
            <w:webHidden/>
          </w:rPr>
          <w:t>38</w:t>
        </w:r>
        <w:r w:rsidR="0053000A">
          <w:rPr>
            <w:noProof/>
            <w:webHidden/>
          </w:rPr>
          <w:fldChar w:fldCharType="end"/>
        </w:r>
      </w:hyperlink>
    </w:p>
    <w:p w14:paraId="0445455A" w14:textId="77777777" w:rsidR="0053000A" w:rsidRDefault="003F1AD9">
      <w:pPr>
        <w:pStyle w:val="TableofFigures"/>
        <w:tabs>
          <w:tab w:val="right" w:leader="dot" w:pos="9350"/>
        </w:tabs>
        <w:rPr>
          <w:rFonts w:eastAsiaTheme="minorEastAsia"/>
          <w:noProof/>
        </w:rPr>
      </w:pPr>
      <w:hyperlink w:anchor="_Toc381087375" w:history="1">
        <w:r w:rsidR="0053000A" w:rsidRPr="00AF040B">
          <w:rPr>
            <w:rStyle w:val="Hyperlink"/>
            <w:noProof/>
          </w:rPr>
          <w:t>Table 14: Intermediate Output Variables</w:t>
        </w:r>
        <w:r w:rsidR="0053000A">
          <w:rPr>
            <w:noProof/>
            <w:webHidden/>
          </w:rPr>
          <w:tab/>
        </w:r>
        <w:r w:rsidR="0053000A">
          <w:rPr>
            <w:noProof/>
            <w:webHidden/>
          </w:rPr>
          <w:fldChar w:fldCharType="begin"/>
        </w:r>
        <w:r w:rsidR="0053000A">
          <w:rPr>
            <w:noProof/>
            <w:webHidden/>
          </w:rPr>
          <w:instrText xml:space="preserve"> PAGEREF _Toc381087375 \h </w:instrText>
        </w:r>
        <w:r w:rsidR="0053000A">
          <w:rPr>
            <w:noProof/>
            <w:webHidden/>
          </w:rPr>
        </w:r>
        <w:r w:rsidR="0053000A">
          <w:rPr>
            <w:noProof/>
            <w:webHidden/>
          </w:rPr>
          <w:fldChar w:fldCharType="separate"/>
        </w:r>
        <w:r w:rsidR="0053000A">
          <w:rPr>
            <w:noProof/>
            <w:webHidden/>
          </w:rPr>
          <w:t>39</w:t>
        </w:r>
        <w:r w:rsidR="0053000A">
          <w:rPr>
            <w:noProof/>
            <w:webHidden/>
          </w:rPr>
          <w:fldChar w:fldCharType="end"/>
        </w:r>
      </w:hyperlink>
    </w:p>
    <w:p w14:paraId="70824238" w14:textId="77777777" w:rsidR="0053000A" w:rsidRDefault="003F1AD9">
      <w:pPr>
        <w:pStyle w:val="TableofFigures"/>
        <w:tabs>
          <w:tab w:val="right" w:leader="dot" w:pos="9350"/>
        </w:tabs>
        <w:rPr>
          <w:rFonts w:eastAsiaTheme="minorEastAsia"/>
          <w:noProof/>
        </w:rPr>
      </w:pPr>
      <w:hyperlink w:anchor="_Toc381087376" w:history="1">
        <w:r w:rsidR="0053000A" w:rsidRPr="00AF040B">
          <w:rPr>
            <w:rStyle w:val="Hyperlink"/>
            <w:noProof/>
          </w:rPr>
          <w:t>Table 15: Geolocation, Orientation, and Time Output Variables</w:t>
        </w:r>
        <w:r w:rsidR="0053000A">
          <w:rPr>
            <w:noProof/>
            <w:webHidden/>
          </w:rPr>
          <w:tab/>
        </w:r>
        <w:r w:rsidR="0053000A">
          <w:rPr>
            <w:noProof/>
            <w:webHidden/>
          </w:rPr>
          <w:fldChar w:fldCharType="begin"/>
        </w:r>
        <w:r w:rsidR="0053000A">
          <w:rPr>
            <w:noProof/>
            <w:webHidden/>
          </w:rPr>
          <w:instrText xml:space="preserve"> PAGEREF _Toc381087376 \h </w:instrText>
        </w:r>
        <w:r w:rsidR="0053000A">
          <w:rPr>
            <w:noProof/>
            <w:webHidden/>
          </w:rPr>
        </w:r>
        <w:r w:rsidR="0053000A">
          <w:rPr>
            <w:noProof/>
            <w:webHidden/>
          </w:rPr>
          <w:fldChar w:fldCharType="separate"/>
        </w:r>
        <w:r w:rsidR="0053000A">
          <w:rPr>
            <w:noProof/>
            <w:webHidden/>
          </w:rPr>
          <w:t>39</w:t>
        </w:r>
        <w:r w:rsidR="0053000A">
          <w:rPr>
            <w:noProof/>
            <w:webHidden/>
          </w:rPr>
          <w:fldChar w:fldCharType="end"/>
        </w:r>
      </w:hyperlink>
    </w:p>
    <w:p w14:paraId="503344D8" w14:textId="77777777" w:rsidR="0053000A" w:rsidRDefault="003F1AD9">
      <w:pPr>
        <w:pStyle w:val="TableofFigures"/>
        <w:tabs>
          <w:tab w:val="right" w:leader="dot" w:pos="9350"/>
        </w:tabs>
        <w:rPr>
          <w:rFonts w:eastAsiaTheme="minorEastAsia"/>
          <w:noProof/>
        </w:rPr>
      </w:pPr>
      <w:hyperlink w:anchor="_Toc381087377" w:history="1">
        <w:r w:rsidR="0053000A" w:rsidRPr="00AF040B">
          <w:rPr>
            <w:rStyle w:val="Hyperlink"/>
            <w:noProof/>
          </w:rPr>
          <w:t>Table 16: CDR output variables appearing in the Level_2b output file</w:t>
        </w:r>
        <w:r w:rsidR="0053000A">
          <w:rPr>
            <w:noProof/>
            <w:webHidden/>
          </w:rPr>
          <w:tab/>
        </w:r>
        <w:r w:rsidR="0053000A">
          <w:rPr>
            <w:noProof/>
            <w:webHidden/>
          </w:rPr>
          <w:fldChar w:fldCharType="begin"/>
        </w:r>
        <w:r w:rsidR="0053000A">
          <w:rPr>
            <w:noProof/>
            <w:webHidden/>
          </w:rPr>
          <w:instrText xml:space="preserve"> PAGEREF _Toc381087377 \h </w:instrText>
        </w:r>
        <w:r w:rsidR="0053000A">
          <w:rPr>
            <w:noProof/>
            <w:webHidden/>
          </w:rPr>
        </w:r>
        <w:r w:rsidR="0053000A">
          <w:rPr>
            <w:noProof/>
            <w:webHidden/>
          </w:rPr>
          <w:fldChar w:fldCharType="separate"/>
        </w:r>
        <w:r w:rsidR="0053000A">
          <w:rPr>
            <w:noProof/>
            <w:webHidden/>
          </w:rPr>
          <w:t>40</w:t>
        </w:r>
        <w:r w:rsidR="0053000A">
          <w:rPr>
            <w:noProof/>
            <w:webHidden/>
          </w:rPr>
          <w:fldChar w:fldCharType="end"/>
        </w:r>
      </w:hyperlink>
    </w:p>
    <w:p w14:paraId="59E4FEE4" w14:textId="77777777" w:rsidR="0053000A" w:rsidRDefault="003F1AD9">
      <w:pPr>
        <w:pStyle w:val="TableofFigures"/>
        <w:tabs>
          <w:tab w:val="right" w:leader="dot" w:pos="9350"/>
        </w:tabs>
        <w:rPr>
          <w:rFonts w:eastAsiaTheme="minorEastAsia"/>
          <w:noProof/>
        </w:rPr>
      </w:pPr>
      <w:hyperlink w:anchor="_Toc381087378" w:history="1">
        <w:r w:rsidR="0053000A" w:rsidRPr="00AF040B">
          <w:rPr>
            <w:rStyle w:val="Hyperlink"/>
            <w:noProof/>
          </w:rPr>
          <w:t>Table 17: Collateral output variables appearing in the Level_2b output file</w:t>
        </w:r>
        <w:r w:rsidR="0053000A">
          <w:rPr>
            <w:noProof/>
            <w:webHidden/>
          </w:rPr>
          <w:tab/>
        </w:r>
        <w:r w:rsidR="0053000A">
          <w:rPr>
            <w:noProof/>
            <w:webHidden/>
          </w:rPr>
          <w:fldChar w:fldCharType="begin"/>
        </w:r>
        <w:r w:rsidR="0053000A">
          <w:rPr>
            <w:noProof/>
            <w:webHidden/>
          </w:rPr>
          <w:instrText xml:space="preserve"> PAGEREF _Toc381087378 \h </w:instrText>
        </w:r>
        <w:r w:rsidR="0053000A">
          <w:rPr>
            <w:noProof/>
            <w:webHidden/>
          </w:rPr>
        </w:r>
        <w:r w:rsidR="0053000A">
          <w:rPr>
            <w:noProof/>
            <w:webHidden/>
          </w:rPr>
          <w:fldChar w:fldCharType="separate"/>
        </w:r>
        <w:r w:rsidR="0053000A">
          <w:rPr>
            <w:noProof/>
            <w:webHidden/>
          </w:rPr>
          <w:t>40</w:t>
        </w:r>
        <w:r w:rsidR="0053000A">
          <w:rPr>
            <w:noProof/>
            <w:webHidden/>
          </w:rPr>
          <w:fldChar w:fldCharType="end"/>
        </w:r>
      </w:hyperlink>
    </w:p>
    <w:p w14:paraId="4C72000F" w14:textId="2612C812" w:rsidR="00961EC7" w:rsidRPr="00961EC7" w:rsidRDefault="00EF517F" w:rsidP="00914D05">
      <w:pPr>
        <w:pStyle w:val="CDRFrontMatterHeading"/>
      </w:pPr>
      <w:r>
        <w:rPr>
          <w:rFonts w:eastAsia="Calibri" w:cs="Times New Roman"/>
          <w:sz w:val="22"/>
          <w:szCs w:val="22"/>
        </w:rPr>
        <w:fldChar w:fldCharType="end"/>
      </w:r>
    </w:p>
    <w:p w14:paraId="4C791970" w14:textId="77777777" w:rsidR="00961EC7" w:rsidRDefault="00961EC7">
      <w:pPr>
        <w:spacing w:after="0" w:line="240" w:lineRule="auto"/>
        <w:rPr>
          <w:rFonts w:asciiTheme="majorHAnsi" w:eastAsia="Times New Roman" w:hAnsiTheme="majorHAnsi" w:cs="Arial"/>
          <w:sz w:val="24"/>
          <w:szCs w:val="24"/>
        </w:rPr>
      </w:pPr>
      <w:r>
        <w:br w:type="page"/>
      </w:r>
    </w:p>
    <w:p w14:paraId="3CA131E3" w14:textId="69E9E20A" w:rsidR="00CF25A8" w:rsidRDefault="00CF25A8" w:rsidP="00CF25A8">
      <w:pPr>
        <w:pStyle w:val="CDRHeading1"/>
      </w:pPr>
      <w:bookmarkStart w:id="1" w:name="_Toc381087275"/>
      <w:bookmarkStart w:id="2" w:name="_Toc305599151"/>
      <w:r>
        <w:lastRenderedPageBreak/>
        <w:t>Introduction</w:t>
      </w:r>
      <w:bookmarkEnd w:id="1"/>
    </w:p>
    <w:p w14:paraId="0F03A0E4" w14:textId="7DE39AFC" w:rsidR="00CF25A8" w:rsidRDefault="00CF25A8" w:rsidP="00CF25A8">
      <w:pPr>
        <w:pStyle w:val="CDRHeading2"/>
      </w:pPr>
      <w:bookmarkStart w:id="3" w:name="_Toc381087276"/>
      <w:r>
        <w:t>Purpose</w:t>
      </w:r>
      <w:bookmarkEnd w:id="3"/>
    </w:p>
    <w:p w14:paraId="194012FD" w14:textId="77777777" w:rsidR="00CF25A8" w:rsidRDefault="00CF25A8" w:rsidP="00CF25A8">
      <w:pPr>
        <w:pStyle w:val="CDRBodyText"/>
      </w:pPr>
      <w:r>
        <w:t xml:space="preserve">This document describes the operational algorithm used to create the NOAA </w:t>
      </w:r>
      <w:r w:rsidRPr="00CF25A8">
        <w:rPr>
          <w:color w:val="FF0000"/>
        </w:rPr>
        <w:t>&lt;CDR Web Page Name from CDRP-STD-0261&gt;</w:t>
      </w:r>
      <w:r>
        <w:t xml:space="preserve"> Climate Data Record (CDR) from a systems and software engineering perspective. In particular, this document:</w:t>
      </w:r>
    </w:p>
    <w:p w14:paraId="4A252450" w14:textId="2080E028" w:rsidR="00CF25A8" w:rsidRDefault="00CF25A8" w:rsidP="00CF25A8">
      <w:pPr>
        <w:pStyle w:val="CDRBullet"/>
      </w:pPr>
      <w:r>
        <w:t>Describes the “as-built” software architecture from multiple views.</w:t>
      </w:r>
    </w:p>
    <w:p w14:paraId="0DEEF7F1" w14:textId="42EB840B" w:rsidR="00CF25A8" w:rsidRDefault="00CF25A8" w:rsidP="00CF25A8">
      <w:pPr>
        <w:pStyle w:val="CDRBullet"/>
      </w:pPr>
      <w:r>
        <w:t>Identifies in detail the measurement and ancillary data inputs needed to produce the CDR.</w:t>
      </w:r>
    </w:p>
    <w:p w14:paraId="23AA9B17" w14:textId="26F1EA9B" w:rsidR="00CF25A8" w:rsidRDefault="00CF25A8" w:rsidP="000046FA">
      <w:pPr>
        <w:pStyle w:val="CDRBullet"/>
      </w:pPr>
      <w:r>
        <w:t>Specifies the operational environment needed to produce the CDR.</w:t>
      </w:r>
    </w:p>
    <w:p w14:paraId="630C8038" w14:textId="659B36A2" w:rsidR="00CF25A8" w:rsidRDefault="00CF25A8" w:rsidP="000046FA">
      <w:pPr>
        <w:pStyle w:val="CDRBullet"/>
      </w:pPr>
      <w:r>
        <w:t>Provides a technical basis for the Operator’s Manual or Standard Operating Procedure (SOP).</w:t>
      </w:r>
    </w:p>
    <w:p w14:paraId="719FCD64" w14:textId="2D7E0D81" w:rsidR="00CF25A8" w:rsidRDefault="00CF25A8" w:rsidP="000046FA">
      <w:pPr>
        <w:pStyle w:val="CDRBullet"/>
      </w:pPr>
      <w:r>
        <w:t xml:space="preserve">Provides a partial technical basis for the </w:t>
      </w:r>
      <w:r w:rsidRPr="000046FA">
        <w:rPr>
          <w:color w:val="FF0000"/>
        </w:rPr>
        <w:t>&lt;CDR Web Page Name from CDRP-STD-0261&gt;</w:t>
      </w:r>
      <w:r>
        <w:t xml:space="preserve"> Fact Sheet.</w:t>
      </w:r>
    </w:p>
    <w:p w14:paraId="1A97687F" w14:textId="770AA55B" w:rsidR="00CF25A8" w:rsidRDefault="00CF25A8" w:rsidP="00A17A79">
      <w:pPr>
        <w:pStyle w:val="CDRBullet"/>
      </w:pPr>
      <w:r>
        <w:t>Provides information for long-term maintenance that cannot be quickly determined by reading the code.</w:t>
      </w:r>
    </w:p>
    <w:p w14:paraId="3D908AA8" w14:textId="77777777" w:rsidR="00CF25A8" w:rsidRDefault="00CF25A8" w:rsidP="000046FA">
      <w:pPr>
        <w:pStyle w:val="CDRBodyText"/>
      </w:pPr>
      <w:r>
        <w:t xml:space="preserve">This document does not discuss the sensors, platforms, or theoretical basis of the algorithm. Those aspects are documented in the Climate Algorithm Technical Basis Document for </w:t>
      </w:r>
      <w:r w:rsidRPr="000046FA">
        <w:rPr>
          <w:color w:val="FF0000"/>
        </w:rPr>
        <w:t>&lt;CDR Web Site Name from CDRP-STD-0261&gt;</w:t>
      </w:r>
      <w:r>
        <w:t xml:space="preserve"> (CDRP-ATBD-</w:t>
      </w:r>
      <w:r w:rsidRPr="000046FA">
        <w:rPr>
          <w:color w:val="FF0000"/>
        </w:rPr>
        <w:t>XXXX</w:t>
      </w:r>
      <w:r>
        <w:t>).</w:t>
      </w:r>
    </w:p>
    <w:p w14:paraId="6D24238C" w14:textId="045FA6DC" w:rsidR="00CF25A8" w:rsidRDefault="00CF25A8" w:rsidP="0045767C">
      <w:pPr>
        <w:pStyle w:val="CDRHeading2"/>
      </w:pPr>
      <w:bookmarkStart w:id="4" w:name="_Toc381087277"/>
      <w:r>
        <w:t>Product Description</w:t>
      </w:r>
      <w:bookmarkEnd w:id="4"/>
    </w:p>
    <w:p w14:paraId="1E74ADDE" w14:textId="77777777" w:rsidR="00CF25A8" w:rsidRDefault="00CF25A8" w:rsidP="00161FBE">
      <w:pPr>
        <w:pStyle w:val="CDRGuidance"/>
      </w:pPr>
      <w:r>
        <w:t>[REQUIRED] Provide a one-paragraph description of the product(s) produced with this algorithm, using the example below as a guide. There is no need to distinguish between different instances of the product, e.g., products provided with differing latencies.</w:t>
      </w:r>
    </w:p>
    <w:p w14:paraId="7D3EE8CC" w14:textId="44317597" w:rsidR="00CF25A8" w:rsidRPr="00161FBE" w:rsidRDefault="00161FBE" w:rsidP="00161FBE">
      <w:pPr>
        <w:pStyle w:val="CDRBodyText"/>
        <w:rPr>
          <w:color w:val="FF0000"/>
        </w:rPr>
      </w:pPr>
      <w:r>
        <w:rPr>
          <w:color w:val="FF0000"/>
        </w:rPr>
        <w:t>The OISST product is a high-</w:t>
      </w:r>
      <w:r w:rsidR="00CF25A8" w:rsidRPr="00161FBE">
        <w:rPr>
          <w:color w:val="FF0000"/>
        </w:rPr>
        <w:t>resolution sea surface temperature (SST) analysis product developed using optimum interpolation (OI). The analyses have a spatial grid resolution of 0.25° and temporal resolution of 1 day. The product uses Advanced Very High Resolution Radiometer (AVHRR) infrared satellite SST data, and also uses sea-ice data to help define the SSTs near the sea-ice margin.  It also uses in situ data from ships and buoys and includes a large-scale adjustment of satellite biases with respect to the in situ data.</w:t>
      </w:r>
    </w:p>
    <w:p w14:paraId="7175E16D" w14:textId="387374B3" w:rsidR="00CF25A8" w:rsidRDefault="00CF25A8" w:rsidP="00034272">
      <w:pPr>
        <w:pStyle w:val="CDRHeading2"/>
      </w:pPr>
      <w:bookmarkStart w:id="5" w:name="_Toc381087278"/>
      <w:r>
        <w:t>Version Identification</w:t>
      </w:r>
      <w:bookmarkEnd w:id="5"/>
    </w:p>
    <w:p w14:paraId="52561499" w14:textId="77777777" w:rsidR="00CF25A8" w:rsidRDefault="00CF25A8" w:rsidP="00034272">
      <w:pPr>
        <w:pStyle w:val="CDRBodyText"/>
      </w:pPr>
      <w:r>
        <w:t>This document describes the version of the software identified in the table below. Other versions of the software may have deviations from this description.</w:t>
      </w:r>
    </w:p>
    <w:p w14:paraId="4B61111D" w14:textId="77777777" w:rsidR="00CF25A8" w:rsidRDefault="00CF25A8" w:rsidP="00034272">
      <w:pPr>
        <w:pStyle w:val="CDRGuidance"/>
      </w:pPr>
      <w:r>
        <w:t>[REQUIRED] Fill out the following table.</w:t>
      </w:r>
    </w:p>
    <w:tbl>
      <w:tblPr>
        <w:tblStyle w:val="TableGrid"/>
        <w:tblW w:w="0" w:type="auto"/>
        <w:tblInd w:w="108" w:type="dxa"/>
        <w:tblLook w:val="04A0" w:firstRow="1" w:lastRow="0" w:firstColumn="1" w:lastColumn="0" w:noHBand="0" w:noVBand="1"/>
      </w:tblPr>
      <w:tblGrid>
        <w:gridCol w:w="3240"/>
        <w:gridCol w:w="6228"/>
      </w:tblGrid>
      <w:tr w:rsidR="00034272" w14:paraId="68AECC99" w14:textId="77777777" w:rsidTr="00323E3D">
        <w:tc>
          <w:tcPr>
            <w:tcW w:w="3240" w:type="dxa"/>
            <w:shd w:val="clear" w:color="auto" w:fill="D9D9D9"/>
          </w:tcPr>
          <w:p w14:paraId="1367A9A6" w14:textId="429527A3" w:rsidR="00034272" w:rsidRDefault="00034272" w:rsidP="00323E3D">
            <w:pPr>
              <w:pStyle w:val="CDRTableHeading"/>
            </w:pPr>
            <w:r>
              <w:lastRenderedPageBreak/>
              <w:t>CDR Configuration Item No.</w:t>
            </w:r>
          </w:p>
        </w:tc>
        <w:tc>
          <w:tcPr>
            <w:tcW w:w="6228" w:type="dxa"/>
          </w:tcPr>
          <w:p w14:paraId="0AE4055F" w14:textId="79EDCF33" w:rsidR="00034272" w:rsidRPr="00595886" w:rsidRDefault="00034272" w:rsidP="00034272">
            <w:pPr>
              <w:pStyle w:val="CDRTableText"/>
              <w:rPr>
                <w:color w:val="FF0000"/>
              </w:rPr>
            </w:pPr>
            <w:r w:rsidRPr="00595886">
              <w:rPr>
                <w:color w:val="FF0000"/>
              </w:rPr>
              <w:t>&lt;CI Number from CDRP-STD-0261&gt;</w:t>
            </w:r>
          </w:p>
        </w:tc>
      </w:tr>
      <w:tr w:rsidR="00034272" w14:paraId="541837F8" w14:textId="77777777" w:rsidTr="00323E3D">
        <w:tc>
          <w:tcPr>
            <w:tcW w:w="3240" w:type="dxa"/>
            <w:shd w:val="clear" w:color="auto" w:fill="D9D9D9"/>
          </w:tcPr>
          <w:p w14:paraId="14EC078A" w14:textId="764ED520" w:rsidR="00034272" w:rsidRDefault="00323E3D" w:rsidP="00323E3D">
            <w:pPr>
              <w:pStyle w:val="CDRTableHeading"/>
            </w:pPr>
            <w:r>
              <w:t>CDR Taxonomy Name</w:t>
            </w:r>
          </w:p>
        </w:tc>
        <w:tc>
          <w:tcPr>
            <w:tcW w:w="6228" w:type="dxa"/>
          </w:tcPr>
          <w:p w14:paraId="3DE9F992" w14:textId="375D0982" w:rsidR="00034272" w:rsidRPr="00595886" w:rsidRDefault="00323E3D" w:rsidP="00034272">
            <w:pPr>
              <w:pStyle w:val="CDRTableText"/>
              <w:rPr>
                <w:color w:val="FF0000"/>
              </w:rPr>
            </w:pPr>
            <w:r w:rsidRPr="00595886">
              <w:rPr>
                <w:color w:val="FF0000"/>
              </w:rPr>
              <w:t>&lt;CDR Taxonomy Name from CDRP-STD-0261&gt;</w:t>
            </w:r>
          </w:p>
        </w:tc>
      </w:tr>
      <w:tr w:rsidR="00034272" w14:paraId="46B2C8E5" w14:textId="77777777" w:rsidTr="00323E3D">
        <w:tc>
          <w:tcPr>
            <w:tcW w:w="3240" w:type="dxa"/>
            <w:shd w:val="clear" w:color="auto" w:fill="D9D9D9"/>
          </w:tcPr>
          <w:p w14:paraId="40280E71" w14:textId="68CD7BB0" w:rsidR="00034272" w:rsidRDefault="00323E3D" w:rsidP="00323E3D">
            <w:pPr>
              <w:pStyle w:val="CDRTableHeading"/>
            </w:pPr>
            <w:r>
              <w:t>CDR Web Page Name</w:t>
            </w:r>
          </w:p>
        </w:tc>
        <w:tc>
          <w:tcPr>
            <w:tcW w:w="6228" w:type="dxa"/>
          </w:tcPr>
          <w:p w14:paraId="5BBEEDB9" w14:textId="4E191761" w:rsidR="00034272" w:rsidRPr="00595886" w:rsidRDefault="00323E3D" w:rsidP="00034272">
            <w:pPr>
              <w:pStyle w:val="CDRTableText"/>
              <w:rPr>
                <w:color w:val="FF0000"/>
              </w:rPr>
            </w:pPr>
            <w:r w:rsidRPr="00595886">
              <w:rPr>
                <w:color w:val="FF0000"/>
              </w:rPr>
              <w:t>&lt;CDR Web Page Name from CDRP-STD-0261&gt;</w:t>
            </w:r>
          </w:p>
        </w:tc>
      </w:tr>
      <w:tr w:rsidR="00034272" w14:paraId="21BC95E7" w14:textId="77777777" w:rsidTr="00323E3D">
        <w:tc>
          <w:tcPr>
            <w:tcW w:w="3240" w:type="dxa"/>
            <w:shd w:val="clear" w:color="auto" w:fill="D9D9D9"/>
          </w:tcPr>
          <w:p w14:paraId="53D1C83D" w14:textId="4D867199" w:rsidR="00034272" w:rsidRDefault="00323E3D" w:rsidP="00323E3D">
            <w:pPr>
              <w:pStyle w:val="CDRTableHeading"/>
            </w:pPr>
            <w:r>
              <w:t>PI Name</w:t>
            </w:r>
          </w:p>
        </w:tc>
        <w:tc>
          <w:tcPr>
            <w:tcW w:w="6228" w:type="dxa"/>
          </w:tcPr>
          <w:p w14:paraId="31FBBE34" w14:textId="7AC9FF6F" w:rsidR="00034272" w:rsidRPr="00595886" w:rsidRDefault="00323E3D" w:rsidP="00034272">
            <w:pPr>
              <w:pStyle w:val="CDRTableText"/>
              <w:rPr>
                <w:color w:val="FF0000"/>
              </w:rPr>
            </w:pPr>
            <w:r w:rsidRPr="00595886">
              <w:rPr>
                <w:color w:val="FF0000"/>
              </w:rPr>
              <w:t>&lt;PI Name from CDRP-STD-0261&gt;</w:t>
            </w:r>
          </w:p>
        </w:tc>
      </w:tr>
      <w:tr w:rsidR="00034272" w14:paraId="4B8090E2" w14:textId="77777777" w:rsidTr="00323E3D">
        <w:tc>
          <w:tcPr>
            <w:tcW w:w="3240" w:type="dxa"/>
            <w:shd w:val="clear" w:color="auto" w:fill="D9D9D9"/>
          </w:tcPr>
          <w:p w14:paraId="5ACF7D8F" w14:textId="74A76FF6" w:rsidR="00034272" w:rsidRDefault="00323E3D" w:rsidP="00323E3D">
            <w:pPr>
              <w:pStyle w:val="CDRTableHeading"/>
            </w:pPr>
            <w:r>
              <w:t>Version Number</w:t>
            </w:r>
          </w:p>
        </w:tc>
        <w:tc>
          <w:tcPr>
            <w:tcW w:w="6228" w:type="dxa"/>
          </w:tcPr>
          <w:p w14:paraId="6510AB17" w14:textId="28A1895A" w:rsidR="00034272" w:rsidRPr="00595886" w:rsidRDefault="00323E3D" w:rsidP="00034272">
            <w:pPr>
              <w:pStyle w:val="CDRTableText"/>
              <w:rPr>
                <w:color w:val="FF0000"/>
              </w:rPr>
            </w:pPr>
            <w:r w:rsidRPr="00595886">
              <w:rPr>
                <w:color w:val="FF0000"/>
              </w:rPr>
              <w:t>&lt;Version number from PI (IOC) or NCDC/RSAD/OPS Branch (FOC)&gt;</w:t>
            </w:r>
          </w:p>
        </w:tc>
      </w:tr>
      <w:tr w:rsidR="00034272" w14:paraId="5095F991" w14:textId="77777777" w:rsidTr="00323E3D">
        <w:tc>
          <w:tcPr>
            <w:tcW w:w="3240" w:type="dxa"/>
            <w:shd w:val="clear" w:color="auto" w:fill="D9D9D9"/>
          </w:tcPr>
          <w:p w14:paraId="1E430DCA" w14:textId="1AC5DBCD" w:rsidR="00034272" w:rsidRDefault="00323E3D" w:rsidP="00323E3D">
            <w:pPr>
              <w:pStyle w:val="CDRTableHeading"/>
            </w:pPr>
            <w:r>
              <w:t>NCDC Version Control Location</w:t>
            </w:r>
          </w:p>
        </w:tc>
        <w:tc>
          <w:tcPr>
            <w:tcW w:w="6228" w:type="dxa"/>
          </w:tcPr>
          <w:p w14:paraId="0D74B023" w14:textId="5A32547B" w:rsidR="00034272" w:rsidRPr="00595886" w:rsidRDefault="00323E3D" w:rsidP="00034272">
            <w:pPr>
              <w:pStyle w:val="CDRTableText"/>
              <w:rPr>
                <w:color w:val="FF0000"/>
              </w:rPr>
            </w:pPr>
            <w:r w:rsidRPr="00595886">
              <w:rPr>
                <w:color w:val="FF0000"/>
              </w:rPr>
              <w:t>&lt;TBD by NCDC/RSAD Operations Branch&gt;</w:t>
            </w:r>
          </w:p>
        </w:tc>
      </w:tr>
      <w:tr w:rsidR="00034272" w14:paraId="4135ADD2" w14:textId="77777777" w:rsidTr="00323E3D">
        <w:tc>
          <w:tcPr>
            <w:tcW w:w="3240" w:type="dxa"/>
            <w:shd w:val="clear" w:color="auto" w:fill="D9D9D9"/>
          </w:tcPr>
          <w:p w14:paraId="24941B20" w14:textId="39A693D7" w:rsidR="00034272" w:rsidRDefault="00323E3D" w:rsidP="00323E3D">
            <w:pPr>
              <w:pStyle w:val="CDRTableHeading"/>
            </w:pPr>
            <w:r>
              <w:t>NCDC Version Control Tag</w:t>
            </w:r>
          </w:p>
        </w:tc>
        <w:tc>
          <w:tcPr>
            <w:tcW w:w="6228" w:type="dxa"/>
          </w:tcPr>
          <w:p w14:paraId="60E1603B" w14:textId="20813741" w:rsidR="00034272" w:rsidRPr="00595886" w:rsidRDefault="00323E3D" w:rsidP="00034272">
            <w:pPr>
              <w:pStyle w:val="CDRTableText"/>
              <w:rPr>
                <w:color w:val="FF0000"/>
              </w:rPr>
            </w:pPr>
            <w:r w:rsidRPr="00595886">
              <w:rPr>
                <w:color w:val="FF0000"/>
              </w:rPr>
              <w:t>&lt;TBD by NCDC/RSAD Operations Branch&gt;</w:t>
            </w:r>
          </w:p>
        </w:tc>
      </w:tr>
    </w:tbl>
    <w:p w14:paraId="785BAC51" w14:textId="77777777" w:rsidR="00CB2DF8" w:rsidRDefault="00CB2DF8" w:rsidP="00CB2DF8">
      <w:pPr>
        <w:pStyle w:val="CDRBodyText"/>
      </w:pPr>
    </w:p>
    <w:p w14:paraId="61CC1CB0" w14:textId="3B5A4F7D" w:rsidR="00CF25A8" w:rsidRDefault="00CF25A8" w:rsidP="00CB2DF8">
      <w:pPr>
        <w:pStyle w:val="CDRHeading2"/>
      </w:pPr>
      <w:bookmarkStart w:id="6" w:name="_Toc381087279"/>
      <w:r>
        <w:t>Applicable Documents</w:t>
      </w:r>
      <w:bookmarkEnd w:id="6"/>
    </w:p>
    <w:p w14:paraId="6E756D1E" w14:textId="77777777" w:rsidR="00CF25A8" w:rsidRDefault="00CF25A8" w:rsidP="00CB2DF8">
      <w:pPr>
        <w:pStyle w:val="CDRBodyText"/>
      </w:pPr>
      <w:r>
        <w:t>The following CDR Program documents are applicable to the development and preparation of this document.</w:t>
      </w:r>
    </w:p>
    <w:tbl>
      <w:tblPr>
        <w:tblStyle w:val="TableGrid"/>
        <w:tblW w:w="0" w:type="auto"/>
        <w:tblInd w:w="108" w:type="dxa"/>
        <w:tblLook w:val="04A0" w:firstRow="1" w:lastRow="0" w:firstColumn="1" w:lastColumn="0" w:noHBand="0" w:noVBand="1"/>
      </w:tblPr>
      <w:tblGrid>
        <w:gridCol w:w="5760"/>
        <w:gridCol w:w="3708"/>
      </w:tblGrid>
      <w:tr w:rsidR="00E006EF" w14:paraId="08DBDF04" w14:textId="77777777" w:rsidTr="006D2370">
        <w:tc>
          <w:tcPr>
            <w:tcW w:w="5760" w:type="dxa"/>
            <w:shd w:val="clear" w:color="auto" w:fill="D9D9D9"/>
          </w:tcPr>
          <w:p w14:paraId="21119E10" w14:textId="343FF4D7" w:rsidR="00E006EF" w:rsidRDefault="00E006EF" w:rsidP="00E006EF">
            <w:pPr>
              <w:pStyle w:val="CDRTableHeading"/>
            </w:pPr>
            <w:r>
              <w:t>Document Title</w:t>
            </w:r>
          </w:p>
        </w:tc>
        <w:tc>
          <w:tcPr>
            <w:tcW w:w="3708" w:type="dxa"/>
            <w:shd w:val="clear" w:color="auto" w:fill="D9D9D9"/>
          </w:tcPr>
          <w:p w14:paraId="3BE9868F" w14:textId="5EB96E6A" w:rsidR="00E006EF" w:rsidRDefault="00E006EF" w:rsidP="00E006EF">
            <w:pPr>
              <w:pStyle w:val="CDRTableHeading"/>
            </w:pPr>
            <w:r>
              <w:t>Reference in this Document</w:t>
            </w:r>
          </w:p>
        </w:tc>
      </w:tr>
      <w:tr w:rsidR="00E006EF" w14:paraId="7D5D9AFA" w14:textId="77777777" w:rsidTr="006D2370">
        <w:tc>
          <w:tcPr>
            <w:tcW w:w="5760" w:type="dxa"/>
          </w:tcPr>
          <w:p w14:paraId="76073F5E" w14:textId="3BEA6BEE" w:rsidR="00E006EF" w:rsidRDefault="00E006EF" w:rsidP="00CB2DF8">
            <w:pPr>
              <w:pStyle w:val="CDRTableText"/>
            </w:pPr>
            <w:r>
              <w:t>CDR Program Document Management Plan</w:t>
            </w:r>
          </w:p>
        </w:tc>
        <w:tc>
          <w:tcPr>
            <w:tcW w:w="3708" w:type="dxa"/>
          </w:tcPr>
          <w:p w14:paraId="0F16EBB8" w14:textId="7BFB83DC" w:rsidR="00E006EF" w:rsidRDefault="00E006EF" w:rsidP="00CB2DF8">
            <w:pPr>
              <w:pStyle w:val="CDRTableText"/>
            </w:pPr>
            <w:r>
              <w:t>CDRP-PLAN-0004</w:t>
            </w:r>
          </w:p>
        </w:tc>
      </w:tr>
      <w:tr w:rsidR="00E006EF" w14:paraId="459C4A38" w14:textId="77777777" w:rsidTr="006D2370">
        <w:tc>
          <w:tcPr>
            <w:tcW w:w="5760" w:type="dxa"/>
          </w:tcPr>
          <w:p w14:paraId="0B0F5E50" w14:textId="163A8ED3" w:rsidR="00E006EF" w:rsidRDefault="00E006EF" w:rsidP="00CB2DF8">
            <w:pPr>
              <w:pStyle w:val="CDRTableText"/>
            </w:pPr>
            <w:r>
              <w:t>CDR Maturity Matrix</w:t>
            </w:r>
          </w:p>
        </w:tc>
        <w:tc>
          <w:tcPr>
            <w:tcW w:w="3708" w:type="dxa"/>
          </w:tcPr>
          <w:p w14:paraId="67A1CF58" w14:textId="458D15F1" w:rsidR="00E006EF" w:rsidRDefault="00E006EF" w:rsidP="00CB2DF8">
            <w:pPr>
              <w:pStyle w:val="CDRTableText"/>
            </w:pPr>
            <w:r>
              <w:t>CDRP-MTX-0008</w:t>
            </w:r>
          </w:p>
        </w:tc>
      </w:tr>
      <w:tr w:rsidR="00E006EF" w14:paraId="62B537F0" w14:textId="77777777" w:rsidTr="006D2370">
        <w:tc>
          <w:tcPr>
            <w:tcW w:w="5760" w:type="dxa"/>
          </w:tcPr>
          <w:p w14:paraId="17D82BB9" w14:textId="1B521993" w:rsidR="00E006EF" w:rsidRDefault="00E006EF" w:rsidP="00CB2DF8">
            <w:pPr>
              <w:pStyle w:val="CDRTableText"/>
            </w:pPr>
            <w:r>
              <w:t>CDR Maturity Evaluation Guidelines</w:t>
            </w:r>
          </w:p>
        </w:tc>
        <w:tc>
          <w:tcPr>
            <w:tcW w:w="3708" w:type="dxa"/>
          </w:tcPr>
          <w:p w14:paraId="5B1228D4" w14:textId="054B5239" w:rsidR="00E006EF" w:rsidRDefault="00E006EF" w:rsidP="00CB2DF8">
            <w:pPr>
              <w:pStyle w:val="CDRTableText"/>
            </w:pPr>
            <w:r>
              <w:t>CDRP-GUID-0020</w:t>
            </w:r>
          </w:p>
        </w:tc>
      </w:tr>
      <w:tr w:rsidR="00E006EF" w14:paraId="048A841D" w14:textId="77777777" w:rsidTr="006D2370">
        <w:tc>
          <w:tcPr>
            <w:tcW w:w="5760" w:type="dxa"/>
          </w:tcPr>
          <w:p w14:paraId="5D2FD3BE" w14:textId="111CB006" w:rsidR="00E006EF" w:rsidRDefault="00E006EF" w:rsidP="00CB2DF8">
            <w:pPr>
              <w:pStyle w:val="CDRTableText"/>
            </w:pPr>
            <w:r>
              <w:t>CDR Program Glossary, Rev.2</w:t>
            </w:r>
          </w:p>
        </w:tc>
        <w:tc>
          <w:tcPr>
            <w:tcW w:w="3708" w:type="dxa"/>
          </w:tcPr>
          <w:p w14:paraId="0EDB0CE6" w14:textId="1C7AECBB" w:rsidR="00E006EF" w:rsidRDefault="00E006EF" w:rsidP="00CB2DF8">
            <w:pPr>
              <w:pStyle w:val="CDRTableText"/>
            </w:pPr>
            <w:r>
              <w:t>CDRP-MISC-0045</w:t>
            </w:r>
          </w:p>
        </w:tc>
      </w:tr>
    </w:tbl>
    <w:p w14:paraId="6A5037D0" w14:textId="77777777" w:rsidR="00CF25A8" w:rsidRDefault="00CF25A8" w:rsidP="00E006EF">
      <w:pPr>
        <w:pStyle w:val="CDRBodyText"/>
      </w:pPr>
    </w:p>
    <w:p w14:paraId="227A2232" w14:textId="01452D5E" w:rsidR="00CF25A8" w:rsidRDefault="00CF25A8" w:rsidP="00E006EF">
      <w:pPr>
        <w:pStyle w:val="CDRHeading2"/>
      </w:pPr>
      <w:bookmarkStart w:id="7" w:name="_Toc381087280"/>
      <w:r>
        <w:t>Reference Documents</w:t>
      </w:r>
      <w:bookmarkEnd w:id="7"/>
    </w:p>
    <w:p w14:paraId="427EA6C4" w14:textId="77777777" w:rsidR="00CF25A8" w:rsidRDefault="00CF25A8" w:rsidP="00E006EF">
      <w:pPr>
        <w:pStyle w:val="CDRBodyText"/>
      </w:pPr>
      <w:r>
        <w:t>The following documents have been used as reference material for the development and preparation of this document.</w:t>
      </w:r>
    </w:p>
    <w:tbl>
      <w:tblPr>
        <w:tblStyle w:val="TableGrid"/>
        <w:tblW w:w="0" w:type="auto"/>
        <w:tblInd w:w="108" w:type="dxa"/>
        <w:tblLayout w:type="fixed"/>
        <w:tblLook w:val="04A0" w:firstRow="1" w:lastRow="0" w:firstColumn="1" w:lastColumn="0" w:noHBand="0" w:noVBand="1"/>
      </w:tblPr>
      <w:tblGrid>
        <w:gridCol w:w="5760"/>
        <w:gridCol w:w="3708"/>
      </w:tblGrid>
      <w:tr w:rsidR="006D2370" w14:paraId="7F314B88" w14:textId="77777777" w:rsidTr="006D2370">
        <w:trPr>
          <w:tblHeader/>
        </w:trPr>
        <w:tc>
          <w:tcPr>
            <w:tcW w:w="5760" w:type="dxa"/>
            <w:shd w:val="clear" w:color="auto" w:fill="D9D9D9"/>
          </w:tcPr>
          <w:p w14:paraId="2B272539" w14:textId="48AC29F5" w:rsidR="00E006EF" w:rsidRDefault="00E006EF" w:rsidP="00E006EF">
            <w:pPr>
              <w:pStyle w:val="CDRTableHeading"/>
            </w:pPr>
            <w:r>
              <w:t>Document Title</w:t>
            </w:r>
          </w:p>
        </w:tc>
        <w:tc>
          <w:tcPr>
            <w:tcW w:w="3708" w:type="dxa"/>
            <w:shd w:val="clear" w:color="auto" w:fill="D9D9D9"/>
          </w:tcPr>
          <w:p w14:paraId="17CBC42A" w14:textId="0FD26D01" w:rsidR="00E006EF" w:rsidRDefault="00E006EF" w:rsidP="00E006EF">
            <w:pPr>
              <w:pStyle w:val="CDRTableHeading"/>
            </w:pPr>
            <w:r>
              <w:t>Reference in this Document</w:t>
            </w:r>
          </w:p>
        </w:tc>
      </w:tr>
      <w:tr w:rsidR="006D2370" w14:paraId="2668AC43" w14:textId="77777777" w:rsidTr="006D2370">
        <w:tc>
          <w:tcPr>
            <w:tcW w:w="5760" w:type="dxa"/>
          </w:tcPr>
          <w:p w14:paraId="212B9D2A" w14:textId="4D3550E4" w:rsidR="00E006EF" w:rsidRDefault="00E006EF" w:rsidP="006D2370">
            <w:pPr>
              <w:pStyle w:val="CDRTableText"/>
            </w:pPr>
            <w:r>
              <w:t xml:space="preserve">Climate Algorithm Technical Basis Document (C-ATBD) for </w:t>
            </w:r>
            <w:r w:rsidRPr="006D2370">
              <w:rPr>
                <w:color w:val="FF0000"/>
              </w:rPr>
              <w:t>&lt;TBD Standard CDR Name from CDRP-LIST-261&gt;</w:t>
            </w:r>
          </w:p>
        </w:tc>
        <w:tc>
          <w:tcPr>
            <w:tcW w:w="3708" w:type="dxa"/>
          </w:tcPr>
          <w:p w14:paraId="2139185F" w14:textId="0875C20E" w:rsidR="00E006EF" w:rsidRPr="006D2370" w:rsidRDefault="006D2370" w:rsidP="006D2370">
            <w:pPr>
              <w:pStyle w:val="CDRTableText"/>
              <w:rPr>
                <w:color w:val="FF0000"/>
              </w:rPr>
            </w:pPr>
            <w:r w:rsidRPr="006D2370">
              <w:rPr>
                <w:color w:val="FF0000"/>
              </w:rPr>
              <w:t>CDRP-ATBD-XXXX</w:t>
            </w:r>
          </w:p>
        </w:tc>
      </w:tr>
      <w:tr w:rsidR="006D2370" w14:paraId="5D42A336" w14:textId="77777777" w:rsidTr="006D2370">
        <w:tc>
          <w:tcPr>
            <w:tcW w:w="5760" w:type="dxa"/>
          </w:tcPr>
          <w:p w14:paraId="52F6D7A6" w14:textId="4D03D0CC" w:rsidR="006D2370" w:rsidRPr="006D2370" w:rsidRDefault="006D2370" w:rsidP="006D2370">
            <w:pPr>
              <w:pStyle w:val="CDRTableText"/>
              <w:rPr>
                <w:color w:val="FF0000"/>
              </w:rPr>
            </w:pPr>
            <w:r w:rsidRPr="006D2370">
              <w:rPr>
                <w:color w:val="FF0000"/>
              </w:rPr>
              <w:t>Optimum Interpolation Sea Surface Temperature Standard Operating Procedure, Version 1.0 (December 27, 2012)</w:t>
            </w:r>
          </w:p>
        </w:tc>
        <w:tc>
          <w:tcPr>
            <w:tcW w:w="3708" w:type="dxa"/>
          </w:tcPr>
          <w:p w14:paraId="62BBE4BA" w14:textId="4E5082A1" w:rsidR="006D2370" w:rsidRPr="006D2370" w:rsidRDefault="006D2370" w:rsidP="006D2370">
            <w:pPr>
              <w:pStyle w:val="CDRTableText"/>
              <w:rPr>
                <w:color w:val="FF0000"/>
              </w:rPr>
            </w:pPr>
            <w:r w:rsidRPr="006D2370">
              <w:rPr>
                <w:color w:val="FF0000"/>
              </w:rPr>
              <w:t>OISST SOP 2012</w:t>
            </w:r>
          </w:p>
        </w:tc>
      </w:tr>
      <w:tr w:rsidR="006D2370" w14:paraId="7CDCE970" w14:textId="77777777" w:rsidTr="006D2370">
        <w:tc>
          <w:tcPr>
            <w:tcW w:w="5760" w:type="dxa"/>
          </w:tcPr>
          <w:p w14:paraId="7A9FADDA" w14:textId="392DF4D6" w:rsidR="006D2370" w:rsidRPr="006D2370" w:rsidRDefault="006D2370" w:rsidP="006D2370">
            <w:pPr>
              <w:pStyle w:val="CDRTableText"/>
              <w:rPr>
                <w:color w:val="FF0000"/>
              </w:rPr>
            </w:pPr>
            <w:r>
              <w:t xml:space="preserve">NOAA/NESDIS Satellite Products and Services Review Board, System Maintenance Manual Template, Version 2.2 (January 2012). Available at </w:t>
            </w:r>
            <w:hyperlink r:id="rId14" w:history="1">
              <w:r w:rsidRPr="006D2370">
                <w:rPr>
                  <w:rStyle w:val="Hyperlink"/>
                </w:rPr>
                <w:t>http://projects.osd.noaa.gov/spsrb/doc/System_Maintenance_Manual_Template_2.3.docx</w:t>
              </w:r>
            </w:hyperlink>
            <w:r>
              <w:t>.</w:t>
            </w:r>
          </w:p>
        </w:tc>
        <w:tc>
          <w:tcPr>
            <w:tcW w:w="3708" w:type="dxa"/>
          </w:tcPr>
          <w:p w14:paraId="5ADD74F6" w14:textId="0691368D" w:rsidR="006D2370" w:rsidRPr="006D2370" w:rsidRDefault="006D2370" w:rsidP="006D2370">
            <w:pPr>
              <w:pStyle w:val="CDRTableText"/>
              <w:rPr>
                <w:color w:val="FF0000"/>
              </w:rPr>
            </w:pPr>
            <w:r>
              <w:t>SPRSB 2012</w:t>
            </w:r>
          </w:p>
        </w:tc>
      </w:tr>
      <w:tr w:rsidR="006D2370" w14:paraId="25F684CD" w14:textId="77777777" w:rsidTr="006D2370">
        <w:tc>
          <w:tcPr>
            <w:tcW w:w="5760" w:type="dxa"/>
          </w:tcPr>
          <w:p w14:paraId="63D8F399" w14:textId="17E335E5" w:rsidR="006D2370" w:rsidRDefault="006D2370" w:rsidP="006D2370">
            <w:pPr>
              <w:pStyle w:val="CDRTableText"/>
            </w:pPr>
            <w:r>
              <w:t>Clements, Paul, et al., “Documenting Software Architectures: Views and Beyond”, Second Edition, Addison Wesley (2011)</w:t>
            </w:r>
          </w:p>
        </w:tc>
        <w:tc>
          <w:tcPr>
            <w:tcW w:w="3708" w:type="dxa"/>
          </w:tcPr>
          <w:p w14:paraId="150618EA" w14:textId="2914095F" w:rsidR="006D2370" w:rsidRDefault="006D2370" w:rsidP="006D2370">
            <w:pPr>
              <w:pStyle w:val="CDRTableText"/>
            </w:pPr>
            <w:r>
              <w:t>Clements et al. 2011</w:t>
            </w:r>
          </w:p>
        </w:tc>
      </w:tr>
      <w:tr w:rsidR="006D2370" w14:paraId="1B634539" w14:textId="77777777" w:rsidTr="006D2370">
        <w:tc>
          <w:tcPr>
            <w:tcW w:w="5760" w:type="dxa"/>
          </w:tcPr>
          <w:p w14:paraId="03FFD169" w14:textId="23677B85" w:rsidR="006D2370" w:rsidRDefault="006D2370" w:rsidP="006D2370">
            <w:pPr>
              <w:pStyle w:val="CDRTableText"/>
            </w:pPr>
            <w:proofErr w:type="spellStart"/>
            <w:r>
              <w:t>Krutchen</w:t>
            </w:r>
            <w:proofErr w:type="spellEnd"/>
            <w:r>
              <w:t>, Philippe, “Architectural Blueprints—The “4+1” View Model of Software Architecture”, IEEE Software 12 (6), November 1995, pp 42-50.</w:t>
            </w:r>
          </w:p>
        </w:tc>
        <w:tc>
          <w:tcPr>
            <w:tcW w:w="3708" w:type="dxa"/>
          </w:tcPr>
          <w:p w14:paraId="08115129" w14:textId="584EC193" w:rsidR="006D2370" w:rsidRDefault="006D2370" w:rsidP="006D2370">
            <w:pPr>
              <w:pStyle w:val="CDRTableText"/>
            </w:pPr>
            <w:proofErr w:type="spellStart"/>
            <w:r>
              <w:t>Krutchen</w:t>
            </w:r>
            <w:proofErr w:type="spellEnd"/>
            <w:r>
              <w:t xml:space="preserve"> 1995</w:t>
            </w:r>
          </w:p>
        </w:tc>
      </w:tr>
      <w:tr w:rsidR="006D2370" w14:paraId="5AA98060" w14:textId="77777777" w:rsidTr="006D2370">
        <w:tc>
          <w:tcPr>
            <w:tcW w:w="5760" w:type="dxa"/>
          </w:tcPr>
          <w:p w14:paraId="7AF6D471" w14:textId="5FD829A5" w:rsidR="006D2370" w:rsidRDefault="006D2370" w:rsidP="006D2370">
            <w:pPr>
              <w:pStyle w:val="CDRTableText"/>
            </w:pPr>
            <w:r>
              <w:lastRenderedPageBreak/>
              <w:t>“View model”, http://en.wikipedia.org/wiki/View_model, retrieved March 8, 2013.</w:t>
            </w:r>
          </w:p>
        </w:tc>
        <w:tc>
          <w:tcPr>
            <w:tcW w:w="3708" w:type="dxa"/>
          </w:tcPr>
          <w:p w14:paraId="6A40FFFD" w14:textId="6621791C" w:rsidR="006D2370" w:rsidRDefault="006D2370" w:rsidP="006D2370">
            <w:pPr>
              <w:pStyle w:val="CDRTableText"/>
            </w:pPr>
            <w:r>
              <w:t>Wikipedia 2013</w:t>
            </w:r>
          </w:p>
        </w:tc>
      </w:tr>
      <w:tr w:rsidR="006D2370" w14:paraId="49DFE9F4" w14:textId="77777777" w:rsidTr="006D2370">
        <w:tc>
          <w:tcPr>
            <w:tcW w:w="5760" w:type="dxa"/>
          </w:tcPr>
          <w:p w14:paraId="05A6945F" w14:textId="433F7CB6" w:rsidR="006D2370" w:rsidRDefault="006D2370" w:rsidP="006D2370">
            <w:pPr>
              <w:pStyle w:val="CDRTableText"/>
            </w:pPr>
            <w:r>
              <w:t>NASA Software Engineering Requirements (NPR 7150.2A). Available at http://nodis3.gsfc.nasa.gov/.</w:t>
            </w:r>
          </w:p>
        </w:tc>
        <w:tc>
          <w:tcPr>
            <w:tcW w:w="3708" w:type="dxa"/>
          </w:tcPr>
          <w:p w14:paraId="6296AFB7" w14:textId="6FD4A6CB" w:rsidR="006D2370" w:rsidRDefault="006D2370" w:rsidP="006D2370">
            <w:pPr>
              <w:pStyle w:val="CDRTableText"/>
            </w:pPr>
            <w:r>
              <w:t>NPR 7150.2A</w:t>
            </w:r>
          </w:p>
        </w:tc>
      </w:tr>
      <w:tr w:rsidR="006D2370" w14:paraId="0DF43A48" w14:textId="77777777" w:rsidTr="006D2370">
        <w:tc>
          <w:tcPr>
            <w:tcW w:w="5760" w:type="dxa"/>
          </w:tcPr>
          <w:p w14:paraId="3A01DF3F" w14:textId="25FC1BBA" w:rsidR="006D2370" w:rsidRPr="00D4785D" w:rsidRDefault="006D2370" w:rsidP="006D2370">
            <w:pPr>
              <w:pStyle w:val="CDRTableText"/>
              <w:rPr>
                <w:color w:val="FF0000"/>
              </w:rPr>
            </w:pPr>
            <w:proofErr w:type="spellStart"/>
            <w:r w:rsidRPr="00D4785D">
              <w:rPr>
                <w:color w:val="FF0000"/>
              </w:rPr>
              <w:t>Robel</w:t>
            </w:r>
            <w:proofErr w:type="spellEnd"/>
            <w:r w:rsidRPr="00D4785D">
              <w:rPr>
                <w:color w:val="FF0000"/>
              </w:rPr>
              <w:t>, Jeffrey (Ed), NOAA KLM Guide with NOAA-N, N’ Supplement, NOAA/NCDC/RSAD (2007)</w:t>
            </w:r>
          </w:p>
        </w:tc>
        <w:tc>
          <w:tcPr>
            <w:tcW w:w="3708" w:type="dxa"/>
          </w:tcPr>
          <w:p w14:paraId="74DE446F" w14:textId="44D0C6B8" w:rsidR="006D2370" w:rsidRPr="00D4785D" w:rsidRDefault="006D2370" w:rsidP="006D2370">
            <w:pPr>
              <w:pStyle w:val="CDRTableText"/>
              <w:rPr>
                <w:color w:val="FF0000"/>
              </w:rPr>
            </w:pPr>
            <w:r w:rsidRPr="00D4785D">
              <w:rPr>
                <w:color w:val="FF0000"/>
              </w:rPr>
              <w:t>NOAA KLM Guide</w:t>
            </w:r>
          </w:p>
        </w:tc>
      </w:tr>
      <w:tr w:rsidR="006D2370" w14:paraId="0B88ECAC" w14:textId="77777777" w:rsidTr="006D2370">
        <w:tc>
          <w:tcPr>
            <w:tcW w:w="5760" w:type="dxa"/>
          </w:tcPr>
          <w:p w14:paraId="5C9213C8" w14:textId="10A9934A" w:rsidR="006D2370" w:rsidRDefault="006D2370" w:rsidP="006D2370">
            <w:pPr>
              <w:pStyle w:val="CDRTableText"/>
            </w:pPr>
            <w:r>
              <w:t>Bach, Maurice J., “The Design of the UNIX Operating System”, Prentice Hall (1986).</w:t>
            </w:r>
          </w:p>
        </w:tc>
        <w:tc>
          <w:tcPr>
            <w:tcW w:w="3708" w:type="dxa"/>
          </w:tcPr>
          <w:p w14:paraId="6B0DCD46" w14:textId="56706203" w:rsidR="006D2370" w:rsidRDefault="006D2370" w:rsidP="006D2370">
            <w:pPr>
              <w:pStyle w:val="CDRTableText"/>
            </w:pPr>
            <w:r>
              <w:t>Bach 1986</w:t>
            </w:r>
          </w:p>
        </w:tc>
      </w:tr>
    </w:tbl>
    <w:p w14:paraId="38D252B8" w14:textId="77777777" w:rsidR="00CF25A8" w:rsidRDefault="00CF25A8" w:rsidP="00E006EF">
      <w:pPr>
        <w:pStyle w:val="CDRBodyText"/>
      </w:pPr>
    </w:p>
    <w:p w14:paraId="77BC2346" w14:textId="7AFF8D1B" w:rsidR="00CF25A8" w:rsidRDefault="00CF25A8" w:rsidP="00160310">
      <w:pPr>
        <w:pStyle w:val="CDRHeading2"/>
      </w:pPr>
      <w:bookmarkStart w:id="8" w:name="_Toc381087281"/>
      <w:r>
        <w:t>Document Organization</w:t>
      </w:r>
      <w:bookmarkEnd w:id="8"/>
    </w:p>
    <w:p w14:paraId="07A22ABF" w14:textId="77777777" w:rsidR="00CF25A8" w:rsidRDefault="00CF25A8" w:rsidP="00160310">
      <w:pPr>
        <w:pStyle w:val="CDRBodyText"/>
      </w:pPr>
      <w:r>
        <w:t>Much of this document is organized according to the “4+1” View Model of Software Architecture (</w:t>
      </w:r>
      <w:proofErr w:type="spellStart"/>
      <w:r>
        <w:t>Krutchen</w:t>
      </w:r>
      <w:proofErr w:type="spellEnd"/>
      <w:r>
        <w:t xml:space="preserve"> 1995, Wikipedia 2013). The selection of architectural views is based on a subset of the example in Section 9.3 of Clements et al. (2011). The allocation of specific views to the “4+1” model is discussed in Appendix E.2.1 of Clements et al. (2011). </w:t>
      </w:r>
    </w:p>
    <w:p w14:paraId="734E8DAB" w14:textId="366E4522" w:rsidR="00CF25A8" w:rsidRDefault="00CF25A8" w:rsidP="00160310">
      <w:pPr>
        <w:pStyle w:val="CDRHeading2"/>
      </w:pPr>
      <w:bookmarkStart w:id="9" w:name="_Toc381087282"/>
      <w:r>
        <w:t>Document Maintenance</w:t>
      </w:r>
      <w:bookmarkEnd w:id="9"/>
    </w:p>
    <w:p w14:paraId="279DC060" w14:textId="77777777" w:rsidR="00CF25A8" w:rsidRDefault="00CF25A8" w:rsidP="00160310">
      <w:pPr>
        <w:pStyle w:val="CDRBodyText"/>
      </w:pPr>
      <w:r>
        <w:t>This document should be reviewed for accuracy prior to releasing a new version of the software to Production. Any changes should be made according to the process defined by the CDR Program Document Management Plan (CDRP-PLAN-0004).</w:t>
      </w:r>
    </w:p>
    <w:p w14:paraId="74BAA378" w14:textId="0244B5A4" w:rsidR="00695675" w:rsidRDefault="00695675" w:rsidP="00695675">
      <w:pPr>
        <w:pStyle w:val="CDRHeading1"/>
      </w:pPr>
      <w:bookmarkStart w:id="10" w:name="_Toc381087283"/>
      <w:r>
        <w:lastRenderedPageBreak/>
        <w:t>System Context</w:t>
      </w:r>
      <w:bookmarkEnd w:id="10"/>
    </w:p>
    <w:p w14:paraId="371E1C2B" w14:textId="03E2241D" w:rsidR="00695675" w:rsidRDefault="00695675" w:rsidP="00695675">
      <w:pPr>
        <w:pStyle w:val="CDRGuidance"/>
      </w:pPr>
      <w:r>
        <w:t>[REQUIRED] One or two sentences describing what the algorithm does, with a reference to the C-ATBD and the most applicable published paper that describes the algorithm.</w:t>
      </w:r>
    </w:p>
    <w:p w14:paraId="192B74EA" w14:textId="77777777" w:rsidR="00695675" w:rsidRPr="00695675" w:rsidRDefault="00695675" w:rsidP="00695675">
      <w:pPr>
        <w:pStyle w:val="CDRBodyText"/>
        <w:rPr>
          <w:color w:val="FF0000"/>
        </w:rPr>
      </w:pPr>
      <w:r w:rsidRPr="00695675">
        <w:rPr>
          <w:color w:val="FF0000"/>
        </w:rPr>
        <w:t>&lt;Enter text here&gt;</w:t>
      </w:r>
    </w:p>
    <w:p w14:paraId="3330FFF0" w14:textId="64CB206F" w:rsidR="00695675" w:rsidRDefault="00695675" w:rsidP="00695675">
      <w:pPr>
        <w:pStyle w:val="CDRGuidance"/>
      </w:pPr>
      <w:r>
        <w:t xml:space="preserve">[REQUIRED] </w:t>
      </w:r>
      <w:proofErr w:type="gramStart"/>
      <w:r>
        <w:t>A graphic that shows a high level view of the input data sources, processing system, and the data output.</w:t>
      </w:r>
      <w:proofErr w:type="gramEnd"/>
      <w:r>
        <w:t xml:space="preserve"> A simple data flow diagram may work well here.</w:t>
      </w:r>
    </w:p>
    <w:p w14:paraId="79D7663D" w14:textId="50202A9D" w:rsidR="00695675" w:rsidRDefault="00695675" w:rsidP="00B608B9">
      <w:pPr>
        <w:pStyle w:val="CDRBodyText"/>
      </w:pPr>
      <w:r>
        <w:t xml:space="preserve"> </w:t>
      </w:r>
      <w:r w:rsidR="00B608B9">
        <w:rPr>
          <w:noProof/>
        </w:rPr>
        <w:drawing>
          <wp:inline distT="0" distB="0" distL="0" distR="0" wp14:anchorId="7D0F9BE7" wp14:editId="56789425">
            <wp:extent cx="5943600" cy="4592955"/>
            <wp:effectExtent l="25400" t="25400" r="25400" b="298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SST_Context_DFD_20130318.pdf"/>
                    <pic:cNvPicPr/>
                  </pic:nvPicPr>
                  <pic:blipFill>
                    <a:blip r:embed="rId15">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577A1A02" w14:textId="3F490CB7" w:rsidR="00695675" w:rsidRDefault="00B608B9" w:rsidP="00B608B9">
      <w:pPr>
        <w:pStyle w:val="CDRFigureCaption"/>
      </w:pPr>
      <w:bookmarkStart w:id="11" w:name="_Toc381087350"/>
      <w:r>
        <w:t xml:space="preserve">Figure </w:t>
      </w:r>
      <w:r w:rsidR="003F1AD9">
        <w:fldChar w:fldCharType="begin"/>
      </w:r>
      <w:r w:rsidR="003F1AD9">
        <w:instrText xml:space="preserve"> SEQ Figure \* ARABIC </w:instrText>
      </w:r>
      <w:r w:rsidR="003F1AD9">
        <w:fldChar w:fldCharType="separate"/>
      </w:r>
      <w:r w:rsidR="0070057F">
        <w:rPr>
          <w:noProof/>
        </w:rPr>
        <w:t>1</w:t>
      </w:r>
      <w:r w:rsidR="003F1AD9">
        <w:rPr>
          <w:noProof/>
        </w:rPr>
        <w:fldChar w:fldCharType="end"/>
      </w:r>
      <w:r w:rsidR="00695675">
        <w:t>: Context diagram example using a simple data flow diagram.</w:t>
      </w:r>
      <w:bookmarkEnd w:id="11"/>
    </w:p>
    <w:p w14:paraId="138137C4" w14:textId="0CB5F8FC" w:rsidR="00C46F23" w:rsidRDefault="00C46F23" w:rsidP="00C46F23">
      <w:pPr>
        <w:pStyle w:val="CDRHeading1"/>
      </w:pPr>
      <w:bookmarkStart w:id="12" w:name="_Toc381087284"/>
      <w:r>
        <w:lastRenderedPageBreak/>
        <w:t>Operational Scenarios</w:t>
      </w:r>
      <w:bookmarkEnd w:id="12"/>
    </w:p>
    <w:p w14:paraId="5F450E20" w14:textId="77777777" w:rsidR="00C46F23" w:rsidRDefault="00C46F23" w:rsidP="00C46F23">
      <w:pPr>
        <w:pStyle w:val="CDRBodyText"/>
      </w:pPr>
      <w:r>
        <w:t>This section identifies the operational scenarios (use cases) for which this software will be used. In order to minimize the cost of maintenance and maximize repeatability of results, it is assumed that the same version of the software will be used in all scenarios, and that in order to meet the varying latency requirements of different user groups the software has the capability for substitution of each input data stream with an alternate lower latency stream that may have a different format.</w:t>
      </w:r>
    </w:p>
    <w:p w14:paraId="773BDD1B" w14:textId="56FD1FDC" w:rsidR="00C46F23" w:rsidRDefault="00C46F23" w:rsidP="00C46F23">
      <w:pPr>
        <w:pStyle w:val="CDRHeading2"/>
      </w:pPr>
      <w:bookmarkStart w:id="13" w:name="_Toc381087285"/>
      <w:r>
        <w:t>Create a Reprocessed Climate Data Record</w:t>
      </w:r>
      <w:bookmarkEnd w:id="13"/>
    </w:p>
    <w:p w14:paraId="4E9E3BD6" w14:textId="77777777" w:rsidR="00C46F23" w:rsidRDefault="00C46F23" w:rsidP="00AB32F5">
      <w:pPr>
        <w:pStyle w:val="CDRBodyText"/>
      </w:pPr>
      <w:r>
        <w:t xml:space="preserve">A complete reprocessing of the period of record is required in order to establish the consistency of a Climate Data Record during its transition to Full Operational Capability (FOC). In order to be assured of creating a consistent dataset it is necessary to have consistent software, processing environment, input data stream(s), calibration, and ancillary data during a reprocessing. </w:t>
      </w:r>
    </w:p>
    <w:p w14:paraId="276A514B" w14:textId="77777777" w:rsidR="00C46F23" w:rsidRDefault="00C46F23" w:rsidP="00AB32F5">
      <w:pPr>
        <w:pStyle w:val="CDRBodyText"/>
      </w:pPr>
      <w:r>
        <w:t>In order to maintain consistency it will occasionally be necessary to perform a new reprocessing, for example as a result of improvements to the algorithm, input data, ancillary data, or calibration.</w:t>
      </w:r>
    </w:p>
    <w:p w14:paraId="34BD67D7" w14:textId="20CC8F1B" w:rsidR="00C46F23" w:rsidRDefault="00C46F23" w:rsidP="003B5324">
      <w:pPr>
        <w:pStyle w:val="CDRHeading2"/>
      </w:pPr>
      <w:bookmarkStart w:id="14" w:name="_Toc381087286"/>
      <w:r>
        <w:t>Create an Interim Climate Data Record</w:t>
      </w:r>
      <w:bookmarkEnd w:id="14"/>
    </w:p>
    <w:p w14:paraId="6145626B" w14:textId="77777777" w:rsidR="00C46F23" w:rsidRDefault="00C46F23" w:rsidP="009C4E8B">
      <w:pPr>
        <w:pStyle w:val="CDRBodyText"/>
      </w:pPr>
      <w:r>
        <w:t xml:space="preserve">An Interim Climate Data Record (ICDR) is a dataset that has been forward processed, using the </w:t>
      </w:r>
      <w:proofErr w:type="spellStart"/>
      <w:r>
        <w:t>baselined</w:t>
      </w:r>
      <w:proofErr w:type="spellEnd"/>
      <w:r>
        <w:t xml:space="preserve"> CDR algorithm and processing environment, and whose consistency and continuity have not been verified (CDRP-MISC-0045).  It is possible that a given CDR algorithm will be used to create several ICDRs in order to satisfy differing latency requirements. Eventually it will be necessary to perform a new reprocessing, and the new reprocessed data record will replace the combination of the CDR and the ICDR(s).</w:t>
      </w:r>
    </w:p>
    <w:p w14:paraId="3DDD8F5E" w14:textId="483668A5" w:rsidR="00C46F23" w:rsidRDefault="00C46F23" w:rsidP="009C4E8B">
      <w:pPr>
        <w:pStyle w:val="CDRHeading2"/>
      </w:pPr>
      <w:bookmarkStart w:id="15" w:name="_Toc381087287"/>
      <w:r>
        <w:t>Create Preliminary Climate Data Products</w:t>
      </w:r>
      <w:bookmarkEnd w:id="15"/>
    </w:p>
    <w:p w14:paraId="77D1E395" w14:textId="77777777" w:rsidR="00C46F23" w:rsidRDefault="00C46F23" w:rsidP="009C4E8B">
      <w:pPr>
        <w:pStyle w:val="CDRGuidance"/>
      </w:pPr>
      <w:proofErr w:type="gramStart"/>
      <w:r>
        <w:t>OPTIONAL.</w:t>
      </w:r>
      <w:proofErr w:type="gramEnd"/>
      <w:r>
        <w:t xml:space="preserve"> Use this section to describe any other uses of this algorithm at NCDC or elsewhere. For example, there may be a very low latency product that is not only retained for a few days before being replaced by a more robust product, and is not archived. The word “preliminary” in the section heading may be changed to reflect the names of such products. If the code is used elsewhere, identify whether the code has been branched (“forked”), and if so, which organization performed the branch, the branch date, and the code version immediately before the branch. Also discuss whether the changes on one branch have been merged into the other branch. </w:t>
      </w:r>
    </w:p>
    <w:p w14:paraId="4A14D48C" w14:textId="77777777" w:rsidR="00C46F23" w:rsidRPr="009C4E8B" w:rsidRDefault="00C46F23" w:rsidP="009C4E8B">
      <w:pPr>
        <w:pStyle w:val="CDRBodyText"/>
        <w:rPr>
          <w:color w:val="FF0000"/>
        </w:rPr>
      </w:pPr>
      <w:r w:rsidRPr="009C4E8B">
        <w:rPr>
          <w:color w:val="FF0000"/>
        </w:rPr>
        <w:t>&lt;Enter text here&gt;</w:t>
      </w:r>
    </w:p>
    <w:p w14:paraId="63755E45" w14:textId="1A3C161F" w:rsidR="00B27C84" w:rsidRDefault="00B27C84" w:rsidP="00B27C84">
      <w:pPr>
        <w:pStyle w:val="CDRHeading1"/>
      </w:pPr>
      <w:bookmarkStart w:id="16" w:name="_Toc381087288"/>
      <w:r>
        <w:lastRenderedPageBreak/>
        <w:t>Logical View</w:t>
      </w:r>
      <w:bookmarkEnd w:id="16"/>
    </w:p>
    <w:p w14:paraId="28AE649E" w14:textId="77777777" w:rsidR="00B27C84" w:rsidRDefault="00B27C84" w:rsidP="00B27C84">
      <w:pPr>
        <w:pStyle w:val="CDRBodyText"/>
      </w:pPr>
      <w:r>
        <w:t xml:space="preserve">The logical view primarily supports the functional requirements, i.e., what services are provided to enable the user to accomplish his/her goals. The software is decomposed into a set of key abstractions, taken (mostly) from the problem domain, in the form of data structures, aggregations of code, and interfaces performing specific functions. This decomposition is not only for the sake of functional analysis, but also serves to identify common mechanisms and design elements across the various parts of the software (based on </w:t>
      </w:r>
      <w:proofErr w:type="spellStart"/>
      <w:r>
        <w:t>Krutchen</w:t>
      </w:r>
      <w:proofErr w:type="spellEnd"/>
      <w:r>
        <w:t xml:space="preserve"> 1995).</w:t>
      </w:r>
    </w:p>
    <w:p w14:paraId="4556DC49" w14:textId="4EF771FE" w:rsidR="00B27C84" w:rsidRDefault="00B27C84" w:rsidP="00586A6F">
      <w:pPr>
        <w:pStyle w:val="CDRHeading2"/>
      </w:pPr>
      <w:bookmarkStart w:id="17" w:name="_Toc381087289"/>
      <w:r>
        <w:t>Executable Components and Connectors</w:t>
      </w:r>
      <w:bookmarkEnd w:id="17"/>
    </w:p>
    <w:p w14:paraId="304DC306" w14:textId="77777777" w:rsidR="00B27C84" w:rsidRDefault="00B27C84" w:rsidP="00CB5B7C">
      <w:pPr>
        <w:pStyle w:val="CDRGuidance"/>
      </w:pPr>
      <w:r>
        <w:t xml:space="preserve">[REQUIRED] Provide a Components and Connectors diagram similar to this example for the </w:t>
      </w:r>
      <w:proofErr w:type="spellStart"/>
      <w:r>
        <w:t>clavrx</w:t>
      </w:r>
      <w:proofErr w:type="spellEnd"/>
      <w:r>
        <w:t xml:space="preserve"> software used to create the PATMOS-x data products, including the AVHRR_CH1-2-3a_Reflectance FCDR (Figure 2). For more information on the Components and Connectors view see Clements et al. (2011).</w:t>
      </w:r>
    </w:p>
    <w:p w14:paraId="323F833D" w14:textId="77777777" w:rsidR="00B27C84" w:rsidRDefault="00B27C84" w:rsidP="004F353F">
      <w:pPr>
        <w:pStyle w:val="CDRBodyText"/>
      </w:pPr>
      <w:r>
        <w:t>Figure 2 below shows the executable components (including scripts) and their run-time connections.</w:t>
      </w:r>
    </w:p>
    <w:p w14:paraId="499A8EA1" w14:textId="02FBBB57" w:rsidR="00B27C84" w:rsidRDefault="00615C69" w:rsidP="004F353F">
      <w:pPr>
        <w:pStyle w:val="CDRBodyText"/>
      </w:pPr>
      <w:r>
        <w:rPr>
          <w:noProof/>
        </w:rPr>
        <w:drawing>
          <wp:inline distT="0" distB="0" distL="0" distR="0" wp14:anchorId="087192EB" wp14:editId="081E06E9">
            <wp:extent cx="5938520" cy="3773170"/>
            <wp:effectExtent l="0" t="0" r="5080" b="11430"/>
            <wp:docPr id="10" name="Picture 10" descr="PATMOS-X_ComponentsConnectors_Rev1_2012-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TMOS-X_ComponentsConnectors_Rev1_2012-08-22"/>
                    <pic:cNvPicPr>
                      <a:picLocks noChangeAspect="1" noChangeArrowheads="1"/>
                    </pic:cNvPicPr>
                  </pic:nvPicPr>
                  <pic:blipFill>
                    <a:blip r:embed="rId16">
                      <a:extLst>
                        <a:ext uri="{28A0092B-C50C-407E-A947-70E740481C1C}">
                          <a14:useLocalDpi xmlns:a14="http://schemas.microsoft.com/office/drawing/2010/main" val="0"/>
                        </a:ext>
                      </a:extLst>
                    </a:blip>
                    <a:srcRect t="-1598"/>
                    <a:stretch>
                      <a:fillRect/>
                    </a:stretch>
                  </pic:blipFill>
                  <pic:spPr bwMode="auto">
                    <a:xfrm>
                      <a:off x="0" y="0"/>
                      <a:ext cx="5938520" cy="3773170"/>
                    </a:xfrm>
                    <a:prstGeom prst="rect">
                      <a:avLst/>
                    </a:prstGeom>
                    <a:noFill/>
                    <a:ln>
                      <a:noFill/>
                    </a:ln>
                  </pic:spPr>
                </pic:pic>
              </a:graphicData>
            </a:graphic>
          </wp:inline>
        </w:drawing>
      </w:r>
    </w:p>
    <w:p w14:paraId="495E9DAA" w14:textId="64DBDF18" w:rsidR="00B27C84" w:rsidRDefault="004B58FE" w:rsidP="004B58FE">
      <w:pPr>
        <w:pStyle w:val="CDRFigureCaption"/>
        <w:ind w:left="720" w:right="720"/>
      </w:pPr>
      <w:bookmarkStart w:id="18" w:name="_Toc381087351"/>
      <w:r>
        <w:t xml:space="preserve">Figure </w:t>
      </w:r>
      <w:r w:rsidR="003F1AD9">
        <w:fldChar w:fldCharType="begin"/>
      </w:r>
      <w:r w:rsidR="003F1AD9">
        <w:instrText xml:space="preserve"> SEQ Figure \* ARABIC </w:instrText>
      </w:r>
      <w:r w:rsidR="003F1AD9">
        <w:fldChar w:fldCharType="separate"/>
      </w:r>
      <w:r w:rsidR="0070057F">
        <w:rPr>
          <w:noProof/>
        </w:rPr>
        <w:t>2</w:t>
      </w:r>
      <w:r w:rsidR="003F1AD9">
        <w:rPr>
          <w:noProof/>
        </w:rPr>
        <w:fldChar w:fldCharType="end"/>
      </w:r>
      <w:r w:rsidR="00B27C84">
        <w:t xml:space="preserve">: Quasi-UML component and connector diagram for the </w:t>
      </w:r>
      <w:proofErr w:type="spellStart"/>
      <w:r w:rsidR="00B27C84">
        <w:t>clavrx</w:t>
      </w:r>
      <w:proofErr w:type="spellEnd"/>
      <w:r w:rsidR="00B27C84">
        <w:t xml:space="preserve"> software, which includes the components </w:t>
      </w:r>
      <w:proofErr w:type="spellStart"/>
      <w:r w:rsidR="00B27C84">
        <w:t>clavrxorb</w:t>
      </w:r>
      <w:proofErr w:type="spellEnd"/>
      <w:r w:rsidR="00B27C84">
        <w:t xml:space="preserve"> and comp_asc_des_level2b.</w:t>
      </w:r>
      <w:bookmarkEnd w:id="18"/>
      <w:r w:rsidR="00B27C84">
        <w:t xml:space="preserve"> </w:t>
      </w:r>
    </w:p>
    <w:p w14:paraId="4DD3612B" w14:textId="77777777" w:rsidR="00B27C84" w:rsidRPr="000D2A02" w:rsidRDefault="00B27C84" w:rsidP="000D2A02">
      <w:pPr>
        <w:pStyle w:val="CDRBodyText"/>
        <w:rPr>
          <w:color w:val="FF0000"/>
        </w:rPr>
      </w:pPr>
      <w:r w:rsidRPr="000D2A02">
        <w:rPr>
          <w:color w:val="FF0000"/>
        </w:rPr>
        <w:t>Elements of Figure 2 include:</w:t>
      </w:r>
    </w:p>
    <w:p w14:paraId="4143835E" w14:textId="2D12CDC4" w:rsidR="00B27C84" w:rsidRPr="000D2A02" w:rsidRDefault="00B27C84" w:rsidP="000D2A02">
      <w:pPr>
        <w:pStyle w:val="CDRBullet"/>
        <w:rPr>
          <w:color w:val="FF0000"/>
        </w:rPr>
      </w:pPr>
      <w:r w:rsidRPr="000D2A02">
        <w:rPr>
          <w:color w:val="FF0000"/>
        </w:rPr>
        <w:lastRenderedPageBreak/>
        <w:t xml:space="preserve">The </w:t>
      </w:r>
      <w:proofErr w:type="spellStart"/>
      <w:r w:rsidRPr="000D2A02">
        <w:rPr>
          <w:color w:val="FF0000"/>
        </w:rPr>
        <w:t>clavrxorb</w:t>
      </w:r>
      <w:proofErr w:type="spellEnd"/>
      <w:r w:rsidRPr="000D2A02">
        <w:rPr>
          <w:color w:val="FF0000"/>
        </w:rPr>
        <w:t xml:space="preserve"> component, which processes Level 1b files to produce Level 2 pixel files, one output file per satellite per orbit.</w:t>
      </w:r>
    </w:p>
    <w:p w14:paraId="56137155" w14:textId="7250EBB2" w:rsidR="00B27C84" w:rsidRPr="000D2A02" w:rsidRDefault="00B27C84" w:rsidP="000D2A02">
      <w:pPr>
        <w:pStyle w:val="CDRBullet"/>
        <w:rPr>
          <w:color w:val="FF0000"/>
        </w:rPr>
      </w:pPr>
      <w:r w:rsidRPr="000D2A02">
        <w:rPr>
          <w:color w:val="FF0000"/>
        </w:rPr>
        <w:t>The comp_asc_desc_level2 component, which transforms a set of Level 2 pixel files to Level 2b global grid files, one output file per satellite per day.</w:t>
      </w:r>
    </w:p>
    <w:p w14:paraId="42EFAEF5" w14:textId="2F947BEB" w:rsidR="00B27C84" w:rsidRPr="000D2A02" w:rsidRDefault="00B27C84" w:rsidP="000D2A02">
      <w:pPr>
        <w:pStyle w:val="CDRBullet"/>
        <w:rPr>
          <w:color w:val="FF0000"/>
        </w:rPr>
      </w:pPr>
      <w:r w:rsidRPr="000D2A02">
        <w:rPr>
          <w:color w:val="FF0000"/>
        </w:rPr>
        <w:t xml:space="preserve">The </w:t>
      </w:r>
      <w:proofErr w:type="spellStart"/>
      <w:r w:rsidRPr="000D2A02">
        <w:rPr>
          <w:color w:val="FF0000"/>
        </w:rPr>
        <w:t>NetCDF</w:t>
      </w:r>
      <w:proofErr w:type="spellEnd"/>
      <w:r w:rsidRPr="000D2A02">
        <w:rPr>
          <w:color w:val="FF0000"/>
        </w:rPr>
        <w:t xml:space="preserve"> converter, which converts the HDF Level 2 global grid file to </w:t>
      </w:r>
      <w:proofErr w:type="spellStart"/>
      <w:r w:rsidRPr="000D2A02">
        <w:rPr>
          <w:color w:val="FF0000"/>
        </w:rPr>
        <w:t>NetCDF</w:t>
      </w:r>
      <w:proofErr w:type="spellEnd"/>
      <w:r w:rsidRPr="000D2A02">
        <w:rPr>
          <w:color w:val="FF0000"/>
        </w:rPr>
        <w:t xml:space="preserve"> format.</w:t>
      </w:r>
    </w:p>
    <w:p w14:paraId="0017C81F" w14:textId="08F77B7A" w:rsidR="00B27C84" w:rsidRDefault="00B27C84" w:rsidP="00AD55CC">
      <w:pPr>
        <w:pStyle w:val="CDRHeading2"/>
      </w:pPr>
      <w:bookmarkStart w:id="19" w:name="_Toc381087290"/>
      <w:r>
        <w:t>Module Decomposition</w:t>
      </w:r>
      <w:bookmarkEnd w:id="19"/>
    </w:p>
    <w:p w14:paraId="2B64FBF2" w14:textId="77777777" w:rsidR="00B27C84" w:rsidRDefault="00B27C84" w:rsidP="00BF09D2">
      <w:pPr>
        <w:pStyle w:val="CDRGuidance"/>
      </w:pPr>
      <w:r>
        <w:t>[REQUIRED] A decomposition diagram shows the structure of modules and sub-modules. In particular, this section should identify all of the physical models being used by the algorithm. All of the following text and the figure should be modified, adapted, and extended to best represent the specific algorithm.</w:t>
      </w:r>
    </w:p>
    <w:p w14:paraId="5C222C9C" w14:textId="44146439" w:rsidR="00B27C84" w:rsidRDefault="00B27C84" w:rsidP="00BF09D2">
      <w:pPr>
        <w:pStyle w:val="CDRBodyText"/>
      </w:pPr>
      <w:r>
        <w:t xml:space="preserve"> </w:t>
      </w:r>
      <w:r w:rsidR="00BF09D2">
        <w:rPr>
          <w:noProof/>
        </w:rPr>
        <w:drawing>
          <wp:inline distT="0" distB="0" distL="0" distR="0" wp14:anchorId="5D55A5F6" wp14:editId="5C3FA97B">
            <wp:extent cx="5943600" cy="2532380"/>
            <wp:effectExtent l="25400" t="25400" r="25400" b="330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ompositionView_clean.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2532380"/>
                    </a:xfrm>
                    <a:prstGeom prst="rect">
                      <a:avLst/>
                    </a:prstGeom>
                    <a:ln>
                      <a:solidFill>
                        <a:schemeClr val="tx1"/>
                      </a:solidFill>
                    </a:ln>
                  </pic:spPr>
                </pic:pic>
              </a:graphicData>
            </a:graphic>
          </wp:inline>
        </w:drawing>
      </w:r>
    </w:p>
    <w:p w14:paraId="26163EE8" w14:textId="53A5C817" w:rsidR="00B27C84" w:rsidRDefault="00BF09D2" w:rsidP="00BF09D2">
      <w:pPr>
        <w:pStyle w:val="CDRFigureCaption"/>
        <w:ind w:left="720" w:right="720"/>
      </w:pPr>
      <w:bookmarkStart w:id="20" w:name="_Toc381087352"/>
      <w:r>
        <w:t xml:space="preserve">Figure </w:t>
      </w:r>
      <w:r w:rsidR="003F1AD9">
        <w:fldChar w:fldCharType="begin"/>
      </w:r>
      <w:r w:rsidR="003F1AD9">
        <w:instrText xml:space="preserve"> SEQ Figure \* ARABIC </w:instrText>
      </w:r>
      <w:r w:rsidR="003F1AD9">
        <w:fldChar w:fldCharType="separate"/>
      </w:r>
      <w:r w:rsidR="0070057F">
        <w:rPr>
          <w:noProof/>
        </w:rPr>
        <w:t>3</w:t>
      </w:r>
      <w:r w:rsidR="003F1AD9">
        <w:rPr>
          <w:noProof/>
        </w:rPr>
        <w:fldChar w:fldCharType="end"/>
      </w:r>
      <w:r w:rsidR="00B27C84">
        <w:t>: Example decomposition diagram from Clements et al. (2011), Figure 2.1.</w:t>
      </w:r>
      <w:bookmarkEnd w:id="20"/>
    </w:p>
    <w:p w14:paraId="3E7802C7" w14:textId="77777777" w:rsidR="00B27C84" w:rsidRPr="00B5240D" w:rsidRDefault="00B27C84" w:rsidP="00703890">
      <w:pPr>
        <w:pStyle w:val="CDRBodyText"/>
        <w:rPr>
          <w:color w:val="FF0000"/>
        </w:rPr>
      </w:pPr>
      <w:r w:rsidRPr="00B5240D">
        <w:rPr>
          <w:color w:val="FF0000"/>
        </w:rPr>
        <w:t>As shown in Figure 3, the example algorithm Package A is composed of the following:</w:t>
      </w:r>
    </w:p>
    <w:p w14:paraId="1D0F647C" w14:textId="5F3DA8A8" w:rsidR="00B27C84" w:rsidRPr="00B5240D" w:rsidRDefault="00B27C84" w:rsidP="00703890">
      <w:pPr>
        <w:pStyle w:val="CDRBullet"/>
        <w:rPr>
          <w:color w:val="FF0000"/>
        </w:rPr>
      </w:pPr>
      <w:r w:rsidRPr="00B5240D">
        <w:rPr>
          <w:color w:val="FF0000"/>
        </w:rPr>
        <w:t>Module B, which reads and validates the input data, and can handle a variety of formats.</w:t>
      </w:r>
    </w:p>
    <w:p w14:paraId="728EBADE" w14:textId="424D676F" w:rsidR="00B27C84" w:rsidRPr="00B5240D" w:rsidRDefault="00B27C84" w:rsidP="00703890">
      <w:pPr>
        <w:pStyle w:val="CDRBullet"/>
        <w:rPr>
          <w:color w:val="FF0000"/>
        </w:rPr>
      </w:pPr>
      <w:r w:rsidRPr="00B5240D">
        <w:rPr>
          <w:color w:val="FF0000"/>
        </w:rPr>
        <w:t>Module C, which is an implementation of Version 3 of the XYZ model (reference).</w:t>
      </w:r>
    </w:p>
    <w:p w14:paraId="68A3BDF9" w14:textId="5FF3FF98" w:rsidR="00B27C84" w:rsidRPr="00B5240D" w:rsidRDefault="00B27C84" w:rsidP="00703890">
      <w:pPr>
        <w:pStyle w:val="CDRBullet"/>
        <w:rPr>
          <w:color w:val="FF0000"/>
        </w:rPr>
      </w:pPr>
      <w:r w:rsidRPr="00B5240D">
        <w:rPr>
          <w:color w:val="FF0000"/>
        </w:rPr>
        <w:t>Module D, which processes the data one pixel at a time.</w:t>
      </w:r>
    </w:p>
    <w:p w14:paraId="6CBBE5E0" w14:textId="7F743A50" w:rsidR="00B27C84" w:rsidRPr="00B5240D" w:rsidRDefault="00B27C84" w:rsidP="00703890">
      <w:pPr>
        <w:pStyle w:val="CDRBullet"/>
        <w:rPr>
          <w:color w:val="FF0000"/>
        </w:rPr>
      </w:pPr>
      <w:r w:rsidRPr="00B5240D">
        <w:rPr>
          <w:color w:val="FF0000"/>
        </w:rPr>
        <w:t xml:space="preserve">Library Package E, which writes the output data in </w:t>
      </w:r>
      <w:proofErr w:type="spellStart"/>
      <w:r w:rsidRPr="00B5240D">
        <w:rPr>
          <w:color w:val="FF0000"/>
        </w:rPr>
        <w:t>netCDF</w:t>
      </w:r>
      <w:proofErr w:type="spellEnd"/>
      <w:r w:rsidRPr="00B5240D">
        <w:rPr>
          <w:color w:val="FF0000"/>
        </w:rPr>
        <w:t xml:space="preserve"> format.</w:t>
      </w:r>
    </w:p>
    <w:p w14:paraId="7F6EBC34" w14:textId="4C87FB02" w:rsidR="00B27C84" w:rsidRPr="00B5240D" w:rsidRDefault="00B27C84" w:rsidP="00703890">
      <w:pPr>
        <w:pStyle w:val="CDRBullet"/>
        <w:rPr>
          <w:color w:val="FF0000"/>
        </w:rPr>
      </w:pPr>
      <w:r w:rsidRPr="00B5240D">
        <w:rPr>
          <w:color w:val="FF0000"/>
        </w:rPr>
        <w:t>“Glue” code, which provides the connectors among the components.</w:t>
      </w:r>
    </w:p>
    <w:p w14:paraId="56372494" w14:textId="4D3758F0" w:rsidR="00B27C84" w:rsidRDefault="00B27C84" w:rsidP="00B5240D">
      <w:pPr>
        <w:pStyle w:val="CDRHeading2"/>
      </w:pPr>
      <w:bookmarkStart w:id="21" w:name="_Toc381087291"/>
      <w:r>
        <w:lastRenderedPageBreak/>
        <w:t>Third Party Software Components</w:t>
      </w:r>
      <w:bookmarkEnd w:id="21"/>
    </w:p>
    <w:p w14:paraId="1C832E30" w14:textId="77777777" w:rsidR="00B27C84" w:rsidRDefault="00B27C84" w:rsidP="00B5240D">
      <w:pPr>
        <w:pStyle w:val="CDRGuidance"/>
      </w:pPr>
      <w:r>
        <w:t>[REQUIRED] Identify all third party software components (including libraries) following the example in the table below.</w:t>
      </w:r>
    </w:p>
    <w:p w14:paraId="6F8FBAE8" w14:textId="2662E110" w:rsidR="00B27C84" w:rsidRDefault="00B5240D" w:rsidP="00B5240D">
      <w:pPr>
        <w:pStyle w:val="CDRTableCaption"/>
        <w:ind w:left="0"/>
      </w:pPr>
      <w:bookmarkStart w:id="22" w:name="_Toc381087362"/>
      <w:r>
        <w:t xml:space="preserve">Table </w:t>
      </w:r>
      <w:r w:rsidR="003F1AD9">
        <w:fldChar w:fldCharType="begin"/>
      </w:r>
      <w:r w:rsidR="003F1AD9">
        <w:instrText xml:space="preserve"> SEQ Table \* ARABIC </w:instrText>
      </w:r>
      <w:r w:rsidR="003F1AD9">
        <w:fldChar w:fldCharType="separate"/>
      </w:r>
      <w:r w:rsidR="00DC5ACD">
        <w:rPr>
          <w:noProof/>
        </w:rPr>
        <w:t>1</w:t>
      </w:r>
      <w:r w:rsidR="003F1AD9">
        <w:rPr>
          <w:noProof/>
        </w:rPr>
        <w:fldChar w:fldCharType="end"/>
      </w:r>
      <w:r w:rsidR="00B27C84">
        <w:t>: Third Party Software Components</w:t>
      </w:r>
      <w:bookmarkEnd w:id="22"/>
    </w:p>
    <w:tbl>
      <w:tblPr>
        <w:tblStyle w:val="TableGrid"/>
        <w:tblW w:w="9360" w:type="dxa"/>
        <w:tblInd w:w="108" w:type="dxa"/>
        <w:tblLayout w:type="fixed"/>
        <w:tblLook w:val="04A0" w:firstRow="1" w:lastRow="0" w:firstColumn="1" w:lastColumn="0" w:noHBand="0" w:noVBand="1"/>
      </w:tblPr>
      <w:tblGrid>
        <w:gridCol w:w="1029"/>
        <w:gridCol w:w="1491"/>
        <w:gridCol w:w="990"/>
        <w:gridCol w:w="3060"/>
        <w:gridCol w:w="2790"/>
      </w:tblGrid>
      <w:tr w:rsidR="005425E6" w14:paraId="2D58E445" w14:textId="77777777" w:rsidTr="00523CBB">
        <w:tc>
          <w:tcPr>
            <w:tcW w:w="1029" w:type="dxa"/>
            <w:shd w:val="clear" w:color="auto" w:fill="D9D9D9"/>
          </w:tcPr>
          <w:p w14:paraId="66DEC573" w14:textId="01E09956" w:rsidR="008536E7" w:rsidRDefault="008536E7" w:rsidP="00EF70AF">
            <w:pPr>
              <w:pStyle w:val="CDRTableHeading"/>
            </w:pPr>
            <w:r>
              <w:t>Name</w:t>
            </w:r>
          </w:p>
        </w:tc>
        <w:tc>
          <w:tcPr>
            <w:tcW w:w="1491" w:type="dxa"/>
            <w:shd w:val="clear" w:color="auto" w:fill="D9D9D9"/>
          </w:tcPr>
          <w:p w14:paraId="0B49B17C" w14:textId="53F0003F" w:rsidR="008536E7" w:rsidRDefault="008536E7" w:rsidP="00EF70AF">
            <w:pPr>
              <w:pStyle w:val="CDRTableHeading"/>
            </w:pPr>
            <w:r>
              <w:t>Type</w:t>
            </w:r>
          </w:p>
        </w:tc>
        <w:tc>
          <w:tcPr>
            <w:tcW w:w="990" w:type="dxa"/>
            <w:shd w:val="clear" w:color="auto" w:fill="D9D9D9"/>
          </w:tcPr>
          <w:p w14:paraId="252A9A52" w14:textId="256BE5A4" w:rsidR="008536E7" w:rsidRDefault="008536E7" w:rsidP="00EF70AF">
            <w:pPr>
              <w:pStyle w:val="CDRTableHeading"/>
            </w:pPr>
            <w:r>
              <w:t>Version</w:t>
            </w:r>
          </w:p>
        </w:tc>
        <w:tc>
          <w:tcPr>
            <w:tcW w:w="3060" w:type="dxa"/>
            <w:shd w:val="clear" w:color="auto" w:fill="D9D9D9"/>
          </w:tcPr>
          <w:p w14:paraId="6E6EFF12" w14:textId="35D9066B" w:rsidR="008536E7" w:rsidRDefault="008536E7" w:rsidP="00EF70AF">
            <w:pPr>
              <w:pStyle w:val="CDRTableHeading"/>
            </w:pPr>
            <w:r>
              <w:t>Vendor</w:t>
            </w:r>
          </w:p>
        </w:tc>
        <w:tc>
          <w:tcPr>
            <w:tcW w:w="2790" w:type="dxa"/>
            <w:shd w:val="clear" w:color="auto" w:fill="D9D9D9"/>
          </w:tcPr>
          <w:p w14:paraId="333C5A17" w14:textId="4C4C8775" w:rsidR="008536E7" w:rsidRDefault="008536E7" w:rsidP="00EF70AF">
            <w:pPr>
              <w:pStyle w:val="CDRTableHeading"/>
            </w:pPr>
            <w:r>
              <w:t>License</w:t>
            </w:r>
          </w:p>
        </w:tc>
      </w:tr>
      <w:tr w:rsidR="005425E6" w14:paraId="75FAC5AF" w14:textId="77777777" w:rsidTr="00523CBB">
        <w:tc>
          <w:tcPr>
            <w:tcW w:w="1029" w:type="dxa"/>
          </w:tcPr>
          <w:p w14:paraId="463A0295" w14:textId="7B977E5C" w:rsidR="008536E7" w:rsidRPr="005425E6" w:rsidRDefault="008536E7" w:rsidP="008536E7">
            <w:pPr>
              <w:pStyle w:val="CDRTableText"/>
              <w:rPr>
                <w:color w:val="FF0000"/>
              </w:rPr>
            </w:pPr>
            <w:r w:rsidRPr="005425E6">
              <w:rPr>
                <w:color w:val="FF0000"/>
              </w:rPr>
              <w:t>HDF</w:t>
            </w:r>
          </w:p>
        </w:tc>
        <w:tc>
          <w:tcPr>
            <w:tcW w:w="1491" w:type="dxa"/>
          </w:tcPr>
          <w:p w14:paraId="3A81EDF6" w14:textId="515F669D" w:rsidR="008536E7" w:rsidRPr="005425E6" w:rsidRDefault="00455282" w:rsidP="008536E7">
            <w:pPr>
              <w:pStyle w:val="CDRTableText"/>
              <w:rPr>
                <w:color w:val="FF0000"/>
              </w:rPr>
            </w:pPr>
            <w:r w:rsidRPr="005425E6">
              <w:rPr>
                <w:color w:val="FF0000"/>
              </w:rPr>
              <w:t>Static library</w:t>
            </w:r>
          </w:p>
        </w:tc>
        <w:tc>
          <w:tcPr>
            <w:tcW w:w="990" w:type="dxa"/>
          </w:tcPr>
          <w:p w14:paraId="2592DC6C" w14:textId="1BCEA82B" w:rsidR="008536E7" w:rsidRPr="005425E6" w:rsidRDefault="00455282" w:rsidP="008536E7">
            <w:pPr>
              <w:pStyle w:val="CDRTableText"/>
              <w:rPr>
                <w:color w:val="FF0000"/>
              </w:rPr>
            </w:pPr>
            <w:r w:rsidRPr="005425E6">
              <w:rPr>
                <w:color w:val="FF0000"/>
              </w:rPr>
              <w:t>4.2.7</w:t>
            </w:r>
          </w:p>
        </w:tc>
        <w:tc>
          <w:tcPr>
            <w:tcW w:w="3060" w:type="dxa"/>
          </w:tcPr>
          <w:p w14:paraId="0E1EDDD9" w14:textId="004C4093" w:rsidR="008536E7" w:rsidRPr="005425E6" w:rsidRDefault="00455282" w:rsidP="008536E7">
            <w:pPr>
              <w:pStyle w:val="CDRTableText"/>
              <w:rPr>
                <w:color w:val="FF0000"/>
              </w:rPr>
            </w:pPr>
            <w:r w:rsidRPr="005425E6">
              <w:rPr>
                <w:color w:val="FF0000"/>
              </w:rPr>
              <w:t>The HDF Group</w:t>
            </w:r>
          </w:p>
        </w:tc>
        <w:tc>
          <w:tcPr>
            <w:tcW w:w="2790" w:type="dxa"/>
          </w:tcPr>
          <w:p w14:paraId="513193AA" w14:textId="5682FC2E" w:rsidR="008536E7" w:rsidRPr="005425E6" w:rsidRDefault="00455282" w:rsidP="008536E7">
            <w:pPr>
              <w:pStyle w:val="CDRTableText"/>
              <w:rPr>
                <w:color w:val="FF0000"/>
              </w:rPr>
            </w:pPr>
            <w:r w:rsidRPr="005425E6">
              <w:rPr>
                <w:color w:val="FF0000"/>
              </w:rPr>
              <w:t>BSD-style</w:t>
            </w:r>
          </w:p>
        </w:tc>
      </w:tr>
      <w:tr w:rsidR="005425E6" w14:paraId="7BA956C8" w14:textId="77777777" w:rsidTr="00523CBB">
        <w:tc>
          <w:tcPr>
            <w:tcW w:w="1029" w:type="dxa"/>
          </w:tcPr>
          <w:p w14:paraId="307EBE1D" w14:textId="23B6A531" w:rsidR="008536E7" w:rsidRPr="005425E6" w:rsidRDefault="00455282" w:rsidP="008536E7">
            <w:pPr>
              <w:pStyle w:val="CDRTableText"/>
              <w:rPr>
                <w:color w:val="FF0000"/>
              </w:rPr>
            </w:pPr>
            <w:proofErr w:type="spellStart"/>
            <w:r w:rsidRPr="005425E6">
              <w:rPr>
                <w:color w:val="FF0000"/>
              </w:rPr>
              <w:t>NetCDF</w:t>
            </w:r>
            <w:proofErr w:type="spellEnd"/>
          </w:p>
        </w:tc>
        <w:tc>
          <w:tcPr>
            <w:tcW w:w="1491" w:type="dxa"/>
          </w:tcPr>
          <w:p w14:paraId="09503BF9" w14:textId="4390E78B" w:rsidR="008536E7" w:rsidRPr="005425E6" w:rsidRDefault="00455282" w:rsidP="008536E7">
            <w:pPr>
              <w:pStyle w:val="CDRTableText"/>
              <w:rPr>
                <w:color w:val="FF0000"/>
              </w:rPr>
            </w:pPr>
            <w:r w:rsidRPr="005425E6">
              <w:rPr>
                <w:color w:val="FF0000"/>
              </w:rPr>
              <w:t>Static library</w:t>
            </w:r>
          </w:p>
        </w:tc>
        <w:tc>
          <w:tcPr>
            <w:tcW w:w="990" w:type="dxa"/>
          </w:tcPr>
          <w:p w14:paraId="66198656" w14:textId="53F19DF5" w:rsidR="008536E7" w:rsidRPr="005425E6" w:rsidRDefault="00455282" w:rsidP="008536E7">
            <w:pPr>
              <w:pStyle w:val="CDRTableText"/>
              <w:rPr>
                <w:color w:val="FF0000"/>
              </w:rPr>
            </w:pPr>
            <w:r w:rsidRPr="005425E6">
              <w:rPr>
                <w:color w:val="FF0000"/>
              </w:rPr>
              <w:t>4.2.1.1</w:t>
            </w:r>
          </w:p>
        </w:tc>
        <w:tc>
          <w:tcPr>
            <w:tcW w:w="3060" w:type="dxa"/>
          </w:tcPr>
          <w:p w14:paraId="7C438AFF" w14:textId="6BE4634F" w:rsidR="008536E7" w:rsidRPr="005425E6" w:rsidRDefault="00455282" w:rsidP="008536E7">
            <w:pPr>
              <w:pStyle w:val="CDRTableText"/>
              <w:rPr>
                <w:color w:val="FF0000"/>
              </w:rPr>
            </w:pPr>
            <w:proofErr w:type="spellStart"/>
            <w:r w:rsidRPr="005425E6">
              <w:rPr>
                <w:color w:val="FF0000"/>
              </w:rPr>
              <w:t>Unidata</w:t>
            </w:r>
            <w:proofErr w:type="spellEnd"/>
          </w:p>
        </w:tc>
        <w:tc>
          <w:tcPr>
            <w:tcW w:w="2790" w:type="dxa"/>
          </w:tcPr>
          <w:p w14:paraId="46385F35" w14:textId="70ACF795" w:rsidR="008536E7" w:rsidRPr="005425E6" w:rsidRDefault="00455282" w:rsidP="008536E7">
            <w:pPr>
              <w:pStyle w:val="CDRTableText"/>
              <w:rPr>
                <w:color w:val="FF0000"/>
              </w:rPr>
            </w:pPr>
            <w:r w:rsidRPr="005425E6">
              <w:rPr>
                <w:color w:val="FF0000"/>
              </w:rPr>
              <w:t>Lesser GNU Public License</w:t>
            </w:r>
          </w:p>
        </w:tc>
      </w:tr>
    </w:tbl>
    <w:p w14:paraId="3AB6720F" w14:textId="77777777" w:rsidR="00B27C84" w:rsidRDefault="00B27C84" w:rsidP="00A2269B">
      <w:pPr>
        <w:pStyle w:val="CDRBodyText"/>
      </w:pPr>
    </w:p>
    <w:p w14:paraId="04428AC9" w14:textId="77777777" w:rsidR="00B27C84" w:rsidRPr="005425E6" w:rsidRDefault="00B27C84" w:rsidP="005425E6">
      <w:pPr>
        <w:pStyle w:val="CDRBodyText"/>
        <w:rPr>
          <w:color w:val="FF0000"/>
        </w:rPr>
      </w:pPr>
      <w:r w:rsidRPr="005425E6">
        <w:rPr>
          <w:color w:val="FF0000"/>
        </w:rPr>
        <w:t>&lt;Enter Text Here discussing the above table&gt;</w:t>
      </w:r>
    </w:p>
    <w:p w14:paraId="07D2F2A0" w14:textId="4E4C28F0" w:rsidR="00B27C84" w:rsidRDefault="00B27C84" w:rsidP="00F05FC9">
      <w:pPr>
        <w:pStyle w:val="CDRHeading2"/>
      </w:pPr>
      <w:bookmarkStart w:id="23" w:name="_Toc381087292"/>
      <w:r>
        <w:lastRenderedPageBreak/>
        <w:t>Uses Dependencies</w:t>
      </w:r>
      <w:bookmarkEnd w:id="23"/>
    </w:p>
    <w:p w14:paraId="42B2A10B" w14:textId="33A2204C" w:rsidR="00B27C84" w:rsidRDefault="00B27C84" w:rsidP="0064563A">
      <w:pPr>
        <w:pStyle w:val="CDRGuidance"/>
        <w:keepNext/>
      </w:pPr>
      <w:r>
        <w:t>[OPTIONAL] The uses diagram shows dependencies among modules. Module A uses Module B if A depends on a correctly functioning B to satisfy its own requirements. This view may be useful for showing relationships among modules, particularly for planning incremental development, debugging and testing, and gauging the effects of specific changes. It is especially useful for representing utility modules that could be extracted into or replaced by a standard library, such as time and date functions. For CDR code analyzed by the Understand tool (see</w:t>
      </w:r>
      <w:r w:rsidR="00F57A95">
        <w:t xml:space="preserve"> </w:t>
      </w:r>
      <w:hyperlink r:id="rId18" w:history="1">
        <w:r w:rsidR="00F57A95" w:rsidRPr="00F57A95">
          <w:rPr>
            <w:rStyle w:val="Hyperlink"/>
          </w:rPr>
          <w:t>http://scitools.com/</w:t>
        </w:r>
      </w:hyperlink>
      <w:r>
        <w:t>) or other reverse engineering tools, this diagram may be a higher-level abstraction of the dependency information provided by tool.</w:t>
      </w:r>
    </w:p>
    <w:p w14:paraId="59D8F052" w14:textId="67B9DFCA" w:rsidR="00B27C84" w:rsidRDefault="0064563A" w:rsidP="0064563A">
      <w:pPr>
        <w:pStyle w:val="CDRBodyText"/>
      </w:pPr>
      <w:r>
        <w:rPr>
          <w:noProof/>
        </w:rPr>
        <w:drawing>
          <wp:inline distT="0" distB="0" distL="0" distR="0" wp14:anchorId="60CB41D7" wp14:editId="09B613D3">
            <wp:extent cx="5943600" cy="4037965"/>
            <wp:effectExtent l="25400" t="25400" r="25400" b="260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sView_2.8_clean.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4037965"/>
                    </a:xfrm>
                    <a:prstGeom prst="rect">
                      <a:avLst/>
                    </a:prstGeom>
                    <a:ln>
                      <a:solidFill>
                        <a:schemeClr val="tx1"/>
                      </a:solidFill>
                    </a:ln>
                  </pic:spPr>
                </pic:pic>
              </a:graphicData>
            </a:graphic>
          </wp:inline>
        </w:drawing>
      </w:r>
    </w:p>
    <w:p w14:paraId="72886502" w14:textId="1868F084" w:rsidR="00B27C84" w:rsidRDefault="00EE78F3" w:rsidP="00EE78F3">
      <w:pPr>
        <w:pStyle w:val="CDRFigureCaption"/>
        <w:ind w:left="0" w:right="0"/>
      </w:pPr>
      <w:bookmarkStart w:id="24" w:name="_Toc381087353"/>
      <w:r>
        <w:t xml:space="preserve">Figure </w:t>
      </w:r>
      <w:r w:rsidR="003F1AD9">
        <w:fldChar w:fldCharType="begin"/>
      </w:r>
      <w:r w:rsidR="003F1AD9">
        <w:instrText xml:space="preserve"> SEQ Figure \* ARABIC </w:instrText>
      </w:r>
      <w:r w:rsidR="003F1AD9">
        <w:fldChar w:fldCharType="separate"/>
      </w:r>
      <w:r w:rsidR="0070057F">
        <w:rPr>
          <w:noProof/>
        </w:rPr>
        <w:t>4</w:t>
      </w:r>
      <w:r w:rsidR="003F1AD9">
        <w:rPr>
          <w:noProof/>
        </w:rPr>
        <w:fldChar w:fldCharType="end"/>
      </w:r>
      <w:r w:rsidR="00B27C84">
        <w:t>: Example Uses diagram from Clements et al. (2011), Figure 2.8.</w:t>
      </w:r>
      <w:bookmarkEnd w:id="24"/>
    </w:p>
    <w:p w14:paraId="7597FB27" w14:textId="77777777" w:rsidR="00B27C84" w:rsidRPr="00EE78F3" w:rsidRDefault="00B27C84" w:rsidP="00EE78F3">
      <w:pPr>
        <w:pStyle w:val="CDRBodyText"/>
        <w:rPr>
          <w:color w:val="FF0000"/>
        </w:rPr>
      </w:pPr>
      <w:r w:rsidRPr="00EE78F3">
        <w:rPr>
          <w:color w:val="FF0000"/>
        </w:rPr>
        <w:t>&lt;Enter text here that describes each of the elements of the above diagram, similar to the example in Section 4.2 &gt;</w:t>
      </w:r>
    </w:p>
    <w:p w14:paraId="628B0A11" w14:textId="77777777" w:rsidR="00B27C84" w:rsidRDefault="00B27C84" w:rsidP="00C75F83">
      <w:pPr>
        <w:pStyle w:val="CDRGuidance"/>
        <w:keepNext/>
      </w:pPr>
      <w:r>
        <w:lastRenderedPageBreak/>
        <w:t>[OPTIONAL] Uses dependencies may also be represented in a Dependency Structure Matrix (DSM) as shown below.</w:t>
      </w:r>
    </w:p>
    <w:p w14:paraId="0B0E149B" w14:textId="214B268C" w:rsidR="00B27C84" w:rsidRDefault="00C75F83" w:rsidP="00C75F83">
      <w:pPr>
        <w:pStyle w:val="CDRBodyText"/>
      </w:pPr>
      <w:r>
        <w:rPr>
          <w:noProof/>
        </w:rPr>
        <w:drawing>
          <wp:inline distT="0" distB="0" distL="0" distR="0" wp14:anchorId="5B1296EF" wp14:editId="613D12E7">
            <wp:extent cx="5943600" cy="4497070"/>
            <wp:effectExtent l="25400" t="25400" r="25400" b="241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sView_2.9_clean.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4497070"/>
                    </a:xfrm>
                    <a:prstGeom prst="rect">
                      <a:avLst/>
                    </a:prstGeom>
                    <a:ln>
                      <a:solidFill>
                        <a:schemeClr val="tx1"/>
                      </a:solidFill>
                    </a:ln>
                  </pic:spPr>
                </pic:pic>
              </a:graphicData>
            </a:graphic>
          </wp:inline>
        </w:drawing>
      </w:r>
    </w:p>
    <w:p w14:paraId="36393D66" w14:textId="5328E3F6" w:rsidR="00B27C84" w:rsidRDefault="007F044C" w:rsidP="007F044C">
      <w:pPr>
        <w:pStyle w:val="CDRFigureCaption"/>
        <w:ind w:left="0" w:right="0"/>
      </w:pPr>
      <w:bookmarkStart w:id="25" w:name="_Toc381087354"/>
      <w:r>
        <w:t xml:space="preserve">Figure </w:t>
      </w:r>
      <w:r w:rsidR="003F1AD9">
        <w:fldChar w:fldCharType="begin"/>
      </w:r>
      <w:r w:rsidR="003F1AD9">
        <w:instrText xml:space="preserve"> SEQ Figure \* ARABIC </w:instrText>
      </w:r>
      <w:r w:rsidR="003F1AD9">
        <w:fldChar w:fldCharType="separate"/>
      </w:r>
      <w:r w:rsidR="0070057F">
        <w:rPr>
          <w:noProof/>
        </w:rPr>
        <w:t>5</w:t>
      </w:r>
      <w:r w:rsidR="003F1AD9">
        <w:rPr>
          <w:noProof/>
        </w:rPr>
        <w:fldChar w:fldCharType="end"/>
      </w:r>
      <w:r>
        <w:t>:</w:t>
      </w:r>
      <w:r w:rsidR="00B27C84">
        <w:t xml:space="preserve"> Example of a Dependency Structure Matrix from Clements et al. (2011), Figure 2.9.</w:t>
      </w:r>
      <w:bookmarkEnd w:id="25"/>
    </w:p>
    <w:p w14:paraId="4CF549A5" w14:textId="77777777" w:rsidR="00B27C84" w:rsidRPr="005972B1" w:rsidRDefault="00B27C84" w:rsidP="005972B1">
      <w:pPr>
        <w:pStyle w:val="CDRBodyText"/>
        <w:rPr>
          <w:color w:val="FF0000"/>
        </w:rPr>
      </w:pPr>
      <w:r w:rsidRPr="005972B1">
        <w:rPr>
          <w:color w:val="FF0000"/>
        </w:rPr>
        <w:t>&lt;Enter text here that describes each of the elements of the above diagram, similar to the example in Section 4.2 &gt;</w:t>
      </w:r>
    </w:p>
    <w:p w14:paraId="791725BD" w14:textId="2267A315" w:rsidR="00B27C84" w:rsidRDefault="00B27C84" w:rsidP="005972B1">
      <w:pPr>
        <w:pStyle w:val="CDRHeading2"/>
      </w:pPr>
      <w:bookmarkStart w:id="26" w:name="_Toc381087293"/>
      <w:r>
        <w:lastRenderedPageBreak/>
        <w:t>Layered View</w:t>
      </w:r>
      <w:bookmarkEnd w:id="26"/>
    </w:p>
    <w:p w14:paraId="080FCBF5" w14:textId="77777777" w:rsidR="00B27C84" w:rsidRDefault="00B27C84" w:rsidP="005972B1">
      <w:pPr>
        <w:pStyle w:val="CDRGuidance"/>
        <w:keepNext/>
      </w:pPr>
      <w:r>
        <w:t xml:space="preserve">[OPTIONAL] The Layered view depicts the allowed-to-use relationship between groups of modules called layers. Some CDR code may have this structure, although it is more likely to be seen in an application with a graphical user interface and an underlying database, or in an operating system. </w:t>
      </w:r>
    </w:p>
    <w:p w14:paraId="61103910" w14:textId="44B74952" w:rsidR="00B27C84" w:rsidRDefault="005972B1" w:rsidP="005972B1">
      <w:pPr>
        <w:pStyle w:val="CDRBodyText"/>
      </w:pPr>
      <w:r>
        <w:rPr>
          <w:rFonts w:eastAsia="Calibri"/>
          <w:noProof/>
        </w:rPr>
        <w:drawing>
          <wp:inline distT="0" distB="0" distL="0" distR="0" wp14:anchorId="46849CCA" wp14:editId="77D5D4D6">
            <wp:extent cx="5943600" cy="2486660"/>
            <wp:effectExtent l="25400" t="25400" r="25400" b="279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edView_2.20_clean.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2486660"/>
                    </a:xfrm>
                    <a:prstGeom prst="rect">
                      <a:avLst/>
                    </a:prstGeom>
                    <a:ln>
                      <a:solidFill>
                        <a:schemeClr val="tx1"/>
                      </a:solidFill>
                    </a:ln>
                  </pic:spPr>
                </pic:pic>
              </a:graphicData>
            </a:graphic>
          </wp:inline>
        </w:drawing>
      </w:r>
    </w:p>
    <w:p w14:paraId="466A0A75" w14:textId="506577D9" w:rsidR="00B27C84" w:rsidRDefault="005131CD" w:rsidP="005131CD">
      <w:pPr>
        <w:pStyle w:val="CDRFigureCaption"/>
        <w:ind w:left="0" w:right="0"/>
      </w:pPr>
      <w:bookmarkStart w:id="27" w:name="_Toc381087355"/>
      <w:r>
        <w:t xml:space="preserve">Figure </w:t>
      </w:r>
      <w:r w:rsidR="003F1AD9">
        <w:fldChar w:fldCharType="begin"/>
      </w:r>
      <w:r w:rsidR="003F1AD9">
        <w:instrText xml:space="preserve"> SEQ Figure \* ARABIC </w:instrText>
      </w:r>
      <w:r w:rsidR="003F1AD9">
        <w:fldChar w:fldCharType="separate"/>
      </w:r>
      <w:r w:rsidR="0070057F">
        <w:rPr>
          <w:noProof/>
        </w:rPr>
        <w:t>6</w:t>
      </w:r>
      <w:r w:rsidR="003F1AD9">
        <w:rPr>
          <w:noProof/>
        </w:rPr>
        <w:fldChar w:fldCharType="end"/>
      </w:r>
      <w:r w:rsidR="00B27C84">
        <w:t>: Example layered view from Clements et al. (2011), Figure 2.20.</w:t>
      </w:r>
      <w:bookmarkEnd w:id="27"/>
    </w:p>
    <w:p w14:paraId="6D1FF6B4" w14:textId="77777777" w:rsidR="00B27C84" w:rsidRPr="00F205C9" w:rsidRDefault="00B27C84" w:rsidP="00F205C9">
      <w:pPr>
        <w:pStyle w:val="CDRBodyText"/>
        <w:rPr>
          <w:color w:val="FF0000"/>
        </w:rPr>
      </w:pPr>
      <w:r w:rsidRPr="00F205C9">
        <w:rPr>
          <w:color w:val="FF0000"/>
        </w:rPr>
        <w:t>&lt;Enter text here that describes each of the elements of the above diagram, similar to the example in Section 4.2 &gt;</w:t>
      </w:r>
    </w:p>
    <w:p w14:paraId="7E484D2D" w14:textId="360DC5CF" w:rsidR="00B27C84" w:rsidRDefault="00F205C9" w:rsidP="00F205C9">
      <w:pPr>
        <w:pStyle w:val="CDRBodyText"/>
      </w:pPr>
      <w:r>
        <w:rPr>
          <w:noProof/>
        </w:rPr>
        <w:lastRenderedPageBreak/>
        <w:drawing>
          <wp:inline distT="0" distB="0" distL="0" distR="0" wp14:anchorId="496A62DA" wp14:editId="4AF9BBEB">
            <wp:extent cx="5943600" cy="4540250"/>
            <wp:effectExtent l="25400" t="25400" r="25400" b="317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edView_2.26_clean.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4540250"/>
                    </a:xfrm>
                    <a:prstGeom prst="rect">
                      <a:avLst/>
                    </a:prstGeom>
                    <a:ln>
                      <a:solidFill>
                        <a:schemeClr val="tx1"/>
                      </a:solidFill>
                    </a:ln>
                  </pic:spPr>
                </pic:pic>
              </a:graphicData>
            </a:graphic>
          </wp:inline>
        </w:drawing>
      </w:r>
    </w:p>
    <w:p w14:paraId="36C5A5DE" w14:textId="27788B99" w:rsidR="00B27C84" w:rsidRDefault="00F205C9" w:rsidP="00F205C9">
      <w:pPr>
        <w:pStyle w:val="CDRFigureCaption"/>
        <w:ind w:left="0" w:right="0"/>
      </w:pPr>
      <w:bookmarkStart w:id="28" w:name="_Toc381087356"/>
      <w:r>
        <w:t xml:space="preserve">Figure </w:t>
      </w:r>
      <w:r w:rsidR="003F1AD9">
        <w:fldChar w:fldCharType="begin"/>
      </w:r>
      <w:r w:rsidR="003F1AD9">
        <w:instrText xml:space="preserve"> SEQ Figure \* ARABIC </w:instrText>
      </w:r>
      <w:r w:rsidR="003F1AD9">
        <w:fldChar w:fldCharType="separate"/>
      </w:r>
      <w:r w:rsidR="0070057F">
        <w:rPr>
          <w:noProof/>
        </w:rPr>
        <w:t>7</w:t>
      </w:r>
      <w:r w:rsidR="003F1AD9">
        <w:rPr>
          <w:noProof/>
        </w:rPr>
        <w:fldChar w:fldCharType="end"/>
      </w:r>
      <w:r w:rsidR="00B27C84">
        <w:t>: Example Layered view from Clements et al. (2011), Figure 2.26.</w:t>
      </w:r>
      <w:bookmarkEnd w:id="28"/>
    </w:p>
    <w:p w14:paraId="57790C7D" w14:textId="77777777" w:rsidR="00B27C84" w:rsidRPr="00F63C31" w:rsidRDefault="00B27C84" w:rsidP="00F63C31">
      <w:pPr>
        <w:pStyle w:val="CDRBodyText"/>
        <w:rPr>
          <w:color w:val="FF0000"/>
        </w:rPr>
      </w:pPr>
      <w:r w:rsidRPr="00F63C31">
        <w:rPr>
          <w:color w:val="FF0000"/>
        </w:rPr>
        <w:t>&lt;Enter text here that describes each of the elements of the above diagram, similar to the example in Section 4.2 &gt;</w:t>
      </w:r>
    </w:p>
    <w:p w14:paraId="59E10541" w14:textId="4C865597" w:rsidR="00B27C84" w:rsidRDefault="00B27C84" w:rsidP="00F63C31">
      <w:pPr>
        <w:pStyle w:val="CDRHeading2"/>
      </w:pPr>
      <w:bookmarkStart w:id="29" w:name="_Toc381087294"/>
      <w:r>
        <w:lastRenderedPageBreak/>
        <w:t>Generalization</w:t>
      </w:r>
      <w:bookmarkEnd w:id="29"/>
    </w:p>
    <w:p w14:paraId="28937365" w14:textId="77777777" w:rsidR="00B27C84" w:rsidRDefault="00B27C84" w:rsidP="0066260E">
      <w:pPr>
        <w:pStyle w:val="CDRGuidance"/>
        <w:keepNext/>
      </w:pPr>
      <w:r>
        <w:t>[OPTIONAL] A generalization diagram is useful for showing “is-a” relationships among modules, in order to support extension and evolution of architectures and individual elements. In the CDR domain it may be particularly useful for representing specializations of interfaces, e.g., for supporting the substitution of one data input with another input having a different format.</w:t>
      </w:r>
    </w:p>
    <w:p w14:paraId="3BBEA8EE" w14:textId="1284AA7F" w:rsidR="00B27C84" w:rsidRDefault="0066260E" w:rsidP="0066260E">
      <w:pPr>
        <w:pStyle w:val="CDRBodyText"/>
      </w:pPr>
      <w:r>
        <w:rPr>
          <w:rFonts w:eastAsia="Calibri"/>
          <w:noProof/>
        </w:rPr>
        <w:drawing>
          <wp:inline distT="0" distB="0" distL="0" distR="0" wp14:anchorId="068D79CC" wp14:editId="4F7CDECC">
            <wp:extent cx="5943600" cy="3002280"/>
            <wp:effectExtent l="25400" t="25400" r="25400" b="203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izationView_clean.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3002280"/>
                    </a:xfrm>
                    <a:prstGeom prst="rect">
                      <a:avLst/>
                    </a:prstGeom>
                    <a:ln>
                      <a:solidFill>
                        <a:schemeClr val="tx1"/>
                      </a:solidFill>
                    </a:ln>
                  </pic:spPr>
                </pic:pic>
              </a:graphicData>
            </a:graphic>
          </wp:inline>
        </w:drawing>
      </w:r>
    </w:p>
    <w:p w14:paraId="1C6397FE" w14:textId="61E86849" w:rsidR="00B27C84" w:rsidRDefault="00341812" w:rsidP="00250786">
      <w:pPr>
        <w:pStyle w:val="CDRFigureCaption"/>
        <w:ind w:left="0" w:right="0"/>
      </w:pPr>
      <w:bookmarkStart w:id="30" w:name="_Toc381087357"/>
      <w:r>
        <w:t xml:space="preserve">Figure </w:t>
      </w:r>
      <w:r w:rsidR="003F1AD9">
        <w:fldChar w:fldCharType="begin"/>
      </w:r>
      <w:r w:rsidR="003F1AD9">
        <w:instrText xml:space="preserve"> SEQ Figure \* ARABIC </w:instrText>
      </w:r>
      <w:r w:rsidR="003F1AD9">
        <w:fldChar w:fldCharType="separate"/>
      </w:r>
      <w:r w:rsidR="0070057F">
        <w:rPr>
          <w:noProof/>
        </w:rPr>
        <w:t>8</w:t>
      </w:r>
      <w:r w:rsidR="003F1AD9">
        <w:rPr>
          <w:noProof/>
        </w:rPr>
        <w:fldChar w:fldCharType="end"/>
      </w:r>
      <w:r w:rsidR="00B27C84">
        <w:t>: Example Generalization diagram from Clements et al. (2011), Figure 2.12.</w:t>
      </w:r>
      <w:bookmarkEnd w:id="30"/>
    </w:p>
    <w:p w14:paraId="33CAA379" w14:textId="77777777" w:rsidR="00B27C84" w:rsidRPr="001F5DA2" w:rsidRDefault="00B27C84" w:rsidP="001F5DA2">
      <w:pPr>
        <w:pStyle w:val="CDRBodyText"/>
        <w:rPr>
          <w:color w:val="FF0000"/>
        </w:rPr>
      </w:pPr>
      <w:r w:rsidRPr="001F5DA2">
        <w:rPr>
          <w:color w:val="FF0000"/>
        </w:rPr>
        <w:t>&lt;Enter text here that describes each of the elements of the above diagram, similar to the example in Section 4.2 &gt;</w:t>
      </w:r>
    </w:p>
    <w:p w14:paraId="7FEE1545" w14:textId="47801B6E" w:rsidR="00B27C84" w:rsidRDefault="00B27C84" w:rsidP="001F5DA2">
      <w:pPr>
        <w:pStyle w:val="CDRHeading2"/>
      </w:pPr>
      <w:bookmarkStart w:id="31" w:name="_Toc381087295"/>
      <w:r>
        <w:t>Aspects</w:t>
      </w:r>
      <w:bookmarkEnd w:id="31"/>
    </w:p>
    <w:p w14:paraId="6BB300BC" w14:textId="77777777" w:rsidR="00B27C84" w:rsidRDefault="00B27C84" w:rsidP="00534433">
      <w:pPr>
        <w:pStyle w:val="CDRBodyText"/>
      </w:pPr>
      <w:r>
        <w:t>This section discusses crosscutting concerns that affect the entire software product.</w:t>
      </w:r>
    </w:p>
    <w:p w14:paraId="4D301220" w14:textId="3F4E5825" w:rsidR="00B27C84" w:rsidRDefault="00B27C84" w:rsidP="0084282F">
      <w:pPr>
        <w:pStyle w:val="CDRHeading3"/>
      </w:pPr>
      <w:bookmarkStart w:id="32" w:name="_Toc381087296"/>
      <w:r>
        <w:t>Quality Flags</w:t>
      </w:r>
      <w:bookmarkEnd w:id="32"/>
    </w:p>
    <w:p w14:paraId="483429C5" w14:textId="77777777" w:rsidR="00B27C84" w:rsidRDefault="00B27C84" w:rsidP="005146D2">
      <w:pPr>
        <w:pStyle w:val="CDRGuidance"/>
      </w:pPr>
      <w:r>
        <w:t xml:space="preserve">[REQUIRED] Identify all of the quality flags that appear in output files, the values they may take, the conditions that lead to those </w:t>
      </w:r>
      <w:proofErr w:type="gramStart"/>
      <w:r>
        <w:t>values,</w:t>
      </w:r>
      <w:proofErr w:type="gramEnd"/>
      <w:r>
        <w:t xml:space="preserve"> and the modules and routine where they are set.</w:t>
      </w:r>
    </w:p>
    <w:p w14:paraId="143343BC" w14:textId="77777777" w:rsidR="00B27C84" w:rsidRPr="00CD7E22" w:rsidRDefault="00B27C84" w:rsidP="00CD7E22">
      <w:pPr>
        <w:pStyle w:val="CDRBodyText"/>
        <w:rPr>
          <w:color w:val="FF0000"/>
        </w:rPr>
      </w:pPr>
      <w:r w:rsidRPr="00CD7E22">
        <w:rPr>
          <w:color w:val="FF0000"/>
        </w:rPr>
        <w:t>&lt;Enter Text or Table Here&gt;</w:t>
      </w:r>
    </w:p>
    <w:p w14:paraId="0DBA3C9F" w14:textId="5CF89AA5" w:rsidR="00B27C84" w:rsidRDefault="00B27C84" w:rsidP="001E68B8">
      <w:pPr>
        <w:pStyle w:val="CDRHeading3"/>
      </w:pPr>
      <w:bookmarkStart w:id="33" w:name="_Toc381087297"/>
      <w:r>
        <w:t>Numerical Computation</w:t>
      </w:r>
      <w:bookmarkEnd w:id="33"/>
    </w:p>
    <w:p w14:paraId="3CB45184" w14:textId="77777777" w:rsidR="00B27C84" w:rsidRDefault="00B27C84" w:rsidP="001E68B8">
      <w:pPr>
        <w:pStyle w:val="CDRGuidance"/>
      </w:pPr>
      <w:r>
        <w:t xml:space="preserve">[REQUIRED] Discuss any possible issues with computationally intensive operations (e.g., large matrix inversions), and any situations that could lead to inaccurate results, exceptions, or infinite loops (e.g., the effects of round-off error on operations involving both very large and very small numbers). </w:t>
      </w:r>
    </w:p>
    <w:p w14:paraId="6CA7FFCE" w14:textId="77777777" w:rsidR="00B27C84" w:rsidRPr="001E68B8" w:rsidRDefault="00B27C84" w:rsidP="001E68B8">
      <w:pPr>
        <w:pStyle w:val="CDRBodyText"/>
        <w:rPr>
          <w:color w:val="FF0000"/>
        </w:rPr>
      </w:pPr>
      <w:r w:rsidRPr="001E68B8">
        <w:rPr>
          <w:color w:val="FF0000"/>
        </w:rPr>
        <w:lastRenderedPageBreak/>
        <w:t>&lt;Enter Text Here&gt;</w:t>
      </w:r>
    </w:p>
    <w:p w14:paraId="040D6D49" w14:textId="1C12AAC2" w:rsidR="00B27C84" w:rsidRDefault="00B27C84" w:rsidP="00FF2F39">
      <w:pPr>
        <w:pStyle w:val="CDRHeading3"/>
      </w:pPr>
      <w:bookmarkStart w:id="34" w:name="_Toc381087298"/>
      <w:r>
        <w:t>Performance Optimization</w:t>
      </w:r>
      <w:bookmarkEnd w:id="34"/>
    </w:p>
    <w:p w14:paraId="12264F48" w14:textId="77777777" w:rsidR="00B27C84" w:rsidRDefault="00B27C84" w:rsidP="003852B1">
      <w:pPr>
        <w:pStyle w:val="CDRGuidance"/>
      </w:pPr>
      <w:r>
        <w:t>[REQUIRED] Describe any performance issues, and whether or not there are any actual or potential performance optimizations within the code.</w:t>
      </w:r>
    </w:p>
    <w:p w14:paraId="62BC34C0" w14:textId="77777777" w:rsidR="00B27C84" w:rsidRPr="00F91E8F" w:rsidRDefault="00B27C84" w:rsidP="00F91E8F">
      <w:pPr>
        <w:pStyle w:val="CDRBodyText"/>
        <w:rPr>
          <w:color w:val="FF0000"/>
        </w:rPr>
      </w:pPr>
      <w:r w:rsidRPr="00F91E8F">
        <w:rPr>
          <w:color w:val="FF0000"/>
        </w:rPr>
        <w:t>&lt;Enter Text Here&gt;</w:t>
      </w:r>
    </w:p>
    <w:p w14:paraId="6940A169" w14:textId="2101A63F" w:rsidR="00B27C84" w:rsidRDefault="00B27C84" w:rsidP="00F91E8F">
      <w:pPr>
        <w:pStyle w:val="CDRHeading3"/>
      </w:pPr>
      <w:bookmarkStart w:id="35" w:name="_Toc381087299"/>
      <w:r>
        <w:t>Parallelization</w:t>
      </w:r>
      <w:bookmarkEnd w:id="35"/>
    </w:p>
    <w:p w14:paraId="6F7D160E" w14:textId="7ABEED18" w:rsidR="00B27C84" w:rsidRDefault="00B27C84" w:rsidP="00F91E8F">
      <w:pPr>
        <w:pStyle w:val="CDRHeading4"/>
      </w:pPr>
      <w:r>
        <w:t>Trivial Parallelization</w:t>
      </w:r>
    </w:p>
    <w:p w14:paraId="2CC3F9EB" w14:textId="77777777" w:rsidR="00B27C84" w:rsidRDefault="00B27C84" w:rsidP="00F91E8F">
      <w:pPr>
        <w:pStyle w:val="CDRGuidance"/>
      </w:pPr>
      <w:r>
        <w:t>[REQUIRED] This section should describe any parallelization that can be performed by running separate instances of the executable components, such as running each orbit separately, on different machines, and not necessarily in time order. A diagram may be helpful. If the algorithm design prevents such parallelization then that should be described. For example, if each day needs to be initialized by the preceding day, discuss the reason for that, and explain how the first day should be initialized for a reprocessing run.</w:t>
      </w:r>
    </w:p>
    <w:p w14:paraId="75577653" w14:textId="77777777" w:rsidR="00B27C84" w:rsidRPr="004D5689" w:rsidRDefault="00B27C84" w:rsidP="004D5689">
      <w:pPr>
        <w:pStyle w:val="CDRBodyText"/>
        <w:rPr>
          <w:color w:val="FF0000"/>
        </w:rPr>
      </w:pPr>
      <w:r w:rsidRPr="004D5689">
        <w:rPr>
          <w:color w:val="FF0000"/>
        </w:rPr>
        <w:t>&lt;Enter Text Here&gt;</w:t>
      </w:r>
    </w:p>
    <w:p w14:paraId="376332B5" w14:textId="43FD06DB" w:rsidR="00B27C84" w:rsidRDefault="00B27C84" w:rsidP="004D5689">
      <w:pPr>
        <w:pStyle w:val="CDRHeading4"/>
      </w:pPr>
      <w:r>
        <w:t>Parallelization Implemented Within the Code</w:t>
      </w:r>
    </w:p>
    <w:p w14:paraId="739D1A99" w14:textId="77777777" w:rsidR="00B27C84" w:rsidRDefault="00B27C84" w:rsidP="00515AE7">
      <w:pPr>
        <w:pStyle w:val="CDRGuidance"/>
      </w:pPr>
      <w:r>
        <w:t>[REQUIRED] This section should describe any parallelization implemented within the code, e.g., by using the Message Passing Interface (MPI). If no such parallelization exists, enter “Not Applicable”. A diagram will probably be helpful.</w:t>
      </w:r>
    </w:p>
    <w:p w14:paraId="6D125F68" w14:textId="77777777" w:rsidR="00B27C84" w:rsidRPr="00382C30" w:rsidRDefault="00B27C84" w:rsidP="00382C30">
      <w:pPr>
        <w:pStyle w:val="CDRBodyText"/>
        <w:rPr>
          <w:color w:val="FF0000"/>
        </w:rPr>
      </w:pPr>
      <w:r w:rsidRPr="00382C30">
        <w:rPr>
          <w:color w:val="FF0000"/>
        </w:rPr>
        <w:t>&lt;Enter Text Here&gt;</w:t>
      </w:r>
    </w:p>
    <w:p w14:paraId="74E3147C" w14:textId="05607E6B" w:rsidR="00B27C84" w:rsidRDefault="00B27C84" w:rsidP="00382C30">
      <w:pPr>
        <w:pStyle w:val="CDRHeading3"/>
      </w:pPr>
      <w:bookmarkStart w:id="36" w:name="_Toc381087300"/>
      <w:r>
        <w:t>Exception Handling</w:t>
      </w:r>
      <w:bookmarkEnd w:id="36"/>
    </w:p>
    <w:p w14:paraId="4695D50E" w14:textId="77777777" w:rsidR="00B27C84" w:rsidRDefault="00B27C84" w:rsidP="00382C30">
      <w:pPr>
        <w:pStyle w:val="CDRGuidance"/>
      </w:pPr>
      <w:r>
        <w:t xml:space="preserve">[REQUIRED] List the complete set of expected and possible exceptions, and describe how they are identified, trapped, and handled throughout the software. </w:t>
      </w:r>
    </w:p>
    <w:p w14:paraId="7D1B453C" w14:textId="77777777" w:rsidR="00B27C84" w:rsidRPr="00382C30" w:rsidRDefault="00B27C84" w:rsidP="00382C30">
      <w:pPr>
        <w:pStyle w:val="CDRBodyText"/>
        <w:rPr>
          <w:color w:val="FF0000"/>
        </w:rPr>
      </w:pPr>
      <w:r w:rsidRPr="00382C30">
        <w:rPr>
          <w:color w:val="FF0000"/>
        </w:rPr>
        <w:t>&lt;Enter Text Here&gt;</w:t>
      </w:r>
    </w:p>
    <w:p w14:paraId="2C488C3D" w14:textId="66D3E348" w:rsidR="0026225A" w:rsidRDefault="0026225A" w:rsidP="0026225A">
      <w:pPr>
        <w:pStyle w:val="CDRHeading1"/>
      </w:pPr>
      <w:bookmarkStart w:id="37" w:name="_Toc381087301"/>
      <w:r>
        <w:lastRenderedPageBreak/>
        <w:t>Process View</w:t>
      </w:r>
      <w:bookmarkEnd w:id="37"/>
    </w:p>
    <w:p w14:paraId="7638C7F0" w14:textId="77777777" w:rsidR="0026225A" w:rsidRDefault="0026225A" w:rsidP="0026225A">
      <w:pPr>
        <w:pStyle w:val="CDRBodyText"/>
      </w:pPr>
      <w:r>
        <w:t>The process view focuses on run-time behavior.</w:t>
      </w:r>
    </w:p>
    <w:p w14:paraId="7B5B42D6" w14:textId="4E70E2B2" w:rsidR="0026225A" w:rsidRDefault="0026225A" w:rsidP="0026225A">
      <w:pPr>
        <w:pStyle w:val="CDRHeading2"/>
      </w:pPr>
      <w:bookmarkStart w:id="38" w:name="_Toc381087302"/>
      <w:r>
        <w:t>Invocation</w:t>
      </w:r>
      <w:bookmarkEnd w:id="38"/>
    </w:p>
    <w:p w14:paraId="7720074C" w14:textId="77777777" w:rsidR="0026225A" w:rsidRDefault="0026225A" w:rsidP="006068B4">
      <w:pPr>
        <w:pStyle w:val="CDRGuidance"/>
      </w:pPr>
      <w:r>
        <w:t>Provide a brief description of how the various executable components and scripts are run to produce the output data products and perform any associated activities. Specific instructions on CDR Data Processing are discussed later.</w:t>
      </w:r>
    </w:p>
    <w:p w14:paraId="22C4DCAE" w14:textId="77777777" w:rsidR="0026225A" w:rsidRPr="006068B4" w:rsidRDefault="0026225A" w:rsidP="006068B4">
      <w:pPr>
        <w:pStyle w:val="CDRBodyText"/>
        <w:rPr>
          <w:color w:val="FF0000"/>
        </w:rPr>
      </w:pPr>
      <w:r w:rsidRPr="006068B4">
        <w:rPr>
          <w:color w:val="FF0000"/>
        </w:rPr>
        <w:t>&lt;Enter text here &gt;</w:t>
      </w:r>
    </w:p>
    <w:p w14:paraId="7552D29A" w14:textId="218517C7" w:rsidR="0026225A" w:rsidRDefault="0026225A" w:rsidP="006068B4">
      <w:pPr>
        <w:pStyle w:val="CDRHeading3"/>
      </w:pPr>
      <w:bookmarkStart w:id="39" w:name="_Toc381087303"/>
      <w:r>
        <w:t>Command Line(s)</w:t>
      </w:r>
      <w:bookmarkEnd w:id="39"/>
    </w:p>
    <w:p w14:paraId="05666485" w14:textId="77777777" w:rsidR="0026225A" w:rsidRDefault="0026225A" w:rsidP="00FB08EF">
      <w:pPr>
        <w:pStyle w:val="CDRGuidance"/>
      </w:pPr>
      <w:r>
        <w:t>Present a synopsis of the command line(s), similar to the synopsis section of Unix-style man pages. If the software provides online help there is no need to duplicate that here, only the option(s) needed to display this help. If there is more than one executable component or script use a separate subheading for each (</w:t>
      </w:r>
      <w:proofErr w:type="spellStart"/>
      <w:r>
        <w:t>CDRHeading</w:t>
      </w:r>
      <w:proofErr w:type="spellEnd"/>
      <w:r>
        <w:t xml:space="preserve"> 4 style)</w:t>
      </w:r>
    </w:p>
    <w:p w14:paraId="442AFE7C" w14:textId="77777777" w:rsidR="0026225A" w:rsidRPr="00FB08EF" w:rsidRDefault="0026225A" w:rsidP="00FB08EF">
      <w:pPr>
        <w:pStyle w:val="CDRBodyText"/>
        <w:rPr>
          <w:color w:val="FF0000"/>
        </w:rPr>
      </w:pPr>
      <w:r w:rsidRPr="00FB08EF">
        <w:rPr>
          <w:color w:val="FF0000"/>
        </w:rPr>
        <w:t>&lt;Enter text here &gt;</w:t>
      </w:r>
    </w:p>
    <w:p w14:paraId="4071AF6B" w14:textId="7C22E355" w:rsidR="0026225A" w:rsidRDefault="0026225A" w:rsidP="00FB08EF">
      <w:pPr>
        <w:pStyle w:val="CDRHeading3"/>
      </w:pPr>
      <w:bookmarkStart w:id="40" w:name="_Toc381087304"/>
      <w:r>
        <w:t>Control Files</w:t>
      </w:r>
      <w:bookmarkEnd w:id="40"/>
    </w:p>
    <w:p w14:paraId="64636393" w14:textId="77777777" w:rsidR="0026225A" w:rsidRDefault="0026225A" w:rsidP="004373DC">
      <w:pPr>
        <w:pStyle w:val="CDRGuidance"/>
      </w:pPr>
      <w:r>
        <w:t xml:space="preserve">[REQUIRED] For each control file input, create a new sub-heading and table following the examples given here as appropriate. </w:t>
      </w:r>
    </w:p>
    <w:p w14:paraId="53EFF816" w14:textId="37ADB86F" w:rsidR="0026225A" w:rsidRDefault="0026225A" w:rsidP="004373DC">
      <w:pPr>
        <w:pStyle w:val="CDRHeading4"/>
      </w:pPr>
      <w:r>
        <w:t xml:space="preserve">Control File for </w:t>
      </w:r>
      <w:proofErr w:type="spellStart"/>
      <w:r>
        <w:t>clavrxorb</w:t>
      </w:r>
      <w:proofErr w:type="spellEnd"/>
    </w:p>
    <w:p w14:paraId="380D3D3C" w14:textId="77777777" w:rsidR="0026225A" w:rsidRPr="00D036A6" w:rsidRDefault="0026225A" w:rsidP="00D036A6">
      <w:pPr>
        <w:pStyle w:val="CDRBodyText"/>
        <w:rPr>
          <w:color w:val="FF0000"/>
        </w:rPr>
      </w:pPr>
      <w:r w:rsidRPr="00D036A6">
        <w:rPr>
          <w:color w:val="FF0000"/>
        </w:rPr>
        <w:t>&lt;Enter text here if needed&gt;</w:t>
      </w:r>
    </w:p>
    <w:p w14:paraId="6EF2E715" w14:textId="46B1C36C" w:rsidR="0026225A" w:rsidRDefault="00D036A6" w:rsidP="00A2000A">
      <w:pPr>
        <w:pStyle w:val="CDRTableCaption"/>
        <w:ind w:left="0" w:right="0"/>
      </w:pPr>
      <w:bookmarkStart w:id="41" w:name="_Toc381087363"/>
      <w:r>
        <w:t xml:space="preserve">Table </w:t>
      </w:r>
      <w:r w:rsidR="003F1AD9">
        <w:fldChar w:fldCharType="begin"/>
      </w:r>
      <w:r w:rsidR="003F1AD9">
        <w:instrText xml:space="preserve"> SEQ Table \* ARABIC </w:instrText>
      </w:r>
      <w:r w:rsidR="003F1AD9">
        <w:fldChar w:fldCharType="separate"/>
      </w:r>
      <w:r w:rsidR="00DC5ACD">
        <w:rPr>
          <w:noProof/>
        </w:rPr>
        <w:t>2</w:t>
      </w:r>
      <w:r w:rsidR="003F1AD9">
        <w:rPr>
          <w:noProof/>
        </w:rPr>
        <w:fldChar w:fldCharType="end"/>
      </w:r>
      <w:r w:rsidR="0026225A">
        <w:t xml:space="preserve">: Control file for </w:t>
      </w:r>
      <w:proofErr w:type="spellStart"/>
      <w:r w:rsidR="0026225A">
        <w:t>clavrxorb</w:t>
      </w:r>
      <w:bookmarkEnd w:id="41"/>
      <w:proofErr w:type="spellEnd"/>
    </w:p>
    <w:tbl>
      <w:tblPr>
        <w:tblStyle w:val="TableGrid"/>
        <w:tblW w:w="0" w:type="auto"/>
        <w:tblInd w:w="108" w:type="dxa"/>
        <w:tblLook w:val="04A0" w:firstRow="1" w:lastRow="0" w:firstColumn="1" w:lastColumn="0" w:noHBand="0" w:noVBand="1"/>
      </w:tblPr>
      <w:tblGrid>
        <w:gridCol w:w="2250"/>
        <w:gridCol w:w="7218"/>
      </w:tblGrid>
      <w:tr w:rsidR="00A2000A" w14:paraId="0EC52019" w14:textId="77777777" w:rsidTr="00A2000A">
        <w:tc>
          <w:tcPr>
            <w:tcW w:w="2250" w:type="dxa"/>
            <w:shd w:val="clear" w:color="auto" w:fill="D9D9D9"/>
          </w:tcPr>
          <w:p w14:paraId="1E469561" w14:textId="4997022F" w:rsidR="00A2000A" w:rsidRDefault="00A2000A" w:rsidP="00A2000A">
            <w:pPr>
              <w:pStyle w:val="CDRTableHeading"/>
            </w:pPr>
            <w:r>
              <w:t>Attribute</w:t>
            </w:r>
          </w:p>
        </w:tc>
        <w:tc>
          <w:tcPr>
            <w:tcW w:w="7218" w:type="dxa"/>
            <w:shd w:val="clear" w:color="auto" w:fill="D9D9D9"/>
          </w:tcPr>
          <w:p w14:paraId="14DD7458" w14:textId="5708749A" w:rsidR="00A2000A" w:rsidRDefault="00A2000A" w:rsidP="00A2000A">
            <w:pPr>
              <w:pStyle w:val="CDRTableHeading"/>
            </w:pPr>
            <w:r>
              <w:t>Value</w:t>
            </w:r>
          </w:p>
        </w:tc>
      </w:tr>
      <w:tr w:rsidR="00A2000A" w14:paraId="45E08389" w14:textId="77777777" w:rsidTr="00A2000A">
        <w:tc>
          <w:tcPr>
            <w:tcW w:w="2250" w:type="dxa"/>
          </w:tcPr>
          <w:p w14:paraId="3B6D278A" w14:textId="4A879856" w:rsidR="00A2000A" w:rsidRDefault="00A2000A" w:rsidP="00A2000A">
            <w:pPr>
              <w:pStyle w:val="CDRTableText"/>
            </w:pPr>
            <w:r>
              <w:t>File Name</w:t>
            </w:r>
          </w:p>
        </w:tc>
        <w:tc>
          <w:tcPr>
            <w:tcW w:w="7218" w:type="dxa"/>
          </w:tcPr>
          <w:p w14:paraId="6592A568" w14:textId="155A8256" w:rsidR="00A2000A" w:rsidRPr="004F7442" w:rsidRDefault="00A2000A" w:rsidP="00A2000A">
            <w:pPr>
              <w:pStyle w:val="CDRTableText"/>
              <w:rPr>
                <w:color w:val="FF0000"/>
              </w:rPr>
            </w:pPr>
            <w:proofErr w:type="spellStart"/>
            <w:r w:rsidRPr="004F7442">
              <w:rPr>
                <w:color w:val="FF0000"/>
              </w:rPr>
              <w:t>clavrxorb_default_options</w:t>
            </w:r>
            <w:proofErr w:type="spellEnd"/>
            <w:r w:rsidRPr="004F7442">
              <w:rPr>
                <w:color w:val="FF0000"/>
              </w:rPr>
              <w:t xml:space="preserve"> (default; command line option can override)</w:t>
            </w:r>
          </w:p>
        </w:tc>
      </w:tr>
      <w:tr w:rsidR="00A2000A" w14:paraId="17025533" w14:textId="77777777" w:rsidTr="00A2000A">
        <w:tc>
          <w:tcPr>
            <w:tcW w:w="2250" w:type="dxa"/>
          </w:tcPr>
          <w:p w14:paraId="5123092B" w14:textId="45A28E67" w:rsidR="00A2000A" w:rsidRDefault="00A2000A" w:rsidP="00A2000A">
            <w:pPr>
              <w:pStyle w:val="CDRTableText"/>
            </w:pPr>
            <w:r>
              <w:t>Used By Component</w:t>
            </w:r>
          </w:p>
        </w:tc>
        <w:tc>
          <w:tcPr>
            <w:tcW w:w="7218" w:type="dxa"/>
          </w:tcPr>
          <w:p w14:paraId="48238DC3" w14:textId="46FF35CC" w:rsidR="00A2000A" w:rsidRPr="004F7442" w:rsidRDefault="00A2000A" w:rsidP="00A2000A">
            <w:pPr>
              <w:pStyle w:val="CDRTableText"/>
              <w:rPr>
                <w:color w:val="FF0000"/>
              </w:rPr>
            </w:pPr>
            <w:proofErr w:type="spellStart"/>
            <w:r w:rsidRPr="004F7442">
              <w:rPr>
                <w:color w:val="FF0000"/>
              </w:rPr>
              <w:t>clavrxorb</w:t>
            </w:r>
            <w:proofErr w:type="spellEnd"/>
          </w:p>
        </w:tc>
      </w:tr>
      <w:tr w:rsidR="00A2000A" w14:paraId="3F9E6FC0" w14:textId="77777777" w:rsidTr="00A2000A">
        <w:tc>
          <w:tcPr>
            <w:tcW w:w="2250" w:type="dxa"/>
          </w:tcPr>
          <w:p w14:paraId="4F8B3375" w14:textId="73EC662C" w:rsidR="00A2000A" w:rsidRDefault="00A2000A" w:rsidP="00A2000A">
            <w:pPr>
              <w:pStyle w:val="CDRTableText"/>
            </w:pPr>
            <w:r>
              <w:t>Purpose</w:t>
            </w:r>
          </w:p>
        </w:tc>
        <w:tc>
          <w:tcPr>
            <w:tcW w:w="7218" w:type="dxa"/>
          </w:tcPr>
          <w:p w14:paraId="2A41F69B" w14:textId="26761104" w:rsidR="00A2000A" w:rsidRPr="004F7442" w:rsidRDefault="00A2000A" w:rsidP="00A2000A">
            <w:pPr>
              <w:pStyle w:val="CDRTableText"/>
              <w:rPr>
                <w:color w:val="FF0000"/>
              </w:rPr>
            </w:pPr>
            <w:r w:rsidRPr="004F7442">
              <w:rPr>
                <w:color w:val="FF0000"/>
              </w:rPr>
              <w:t>Sets defaults for command line options, as well as other run-time settings.</w:t>
            </w:r>
          </w:p>
        </w:tc>
      </w:tr>
      <w:tr w:rsidR="00A2000A" w14:paraId="513B1FDA" w14:textId="77777777" w:rsidTr="00A2000A">
        <w:tc>
          <w:tcPr>
            <w:tcW w:w="2250" w:type="dxa"/>
          </w:tcPr>
          <w:p w14:paraId="3C31F19E" w14:textId="02D477BF" w:rsidR="00A2000A" w:rsidRDefault="00A2000A" w:rsidP="00A2000A">
            <w:pPr>
              <w:pStyle w:val="CDRTableText"/>
            </w:pPr>
            <w:r>
              <w:t>Creation Method</w:t>
            </w:r>
          </w:p>
        </w:tc>
        <w:tc>
          <w:tcPr>
            <w:tcW w:w="7218" w:type="dxa"/>
          </w:tcPr>
          <w:p w14:paraId="630EFE35" w14:textId="711DD93E" w:rsidR="00A2000A" w:rsidRPr="004F7442" w:rsidRDefault="00A2000A" w:rsidP="00A2000A">
            <w:pPr>
              <w:pStyle w:val="CDRTableText"/>
              <w:rPr>
                <w:color w:val="FF0000"/>
              </w:rPr>
            </w:pPr>
            <w:r w:rsidRPr="004F7442">
              <w:rPr>
                <w:color w:val="FF0000"/>
              </w:rPr>
              <w:t>Manual edit</w:t>
            </w:r>
          </w:p>
        </w:tc>
      </w:tr>
      <w:tr w:rsidR="00A2000A" w14:paraId="52310903" w14:textId="77777777" w:rsidTr="00A2000A">
        <w:tc>
          <w:tcPr>
            <w:tcW w:w="2250" w:type="dxa"/>
          </w:tcPr>
          <w:p w14:paraId="6441DDE9" w14:textId="4880DAF9" w:rsidR="00A2000A" w:rsidRDefault="00A2000A" w:rsidP="00A2000A">
            <w:pPr>
              <w:pStyle w:val="CDRTableText"/>
            </w:pPr>
            <w:r>
              <w:t>Format &amp; Version</w:t>
            </w:r>
          </w:p>
        </w:tc>
        <w:tc>
          <w:tcPr>
            <w:tcW w:w="7218" w:type="dxa"/>
          </w:tcPr>
          <w:p w14:paraId="4DEB2D2D" w14:textId="592CBBC0" w:rsidR="00A2000A" w:rsidRPr="004F7442" w:rsidRDefault="00A2000A" w:rsidP="00A2000A">
            <w:pPr>
              <w:pStyle w:val="CDRTableText"/>
              <w:rPr>
                <w:color w:val="FF0000"/>
              </w:rPr>
            </w:pPr>
            <w:r w:rsidRPr="004F7442">
              <w:rPr>
                <w:color w:val="FF0000"/>
              </w:rPr>
              <w:t>ASCII fixed positioning; no versioning</w:t>
            </w:r>
          </w:p>
        </w:tc>
      </w:tr>
      <w:tr w:rsidR="00A2000A" w14:paraId="50EB1204" w14:textId="77777777" w:rsidTr="00A2000A">
        <w:tc>
          <w:tcPr>
            <w:tcW w:w="2250" w:type="dxa"/>
          </w:tcPr>
          <w:p w14:paraId="3E33A6FC" w14:textId="3C1B1AB6" w:rsidR="00A2000A" w:rsidRDefault="00A2000A" w:rsidP="00A2000A">
            <w:pPr>
              <w:pStyle w:val="CDRTableText"/>
            </w:pPr>
            <w:r>
              <w:t>Commenting Method</w:t>
            </w:r>
          </w:p>
        </w:tc>
        <w:tc>
          <w:tcPr>
            <w:tcW w:w="7218" w:type="dxa"/>
          </w:tcPr>
          <w:p w14:paraId="5E99E4CA" w14:textId="027B49AC" w:rsidR="00A2000A" w:rsidRPr="004F7442" w:rsidRDefault="00A2000A" w:rsidP="00A2000A">
            <w:pPr>
              <w:pStyle w:val="CDRTableText"/>
              <w:rPr>
                <w:color w:val="FF0000"/>
              </w:rPr>
            </w:pPr>
            <w:r w:rsidRPr="004F7442">
              <w:rPr>
                <w:color w:val="FF0000"/>
              </w:rPr>
              <w:t>Characters following ‘!’ are ignored to the end of line, but entire lines cannot be commented out</w:t>
            </w:r>
          </w:p>
        </w:tc>
      </w:tr>
      <w:tr w:rsidR="00A2000A" w14:paraId="6848470C" w14:textId="77777777" w:rsidTr="00A2000A">
        <w:tc>
          <w:tcPr>
            <w:tcW w:w="2250" w:type="dxa"/>
          </w:tcPr>
          <w:p w14:paraId="651F0E39" w14:textId="4427D762" w:rsidR="00A2000A" w:rsidRDefault="00A2000A" w:rsidP="00A2000A">
            <w:pPr>
              <w:pStyle w:val="CDRTableText"/>
            </w:pPr>
            <w:r>
              <w:t>Read By Routine</w:t>
            </w:r>
          </w:p>
        </w:tc>
        <w:tc>
          <w:tcPr>
            <w:tcW w:w="7218" w:type="dxa"/>
          </w:tcPr>
          <w:p w14:paraId="73719AB0" w14:textId="65738FB4" w:rsidR="00A2000A" w:rsidRPr="004F7442" w:rsidRDefault="00A2000A" w:rsidP="00A2000A">
            <w:pPr>
              <w:pStyle w:val="CDRTableText"/>
              <w:rPr>
                <w:color w:val="FF0000"/>
              </w:rPr>
            </w:pPr>
            <w:proofErr w:type="spellStart"/>
            <w:r w:rsidRPr="004F7442">
              <w:rPr>
                <w:color w:val="FF0000"/>
              </w:rPr>
              <w:t>avhrr_calnav_routines:read_clavrxorb_default_options</w:t>
            </w:r>
            <w:proofErr w:type="spellEnd"/>
            <w:r w:rsidRPr="004F7442">
              <w:rPr>
                <w:color w:val="FF0000"/>
              </w:rPr>
              <w:t>()</w:t>
            </w:r>
          </w:p>
        </w:tc>
      </w:tr>
    </w:tbl>
    <w:p w14:paraId="71C47B3A" w14:textId="77777777" w:rsidR="0026225A" w:rsidRDefault="0026225A" w:rsidP="00A2000A">
      <w:pPr>
        <w:pStyle w:val="CDRBodyText"/>
      </w:pPr>
    </w:p>
    <w:p w14:paraId="19B84A53" w14:textId="77777777" w:rsidR="0026225A" w:rsidRDefault="0026225A" w:rsidP="000906A3">
      <w:pPr>
        <w:pStyle w:val="CDRGuidance"/>
        <w:keepNext/>
      </w:pPr>
      <w:r>
        <w:t>[REQUIRED] Provide a control file sample following the example given here.</w:t>
      </w:r>
    </w:p>
    <w:p w14:paraId="4E080C12" w14:textId="77777777" w:rsidR="0026225A" w:rsidRPr="000906A3" w:rsidRDefault="0026225A" w:rsidP="000906A3">
      <w:pPr>
        <w:pStyle w:val="CDRBodyText"/>
        <w:rPr>
          <w:color w:val="FF0000"/>
        </w:rPr>
      </w:pPr>
      <w:r w:rsidRPr="000906A3">
        <w:rPr>
          <w:color w:val="FF0000"/>
        </w:rPr>
        <w:t xml:space="preserve">Example </w:t>
      </w:r>
      <w:proofErr w:type="gramStart"/>
      <w:r w:rsidRPr="000906A3">
        <w:rPr>
          <w:color w:val="FF0000"/>
        </w:rPr>
        <w:t>control file</w:t>
      </w:r>
      <w:proofErr w:type="gramEnd"/>
      <w:r w:rsidRPr="000906A3">
        <w:rPr>
          <w:color w:val="FF0000"/>
        </w:rPr>
        <w:t xml:space="preserve"> for </w:t>
      </w:r>
      <w:proofErr w:type="spellStart"/>
      <w:r w:rsidRPr="000906A3">
        <w:rPr>
          <w:color w:val="FF0000"/>
        </w:rPr>
        <w:t>clavrxorb</w:t>
      </w:r>
      <w:proofErr w:type="spellEnd"/>
    </w:p>
    <w:p w14:paraId="25C3F80A" w14:textId="77777777" w:rsidR="0026225A" w:rsidRPr="002A3DE6" w:rsidRDefault="0026225A" w:rsidP="000906A3">
      <w:pPr>
        <w:pStyle w:val="CDRCode"/>
        <w:rPr>
          <w:color w:val="FF0000"/>
        </w:rPr>
      </w:pPr>
      <w:r w:rsidRPr="002A3DE6">
        <w:rPr>
          <w:color w:val="FF0000"/>
        </w:rPr>
        <w:lastRenderedPageBreak/>
        <w:t xml:space="preserve">1       !ref_cal_1b flag (0 = do not use reflectance </w:t>
      </w:r>
      <w:proofErr w:type="spellStart"/>
      <w:r w:rsidRPr="002A3DE6">
        <w:rPr>
          <w:color w:val="FF0000"/>
        </w:rPr>
        <w:t>cal</w:t>
      </w:r>
      <w:proofErr w:type="spellEnd"/>
      <w:r w:rsidRPr="002A3DE6">
        <w:rPr>
          <w:color w:val="FF0000"/>
        </w:rPr>
        <w:t xml:space="preserve"> in level 1b)</w:t>
      </w:r>
    </w:p>
    <w:p w14:paraId="6A0F67E1" w14:textId="77777777" w:rsidR="0026225A" w:rsidRPr="002A3DE6" w:rsidRDefault="0026225A" w:rsidP="000906A3">
      <w:pPr>
        <w:pStyle w:val="CDRCode"/>
        <w:rPr>
          <w:color w:val="FF0000"/>
        </w:rPr>
      </w:pPr>
      <w:r w:rsidRPr="002A3DE6">
        <w:rPr>
          <w:color w:val="FF0000"/>
        </w:rPr>
        <w:t xml:space="preserve">0       !therm_cal_1b flag (0 = do not use thermal </w:t>
      </w:r>
      <w:proofErr w:type="spellStart"/>
      <w:r w:rsidRPr="002A3DE6">
        <w:rPr>
          <w:color w:val="FF0000"/>
        </w:rPr>
        <w:t>cal</w:t>
      </w:r>
      <w:proofErr w:type="spellEnd"/>
      <w:r w:rsidRPr="002A3DE6">
        <w:rPr>
          <w:color w:val="FF0000"/>
        </w:rPr>
        <w:t xml:space="preserve"> in level 1b)</w:t>
      </w:r>
    </w:p>
    <w:p w14:paraId="6C11112E" w14:textId="77777777" w:rsidR="0026225A" w:rsidRPr="002A3DE6" w:rsidRDefault="0026225A" w:rsidP="000906A3">
      <w:pPr>
        <w:pStyle w:val="CDRCode"/>
        <w:rPr>
          <w:color w:val="FF0000"/>
        </w:rPr>
      </w:pPr>
      <w:r w:rsidRPr="002A3DE6">
        <w:rPr>
          <w:color w:val="FF0000"/>
        </w:rPr>
        <w:t xml:space="preserve">0       !1bx flag      (1 = fill in </w:t>
      </w:r>
      <w:proofErr w:type="spellStart"/>
      <w:r w:rsidRPr="002A3DE6">
        <w:rPr>
          <w:color w:val="FF0000"/>
        </w:rPr>
        <w:t>clavr</w:t>
      </w:r>
      <w:proofErr w:type="spellEnd"/>
      <w:r w:rsidRPr="002A3DE6">
        <w:rPr>
          <w:color w:val="FF0000"/>
        </w:rPr>
        <w:t>-x bytes in level 1b)</w:t>
      </w:r>
    </w:p>
    <w:p w14:paraId="65CD07DF" w14:textId="77777777" w:rsidR="0026225A" w:rsidRPr="002A3DE6" w:rsidRDefault="0026225A" w:rsidP="000906A3">
      <w:pPr>
        <w:pStyle w:val="CDRCode"/>
        <w:rPr>
          <w:color w:val="FF0000"/>
        </w:rPr>
      </w:pPr>
      <w:r w:rsidRPr="002A3DE6">
        <w:rPr>
          <w:color w:val="FF0000"/>
        </w:rPr>
        <w:t>0       !</w:t>
      </w:r>
      <w:proofErr w:type="spellStart"/>
      <w:r w:rsidRPr="002A3DE6">
        <w:rPr>
          <w:color w:val="FF0000"/>
        </w:rPr>
        <w:t>nav</w:t>
      </w:r>
      <w:proofErr w:type="spellEnd"/>
      <w:r w:rsidRPr="002A3DE6">
        <w:rPr>
          <w:color w:val="FF0000"/>
        </w:rPr>
        <w:t xml:space="preserve"> </w:t>
      </w:r>
      <w:proofErr w:type="gramStart"/>
      <w:r w:rsidRPr="002A3DE6">
        <w:rPr>
          <w:color w:val="FF0000"/>
        </w:rPr>
        <w:t>flag  (</w:t>
      </w:r>
      <w:proofErr w:type="gramEnd"/>
      <w:r w:rsidRPr="002A3DE6">
        <w:rPr>
          <w:color w:val="FF0000"/>
        </w:rPr>
        <w:t xml:space="preserve">0=level-1b,1 = </w:t>
      </w:r>
      <w:proofErr w:type="spellStart"/>
      <w:r w:rsidRPr="002A3DE6">
        <w:rPr>
          <w:color w:val="FF0000"/>
        </w:rPr>
        <w:t>clevernav</w:t>
      </w:r>
      <w:proofErr w:type="spellEnd"/>
      <w:r w:rsidRPr="002A3DE6">
        <w:rPr>
          <w:color w:val="FF0000"/>
        </w:rPr>
        <w:t>)</w:t>
      </w:r>
    </w:p>
    <w:p w14:paraId="05B3E117" w14:textId="77777777" w:rsidR="0026225A" w:rsidRPr="002A3DE6" w:rsidRDefault="0026225A" w:rsidP="000906A3">
      <w:pPr>
        <w:pStyle w:val="CDRCode"/>
        <w:rPr>
          <w:color w:val="FF0000"/>
        </w:rPr>
      </w:pPr>
      <w:r w:rsidRPr="002A3DE6">
        <w:rPr>
          <w:color w:val="FF0000"/>
        </w:rPr>
        <w:t xml:space="preserve">0       !write </w:t>
      </w:r>
      <w:proofErr w:type="spellStart"/>
      <w:r w:rsidRPr="002A3DE6">
        <w:rPr>
          <w:color w:val="FF0000"/>
        </w:rPr>
        <w:t>nav</w:t>
      </w:r>
      <w:proofErr w:type="spellEnd"/>
      <w:r w:rsidRPr="002A3DE6">
        <w:rPr>
          <w:color w:val="FF0000"/>
        </w:rPr>
        <w:t xml:space="preserve"> out (1 = write to a </w:t>
      </w:r>
      <w:proofErr w:type="spellStart"/>
      <w:r w:rsidRPr="002A3DE6">
        <w:rPr>
          <w:color w:val="FF0000"/>
        </w:rPr>
        <w:t>nav</w:t>
      </w:r>
      <w:proofErr w:type="spellEnd"/>
      <w:r w:rsidRPr="002A3DE6">
        <w:rPr>
          <w:color w:val="FF0000"/>
        </w:rPr>
        <w:t xml:space="preserve"> file)</w:t>
      </w:r>
    </w:p>
    <w:p w14:paraId="60CED21F" w14:textId="77777777" w:rsidR="0026225A" w:rsidRPr="002A3DE6" w:rsidRDefault="0026225A" w:rsidP="000906A3">
      <w:pPr>
        <w:pStyle w:val="CDRCode"/>
        <w:rPr>
          <w:color w:val="FF0000"/>
        </w:rPr>
      </w:pPr>
      <w:r w:rsidRPr="002A3DE6">
        <w:rPr>
          <w:color w:val="FF0000"/>
        </w:rPr>
        <w:t>0       !</w:t>
      </w:r>
      <w:proofErr w:type="spellStart"/>
      <w:r w:rsidRPr="002A3DE6">
        <w:rPr>
          <w:color w:val="FF0000"/>
        </w:rPr>
        <w:t>cmr</w:t>
      </w:r>
      <w:proofErr w:type="spellEnd"/>
      <w:r w:rsidRPr="002A3DE6">
        <w:rPr>
          <w:color w:val="FF0000"/>
        </w:rPr>
        <w:t xml:space="preserve"> file </w:t>
      </w:r>
      <w:proofErr w:type="gramStart"/>
      <w:r w:rsidRPr="002A3DE6">
        <w:rPr>
          <w:color w:val="FF0000"/>
        </w:rPr>
        <w:t>flag  (</w:t>
      </w:r>
      <w:proofErr w:type="gramEnd"/>
      <w:r w:rsidRPr="002A3DE6">
        <w:rPr>
          <w:color w:val="FF0000"/>
        </w:rPr>
        <w:t>0=no,1=make output file)</w:t>
      </w:r>
    </w:p>
    <w:p w14:paraId="795FD3E3" w14:textId="77777777" w:rsidR="0026225A" w:rsidRPr="002A3DE6" w:rsidRDefault="0026225A" w:rsidP="000906A3">
      <w:pPr>
        <w:pStyle w:val="CDRCode"/>
        <w:rPr>
          <w:color w:val="FF0000"/>
        </w:rPr>
      </w:pPr>
      <w:r w:rsidRPr="002A3DE6">
        <w:rPr>
          <w:color w:val="FF0000"/>
        </w:rPr>
        <w:t>0       !</w:t>
      </w:r>
      <w:proofErr w:type="spellStart"/>
      <w:r w:rsidRPr="002A3DE6">
        <w:rPr>
          <w:color w:val="FF0000"/>
        </w:rPr>
        <w:t>obs</w:t>
      </w:r>
      <w:proofErr w:type="spellEnd"/>
      <w:r w:rsidRPr="002A3DE6">
        <w:rPr>
          <w:color w:val="FF0000"/>
        </w:rPr>
        <w:t xml:space="preserve"> file </w:t>
      </w:r>
      <w:proofErr w:type="gramStart"/>
      <w:r w:rsidRPr="002A3DE6">
        <w:rPr>
          <w:color w:val="FF0000"/>
        </w:rPr>
        <w:t>flag  (</w:t>
      </w:r>
      <w:proofErr w:type="gramEnd"/>
      <w:r w:rsidRPr="002A3DE6">
        <w:rPr>
          <w:color w:val="FF0000"/>
        </w:rPr>
        <w:t>0=no,1=make output file)</w:t>
      </w:r>
    </w:p>
    <w:p w14:paraId="6C50A97E" w14:textId="77777777" w:rsidR="0026225A" w:rsidRPr="002A3DE6" w:rsidRDefault="0026225A" w:rsidP="000906A3">
      <w:pPr>
        <w:pStyle w:val="CDRCode"/>
        <w:rPr>
          <w:color w:val="FF0000"/>
        </w:rPr>
      </w:pPr>
      <w:r w:rsidRPr="002A3DE6">
        <w:rPr>
          <w:color w:val="FF0000"/>
        </w:rPr>
        <w:t xml:space="preserve">0       !geo file </w:t>
      </w:r>
      <w:proofErr w:type="gramStart"/>
      <w:r w:rsidRPr="002A3DE6">
        <w:rPr>
          <w:color w:val="FF0000"/>
        </w:rPr>
        <w:t>flag  (</w:t>
      </w:r>
      <w:proofErr w:type="gramEnd"/>
      <w:r w:rsidRPr="002A3DE6">
        <w:rPr>
          <w:color w:val="FF0000"/>
        </w:rPr>
        <w:t>0=no,1=make output file)</w:t>
      </w:r>
    </w:p>
    <w:p w14:paraId="6D8334B1" w14:textId="77777777" w:rsidR="0026225A" w:rsidRPr="002A3DE6" w:rsidRDefault="0026225A" w:rsidP="000906A3">
      <w:pPr>
        <w:pStyle w:val="CDRCode"/>
        <w:rPr>
          <w:color w:val="FF0000"/>
        </w:rPr>
      </w:pPr>
      <w:r w:rsidRPr="002A3DE6">
        <w:rPr>
          <w:color w:val="FF0000"/>
        </w:rPr>
        <w:t>0       !</w:t>
      </w:r>
      <w:proofErr w:type="spellStart"/>
      <w:r w:rsidRPr="002A3DE6">
        <w:rPr>
          <w:color w:val="FF0000"/>
        </w:rPr>
        <w:t>cld</w:t>
      </w:r>
      <w:proofErr w:type="spellEnd"/>
      <w:r w:rsidRPr="002A3DE6">
        <w:rPr>
          <w:color w:val="FF0000"/>
        </w:rPr>
        <w:t xml:space="preserve"> file </w:t>
      </w:r>
      <w:proofErr w:type="gramStart"/>
      <w:r w:rsidRPr="002A3DE6">
        <w:rPr>
          <w:color w:val="FF0000"/>
        </w:rPr>
        <w:t>flag  (</w:t>
      </w:r>
      <w:proofErr w:type="gramEnd"/>
      <w:r w:rsidRPr="002A3DE6">
        <w:rPr>
          <w:color w:val="FF0000"/>
        </w:rPr>
        <w:t>0=no,1=make output file)</w:t>
      </w:r>
    </w:p>
    <w:p w14:paraId="5D89561F" w14:textId="77777777" w:rsidR="0026225A" w:rsidRPr="002A3DE6" w:rsidRDefault="0026225A" w:rsidP="000906A3">
      <w:pPr>
        <w:pStyle w:val="CDRCode"/>
        <w:rPr>
          <w:color w:val="FF0000"/>
        </w:rPr>
      </w:pPr>
      <w:r w:rsidRPr="002A3DE6">
        <w:rPr>
          <w:color w:val="FF0000"/>
        </w:rPr>
        <w:t>0       !</w:t>
      </w:r>
      <w:proofErr w:type="spellStart"/>
      <w:r w:rsidRPr="002A3DE6">
        <w:rPr>
          <w:color w:val="FF0000"/>
        </w:rPr>
        <w:t>sst</w:t>
      </w:r>
      <w:proofErr w:type="spellEnd"/>
      <w:r w:rsidRPr="002A3DE6">
        <w:rPr>
          <w:color w:val="FF0000"/>
        </w:rPr>
        <w:t xml:space="preserve"> file </w:t>
      </w:r>
      <w:proofErr w:type="gramStart"/>
      <w:r w:rsidRPr="002A3DE6">
        <w:rPr>
          <w:color w:val="FF0000"/>
        </w:rPr>
        <w:t>flag  (</w:t>
      </w:r>
      <w:proofErr w:type="gramEnd"/>
      <w:r w:rsidRPr="002A3DE6">
        <w:rPr>
          <w:color w:val="FF0000"/>
        </w:rPr>
        <w:t>0=no,1=make output file)</w:t>
      </w:r>
    </w:p>
    <w:p w14:paraId="78B9CBC9" w14:textId="77777777" w:rsidR="0026225A" w:rsidRPr="002A3DE6" w:rsidRDefault="0026225A" w:rsidP="000906A3">
      <w:pPr>
        <w:pStyle w:val="CDRCode"/>
        <w:rPr>
          <w:color w:val="FF0000"/>
        </w:rPr>
      </w:pPr>
      <w:r w:rsidRPr="002A3DE6">
        <w:rPr>
          <w:color w:val="FF0000"/>
        </w:rPr>
        <w:t>0       !</w:t>
      </w:r>
      <w:proofErr w:type="spellStart"/>
      <w:r w:rsidRPr="002A3DE6">
        <w:rPr>
          <w:color w:val="FF0000"/>
        </w:rPr>
        <w:t>rtm</w:t>
      </w:r>
      <w:proofErr w:type="spellEnd"/>
      <w:r w:rsidRPr="002A3DE6">
        <w:rPr>
          <w:color w:val="FF0000"/>
        </w:rPr>
        <w:t xml:space="preserve"> file </w:t>
      </w:r>
      <w:proofErr w:type="gramStart"/>
      <w:r w:rsidRPr="002A3DE6">
        <w:rPr>
          <w:color w:val="FF0000"/>
        </w:rPr>
        <w:t>flag  (</w:t>
      </w:r>
      <w:proofErr w:type="gramEnd"/>
      <w:r w:rsidRPr="002A3DE6">
        <w:rPr>
          <w:color w:val="FF0000"/>
        </w:rPr>
        <w:t>0=no,1=make output file)</w:t>
      </w:r>
    </w:p>
    <w:p w14:paraId="0ACBC6C6" w14:textId="77777777" w:rsidR="0026225A" w:rsidRPr="002A3DE6" w:rsidRDefault="0026225A" w:rsidP="000906A3">
      <w:pPr>
        <w:pStyle w:val="CDRCode"/>
        <w:rPr>
          <w:color w:val="FF0000"/>
        </w:rPr>
      </w:pPr>
      <w:r w:rsidRPr="002A3DE6">
        <w:rPr>
          <w:color w:val="FF0000"/>
        </w:rPr>
        <w:t xml:space="preserve">0       !ash file </w:t>
      </w:r>
      <w:proofErr w:type="gramStart"/>
      <w:r w:rsidRPr="002A3DE6">
        <w:rPr>
          <w:color w:val="FF0000"/>
        </w:rPr>
        <w:t>flag  (</w:t>
      </w:r>
      <w:proofErr w:type="gramEnd"/>
      <w:r w:rsidRPr="002A3DE6">
        <w:rPr>
          <w:color w:val="FF0000"/>
        </w:rPr>
        <w:t>0=no,1=make output file)</w:t>
      </w:r>
    </w:p>
    <w:p w14:paraId="46954B02" w14:textId="77777777" w:rsidR="0026225A" w:rsidRPr="002A3DE6" w:rsidRDefault="0026225A" w:rsidP="000906A3">
      <w:pPr>
        <w:pStyle w:val="CDRCode"/>
        <w:rPr>
          <w:color w:val="FF0000"/>
        </w:rPr>
      </w:pPr>
      <w:r w:rsidRPr="002A3DE6">
        <w:rPr>
          <w:color w:val="FF0000"/>
        </w:rPr>
        <w:t xml:space="preserve">1       !level2 file </w:t>
      </w:r>
      <w:proofErr w:type="gramStart"/>
      <w:r w:rsidRPr="002A3DE6">
        <w:rPr>
          <w:color w:val="FF0000"/>
        </w:rPr>
        <w:t>flag  (</w:t>
      </w:r>
      <w:proofErr w:type="gramEnd"/>
      <w:r w:rsidRPr="002A3DE6">
        <w:rPr>
          <w:color w:val="FF0000"/>
        </w:rPr>
        <w:t>0=no,1=make output file)</w:t>
      </w:r>
    </w:p>
    <w:p w14:paraId="686B6497" w14:textId="77777777" w:rsidR="0026225A" w:rsidRPr="002A3DE6" w:rsidRDefault="0026225A" w:rsidP="000906A3">
      <w:pPr>
        <w:pStyle w:val="CDRCode"/>
        <w:rPr>
          <w:color w:val="FF0000"/>
        </w:rPr>
      </w:pPr>
      <w:r w:rsidRPr="002A3DE6">
        <w:rPr>
          <w:color w:val="FF0000"/>
        </w:rPr>
        <w:t xml:space="preserve">0       !level3 file </w:t>
      </w:r>
      <w:proofErr w:type="gramStart"/>
      <w:r w:rsidRPr="002A3DE6">
        <w:rPr>
          <w:color w:val="FF0000"/>
        </w:rPr>
        <w:t>flag  (</w:t>
      </w:r>
      <w:proofErr w:type="gramEnd"/>
      <w:r w:rsidRPr="002A3DE6">
        <w:rPr>
          <w:color w:val="FF0000"/>
        </w:rPr>
        <w:t>1 = make gridded output)</w:t>
      </w:r>
    </w:p>
    <w:p w14:paraId="7AFEDF07" w14:textId="77777777" w:rsidR="0026225A" w:rsidRPr="002A3DE6" w:rsidRDefault="0026225A" w:rsidP="00622F61">
      <w:pPr>
        <w:pStyle w:val="CDRCode"/>
        <w:rPr>
          <w:color w:val="FF0000"/>
        </w:rPr>
      </w:pPr>
      <w:r w:rsidRPr="002A3DE6">
        <w:rPr>
          <w:color w:val="FF0000"/>
        </w:rPr>
        <w:t xml:space="preserve">0       !cloud mask 1b (1 = read from 1b and don't </w:t>
      </w:r>
      <w:proofErr w:type="spellStart"/>
      <w:r w:rsidRPr="002A3DE6">
        <w:rPr>
          <w:color w:val="FF0000"/>
        </w:rPr>
        <w:t>recompute</w:t>
      </w:r>
      <w:proofErr w:type="spellEnd"/>
      <w:r w:rsidRPr="002A3DE6">
        <w:rPr>
          <w:color w:val="FF0000"/>
        </w:rPr>
        <w:t>)</w:t>
      </w:r>
    </w:p>
    <w:p w14:paraId="1EBEF825" w14:textId="77777777" w:rsidR="0026225A" w:rsidRPr="002A3DE6" w:rsidRDefault="0026225A" w:rsidP="00622F61">
      <w:pPr>
        <w:pStyle w:val="CDRCode"/>
        <w:rPr>
          <w:color w:val="FF0000"/>
        </w:rPr>
      </w:pPr>
      <w:r w:rsidRPr="002A3DE6">
        <w:rPr>
          <w:color w:val="FF0000"/>
        </w:rPr>
        <w:t>1       !</w:t>
      </w:r>
      <w:proofErr w:type="spellStart"/>
      <w:r w:rsidRPr="002A3DE6">
        <w:rPr>
          <w:color w:val="FF0000"/>
        </w:rPr>
        <w:t>bayesian</w:t>
      </w:r>
      <w:proofErr w:type="spellEnd"/>
      <w:r w:rsidRPr="002A3DE6">
        <w:rPr>
          <w:color w:val="FF0000"/>
        </w:rPr>
        <w:t xml:space="preserve"> cloud mask (0=no, 1 = yes)</w:t>
      </w:r>
    </w:p>
    <w:p w14:paraId="1F426CCC" w14:textId="77777777" w:rsidR="0026225A" w:rsidRPr="002A3DE6" w:rsidRDefault="0026225A" w:rsidP="00622F61">
      <w:pPr>
        <w:pStyle w:val="CDRCode"/>
        <w:rPr>
          <w:color w:val="FF0000"/>
        </w:rPr>
      </w:pPr>
      <w:r w:rsidRPr="002A3DE6">
        <w:rPr>
          <w:color w:val="FF0000"/>
        </w:rPr>
        <w:t>1       !</w:t>
      </w:r>
      <w:proofErr w:type="spellStart"/>
      <w:proofErr w:type="gramStart"/>
      <w:r w:rsidRPr="002A3DE6">
        <w:rPr>
          <w:color w:val="FF0000"/>
        </w:rPr>
        <w:t>sst</w:t>
      </w:r>
      <w:proofErr w:type="spellEnd"/>
      <w:proofErr w:type="gramEnd"/>
      <w:r w:rsidRPr="002A3DE6">
        <w:rPr>
          <w:color w:val="FF0000"/>
        </w:rPr>
        <w:t xml:space="preserve"> flag (0= no, 1 = yes)</w:t>
      </w:r>
    </w:p>
    <w:p w14:paraId="5254A147" w14:textId="77777777" w:rsidR="0026225A" w:rsidRPr="002A3DE6" w:rsidRDefault="0026225A" w:rsidP="00622F61">
      <w:pPr>
        <w:pStyle w:val="CDRCode"/>
        <w:rPr>
          <w:color w:val="FF0000"/>
        </w:rPr>
      </w:pPr>
      <w:r w:rsidRPr="002A3DE6">
        <w:rPr>
          <w:color w:val="FF0000"/>
        </w:rPr>
        <w:t>1       !</w:t>
      </w:r>
      <w:proofErr w:type="spellStart"/>
      <w:r w:rsidRPr="002A3DE6">
        <w:rPr>
          <w:color w:val="FF0000"/>
        </w:rPr>
        <w:t>cld</w:t>
      </w:r>
      <w:proofErr w:type="spellEnd"/>
      <w:r w:rsidRPr="002A3DE6">
        <w:rPr>
          <w:color w:val="FF0000"/>
        </w:rPr>
        <w:t xml:space="preserve"> flag (0= no, 1 = yes)</w:t>
      </w:r>
    </w:p>
    <w:p w14:paraId="13BC1276" w14:textId="77777777" w:rsidR="0026225A" w:rsidRPr="002A3DE6" w:rsidRDefault="0026225A" w:rsidP="00622F61">
      <w:pPr>
        <w:pStyle w:val="CDRCode"/>
        <w:rPr>
          <w:color w:val="FF0000"/>
        </w:rPr>
      </w:pPr>
      <w:r w:rsidRPr="002A3DE6">
        <w:rPr>
          <w:color w:val="FF0000"/>
        </w:rPr>
        <w:t>1       !</w:t>
      </w:r>
      <w:proofErr w:type="spellStart"/>
      <w:r w:rsidRPr="002A3DE6">
        <w:rPr>
          <w:color w:val="FF0000"/>
        </w:rPr>
        <w:t>aot</w:t>
      </w:r>
      <w:proofErr w:type="spellEnd"/>
      <w:r w:rsidRPr="002A3DE6">
        <w:rPr>
          <w:color w:val="FF0000"/>
        </w:rPr>
        <w:t xml:space="preserve"> flag (0= no, 1 = yes)</w:t>
      </w:r>
    </w:p>
    <w:p w14:paraId="311D0166" w14:textId="77777777" w:rsidR="0026225A" w:rsidRPr="002A3DE6" w:rsidRDefault="0026225A" w:rsidP="00622F61">
      <w:pPr>
        <w:pStyle w:val="CDRCode"/>
        <w:rPr>
          <w:color w:val="FF0000"/>
        </w:rPr>
      </w:pPr>
      <w:r w:rsidRPr="002A3DE6">
        <w:rPr>
          <w:color w:val="FF0000"/>
        </w:rPr>
        <w:t>1       !</w:t>
      </w:r>
      <w:proofErr w:type="spellStart"/>
      <w:r w:rsidRPr="002A3DE6">
        <w:rPr>
          <w:color w:val="FF0000"/>
        </w:rPr>
        <w:t>erb</w:t>
      </w:r>
      <w:proofErr w:type="spellEnd"/>
      <w:r w:rsidRPr="002A3DE6">
        <w:rPr>
          <w:color w:val="FF0000"/>
        </w:rPr>
        <w:t xml:space="preserve"> flag (0= no, 1 = yes)</w:t>
      </w:r>
    </w:p>
    <w:p w14:paraId="40CB794D" w14:textId="77777777" w:rsidR="0026225A" w:rsidRPr="002A3DE6" w:rsidRDefault="0026225A" w:rsidP="00622F61">
      <w:pPr>
        <w:pStyle w:val="CDRCode"/>
        <w:rPr>
          <w:color w:val="FF0000"/>
        </w:rPr>
      </w:pPr>
      <w:r w:rsidRPr="002A3DE6">
        <w:rPr>
          <w:color w:val="FF0000"/>
        </w:rPr>
        <w:t>0       !ash flag (0= no, 1 = yes)</w:t>
      </w:r>
    </w:p>
    <w:p w14:paraId="58F9513E" w14:textId="77777777" w:rsidR="0026225A" w:rsidRPr="002A3DE6" w:rsidRDefault="0026225A" w:rsidP="00622F61">
      <w:pPr>
        <w:pStyle w:val="CDRCode"/>
        <w:rPr>
          <w:color w:val="FF0000"/>
        </w:rPr>
      </w:pPr>
      <w:r w:rsidRPr="002A3DE6">
        <w:rPr>
          <w:color w:val="FF0000"/>
        </w:rPr>
        <w:t xml:space="preserve">1       !use </w:t>
      </w:r>
      <w:proofErr w:type="spellStart"/>
      <w:r w:rsidRPr="002A3DE6">
        <w:rPr>
          <w:color w:val="FF0000"/>
        </w:rPr>
        <w:t>oisst</w:t>
      </w:r>
      <w:proofErr w:type="spellEnd"/>
      <w:r w:rsidRPr="002A3DE6">
        <w:rPr>
          <w:color w:val="FF0000"/>
        </w:rPr>
        <w:t xml:space="preserve">     </w:t>
      </w:r>
    </w:p>
    <w:p w14:paraId="6FAEA24B" w14:textId="77777777" w:rsidR="0026225A" w:rsidRPr="002A3DE6" w:rsidRDefault="0026225A" w:rsidP="00622F61">
      <w:pPr>
        <w:pStyle w:val="CDRCode"/>
        <w:rPr>
          <w:color w:val="FF0000"/>
        </w:rPr>
      </w:pPr>
      <w:r w:rsidRPr="002A3DE6">
        <w:rPr>
          <w:color w:val="FF0000"/>
        </w:rPr>
        <w:t>0       !</w:t>
      </w:r>
      <w:proofErr w:type="spellStart"/>
      <w:r w:rsidRPr="002A3DE6">
        <w:rPr>
          <w:color w:val="FF0000"/>
        </w:rPr>
        <w:t>oisst</w:t>
      </w:r>
      <w:proofErr w:type="spellEnd"/>
      <w:r w:rsidRPr="002A3DE6">
        <w:rPr>
          <w:color w:val="FF0000"/>
        </w:rPr>
        <w:t xml:space="preserve"> </w:t>
      </w:r>
      <w:proofErr w:type="gramStart"/>
      <w:r w:rsidRPr="002A3DE6">
        <w:rPr>
          <w:color w:val="FF0000"/>
        </w:rPr>
        <w:t>option  (</w:t>
      </w:r>
      <w:proofErr w:type="gramEnd"/>
      <w:r w:rsidRPr="002A3DE6">
        <w:rPr>
          <w:color w:val="FF0000"/>
        </w:rPr>
        <w:t xml:space="preserve">0 = determine file, 1 = use </w:t>
      </w:r>
      <w:proofErr w:type="spellStart"/>
      <w:r w:rsidRPr="002A3DE6">
        <w:rPr>
          <w:color w:val="FF0000"/>
        </w:rPr>
        <w:t>oisst.current</w:t>
      </w:r>
      <w:proofErr w:type="spellEnd"/>
      <w:r w:rsidRPr="002A3DE6">
        <w:rPr>
          <w:color w:val="FF0000"/>
        </w:rPr>
        <w:t>)</w:t>
      </w:r>
    </w:p>
    <w:p w14:paraId="1995113B" w14:textId="77777777" w:rsidR="0026225A" w:rsidRPr="002A3DE6" w:rsidRDefault="0026225A" w:rsidP="00622F61">
      <w:pPr>
        <w:pStyle w:val="CDRCode"/>
        <w:rPr>
          <w:color w:val="FF0000"/>
        </w:rPr>
      </w:pPr>
      <w:r w:rsidRPr="002A3DE6">
        <w:rPr>
          <w:color w:val="FF0000"/>
        </w:rPr>
        <w:t>0.5     !grid resolution</w:t>
      </w:r>
    </w:p>
    <w:p w14:paraId="06C2D330" w14:textId="77777777" w:rsidR="0026225A" w:rsidRPr="002A3DE6" w:rsidRDefault="0026225A" w:rsidP="00622F61">
      <w:pPr>
        <w:pStyle w:val="CDRCode"/>
        <w:rPr>
          <w:color w:val="FF0000"/>
        </w:rPr>
      </w:pPr>
      <w:r w:rsidRPr="002A3DE6">
        <w:rPr>
          <w:color w:val="FF0000"/>
        </w:rPr>
        <w:t>0       !grid format: eq. area (0) / eq. angle (1)</w:t>
      </w:r>
    </w:p>
    <w:p w14:paraId="7B2C883D" w14:textId="77777777" w:rsidR="0026225A" w:rsidRPr="002A3DE6" w:rsidRDefault="0026225A" w:rsidP="00622F61">
      <w:pPr>
        <w:pStyle w:val="CDRCode"/>
        <w:rPr>
          <w:color w:val="FF0000"/>
        </w:rPr>
      </w:pPr>
      <w:r w:rsidRPr="002A3DE6">
        <w:rPr>
          <w:color w:val="FF0000"/>
        </w:rPr>
        <w:t>1       !output compression flag (0=no</w:t>
      </w:r>
      <w:proofErr w:type="gramStart"/>
      <w:r w:rsidRPr="002A3DE6">
        <w:rPr>
          <w:color w:val="FF0000"/>
        </w:rPr>
        <w:t>,1</w:t>
      </w:r>
      <w:proofErr w:type="gramEnd"/>
      <w:r w:rsidRPr="002A3DE6">
        <w:rPr>
          <w:color w:val="FF0000"/>
        </w:rPr>
        <w:t>=gzip,2=</w:t>
      </w:r>
      <w:proofErr w:type="spellStart"/>
      <w:r w:rsidRPr="002A3DE6">
        <w:rPr>
          <w:color w:val="FF0000"/>
        </w:rPr>
        <w:t>szip</w:t>
      </w:r>
      <w:proofErr w:type="spellEnd"/>
      <w:r w:rsidRPr="002A3DE6">
        <w:rPr>
          <w:color w:val="FF0000"/>
        </w:rPr>
        <w:t>)</w:t>
      </w:r>
    </w:p>
    <w:p w14:paraId="76738803" w14:textId="77777777" w:rsidR="0026225A" w:rsidRPr="002A3DE6" w:rsidRDefault="0026225A" w:rsidP="009D0A1F">
      <w:pPr>
        <w:pStyle w:val="CDRCode"/>
        <w:rPr>
          <w:color w:val="FF0000"/>
        </w:rPr>
      </w:pPr>
      <w:r w:rsidRPr="002A3DE6">
        <w:rPr>
          <w:color w:val="FF0000"/>
        </w:rPr>
        <w:t xml:space="preserve">0       !subset pixel </w:t>
      </w:r>
      <w:proofErr w:type="spellStart"/>
      <w:r w:rsidRPr="002A3DE6">
        <w:rPr>
          <w:color w:val="FF0000"/>
        </w:rPr>
        <w:t>hdf</w:t>
      </w:r>
      <w:proofErr w:type="spellEnd"/>
      <w:r w:rsidRPr="002A3DE6">
        <w:rPr>
          <w:color w:val="FF0000"/>
        </w:rPr>
        <w:t xml:space="preserve"> flag (0=no / 1= yes)</w:t>
      </w:r>
    </w:p>
    <w:p w14:paraId="4935E508" w14:textId="77777777" w:rsidR="0026225A" w:rsidRPr="002A3DE6" w:rsidRDefault="0026225A" w:rsidP="009D0A1F">
      <w:pPr>
        <w:pStyle w:val="CDRCode"/>
        <w:rPr>
          <w:color w:val="FF0000"/>
        </w:rPr>
      </w:pPr>
      <w:r w:rsidRPr="002A3DE6">
        <w:rPr>
          <w:color w:val="FF0000"/>
        </w:rPr>
        <w:t>1       !</w:t>
      </w:r>
      <w:proofErr w:type="spellStart"/>
      <w:r w:rsidRPr="002A3DE6">
        <w:rPr>
          <w:color w:val="FF0000"/>
        </w:rPr>
        <w:t>nwp</w:t>
      </w:r>
      <w:proofErr w:type="spellEnd"/>
      <w:r w:rsidRPr="002A3DE6">
        <w:rPr>
          <w:color w:val="FF0000"/>
        </w:rPr>
        <w:t xml:space="preserve"> </w:t>
      </w:r>
      <w:proofErr w:type="gramStart"/>
      <w:r w:rsidRPr="002A3DE6">
        <w:rPr>
          <w:color w:val="FF0000"/>
        </w:rPr>
        <w:t>flag  (</w:t>
      </w:r>
      <w:proofErr w:type="gramEnd"/>
      <w:r w:rsidRPr="002A3DE6">
        <w:rPr>
          <w:color w:val="FF0000"/>
        </w:rPr>
        <w:t>1=gfs,2=</w:t>
      </w:r>
      <w:proofErr w:type="spellStart"/>
      <w:r w:rsidRPr="002A3DE6">
        <w:rPr>
          <w:color w:val="FF0000"/>
        </w:rPr>
        <w:t>ncep</w:t>
      </w:r>
      <w:proofErr w:type="spellEnd"/>
      <w:r w:rsidRPr="002A3DE6">
        <w:rPr>
          <w:color w:val="FF0000"/>
        </w:rPr>
        <w:t xml:space="preserve"> reanalysis,3=</w:t>
      </w:r>
      <w:proofErr w:type="spellStart"/>
      <w:r w:rsidRPr="002A3DE6">
        <w:rPr>
          <w:color w:val="FF0000"/>
        </w:rPr>
        <w:t>cfsr</w:t>
      </w:r>
      <w:proofErr w:type="spellEnd"/>
      <w:r w:rsidRPr="002A3DE6">
        <w:rPr>
          <w:color w:val="FF0000"/>
        </w:rPr>
        <w:t>)</w:t>
      </w:r>
    </w:p>
    <w:p w14:paraId="33A04D2E" w14:textId="77777777" w:rsidR="0026225A" w:rsidRPr="002A3DE6" w:rsidRDefault="0026225A" w:rsidP="009D0A1F">
      <w:pPr>
        <w:pStyle w:val="CDRCode"/>
        <w:rPr>
          <w:color w:val="FF0000"/>
        </w:rPr>
      </w:pPr>
      <w:r w:rsidRPr="002A3DE6">
        <w:rPr>
          <w:color w:val="FF0000"/>
        </w:rPr>
        <w:t>1       !</w:t>
      </w:r>
      <w:proofErr w:type="spellStart"/>
      <w:r w:rsidRPr="002A3DE6">
        <w:rPr>
          <w:color w:val="FF0000"/>
        </w:rPr>
        <w:t>rtm</w:t>
      </w:r>
      <w:proofErr w:type="spellEnd"/>
      <w:r w:rsidRPr="002A3DE6">
        <w:rPr>
          <w:color w:val="FF0000"/>
        </w:rPr>
        <w:t xml:space="preserve"> </w:t>
      </w:r>
      <w:proofErr w:type="gramStart"/>
      <w:r w:rsidRPr="002A3DE6">
        <w:rPr>
          <w:color w:val="FF0000"/>
        </w:rPr>
        <w:t>flag  (</w:t>
      </w:r>
      <w:proofErr w:type="gramEnd"/>
      <w:r w:rsidRPr="002A3DE6">
        <w:rPr>
          <w:color w:val="FF0000"/>
        </w:rPr>
        <w:t>0=crtm,1=</w:t>
      </w:r>
      <w:proofErr w:type="spellStart"/>
      <w:r w:rsidRPr="002A3DE6">
        <w:rPr>
          <w:color w:val="FF0000"/>
        </w:rPr>
        <w:t>pfast</w:t>
      </w:r>
      <w:proofErr w:type="spellEnd"/>
      <w:r w:rsidRPr="002A3DE6">
        <w:rPr>
          <w:color w:val="FF0000"/>
        </w:rPr>
        <w:t>)</w:t>
      </w:r>
    </w:p>
    <w:p w14:paraId="27BDBF6B" w14:textId="77777777" w:rsidR="0026225A" w:rsidRPr="002A3DE6" w:rsidRDefault="0026225A" w:rsidP="009D0A1F">
      <w:pPr>
        <w:pStyle w:val="CDRCode"/>
        <w:rPr>
          <w:color w:val="FF0000"/>
        </w:rPr>
      </w:pPr>
      <w:r w:rsidRPr="002A3DE6">
        <w:rPr>
          <w:color w:val="FF0000"/>
        </w:rPr>
        <w:t xml:space="preserve">1       !use </w:t>
      </w:r>
      <w:proofErr w:type="spellStart"/>
      <w:r w:rsidRPr="002A3DE6">
        <w:rPr>
          <w:color w:val="FF0000"/>
        </w:rPr>
        <w:t>modis</w:t>
      </w:r>
      <w:proofErr w:type="spellEnd"/>
      <w:r w:rsidRPr="002A3DE6">
        <w:rPr>
          <w:color w:val="FF0000"/>
        </w:rPr>
        <w:t xml:space="preserve"> clear ref (0=no</w:t>
      </w:r>
      <w:proofErr w:type="gramStart"/>
      <w:r w:rsidRPr="002A3DE6">
        <w:rPr>
          <w:color w:val="FF0000"/>
        </w:rPr>
        <w:t>,1</w:t>
      </w:r>
      <w:proofErr w:type="gramEnd"/>
      <w:r w:rsidRPr="002A3DE6">
        <w:rPr>
          <w:color w:val="FF0000"/>
        </w:rPr>
        <w:t>=yes)</w:t>
      </w:r>
    </w:p>
    <w:p w14:paraId="35654051" w14:textId="77777777" w:rsidR="0026225A" w:rsidRPr="002A3DE6" w:rsidRDefault="0026225A" w:rsidP="009D0A1F">
      <w:pPr>
        <w:pStyle w:val="CDRCode"/>
        <w:rPr>
          <w:color w:val="FF0000"/>
        </w:rPr>
      </w:pPr>
      <w:r w:rsidRPr="002A3DE6">
        <w:rPr>
          <w:color w:val="FF0000"/>
        </w:rPr>
        <w:t>1       !</w:t>
      </w:r>
      <w:proofErr w:type="spellStart"/>
      <w:r w:rsidRPr="002A3DE6">
        <w:rPr>
          <w:color w:val="FF0000"/>
        </w:rPr>
        <w:t>prob_clear_res_flag</w:t>
      </w:r>
      <w:proofErr w:type="spellEnd"/>
      <w:r w:rsidRPr="002A3DE6">
        <w:rPr>
          <w:color w:val="FF0000"/>
        </w:rPr>
        <w:t xml:space="preserve"> (0=no</w:t>
      </w:r>
      <w:proofErr w:type="gramStart"/>
      <w:r w:rsidRPr="002A3DE6">
        <w:rPr>
          <w:color w:val="FF0000"/>
        </w:rPr>
        <w:t>,1</w:t>
      </w:r>
      <w:proofErr w:type="gramEnd"/>
      <w:r w:rsidRPr="002A3DE6">
        <w:rPr>
          <w:color w:val="FF0000"/>
        </w:rPr>
        <w:t>=yes)</w:t>
      </w:r>
    </w:p>
    <w:p w14:paraId="0861321B" w14:textId="77777777" w:rsidR="0026225A" w:rsidRPr="002A3DE6" w:rsidRDefault="0026225A" w:rsidP="009D0A1F">
      <w:pPr>
        <w:pStyle w:val="CDRCode"/>
        <w:rPr>
          <w:color w:val="FF0000"/>
        </w:rPr>
      </w:pPr>
      <w:r w:rsidRPr="002A3DE6">
        <w:rPr>
          <w:color w:val="FF0000"/>
        </w:rPr>
        <w:t>1       !</w:t>
      </w:r>
      <w:proofErr w:type="spellStart"/>
      <w:r w:rsidRPr="002A3DE6">
        <w:rPr>
          <w:color w:val="FF0000"/>
        </w:rPr>
        <w:t>lrc_flag</w:t>
      </w:r>
      <w:proofErr w:type="spellEnd"/>
      <w:r w:rsidRPr="002A3DE6">
        <w:rPr>
          <w:color w:val="FF0000"/>
        </w:rPr>
        <w:t xml:space="preserve"> (0=no</w:t>
      </w:r>
      <w:proofErr w:type="gramStart"/>
      <w:r w:rsidRPr="002A3DE6">
        <w:rPr>
          <w:color w:val="FF0000"/>
        </w:rPr>
        <w:t>,1</w:t>
      </w:r>
      <w:proofErr w:type="gramEnd"/>
      <w:r w:rsidRPr="002A3DE6">
        <w:rPr>
          <w:color w:val="FF0000"/>
        </w:rPr>
        <w:t>=yes)</w:t>
      </w:r>
    </w:p>
    <w:p w14:paraId="13CBDEA6" w14:textId="77777777" w:rsidR="0026225A" w:rsidRPr="002A3DE6" w:rsidRDefault="0026225A" w:rsidP="009D0A1F">
      <w:pPr>
        <w:pStyle w:val="CDRCode"/>
        <w:rPr>
          <w:color w:val="FF0000"/>
        </w:rPr>
      </w:pPr>
      <w:r w:rsidRPr="002A3DE6">
        <w:rPr>
          <w:color w:val="FF0000"/>
        </w:rPr>
        <w:t>0       !process undetected cloud (0=no</w:t>
      </w:r>
      <w:proofErr w:type="gramStart"/>
      <w:r w:rsidRPr="002A3DE6">
        <w:rPr>
          <w:color w:val="FF0000"/>
        </w:rPr>
        <w:t>,1</w:t>
      </w:r>
      <w:proofErr w:type="gramEnd"/>
      <w:r w:rsidRPr="002A3DE6">
        <w:rPr>
          <w:color w:val="FF0000"/>
        </w:rPr>
        <w:t>=yes)</w:t>
      </w:r>
    </w:p>
    <w:p w14:paraId="0F29398F" w14:textId="77777777" w:rsidR="0026225A" w:rsidRPr="002A3DE6" w:rsidRDefault="0026225A" w:rsidP="009D0A1F">
      <w:pPr>
        <w:pStyle w:val="CDRCode"/>
        <w:rPr>
          <w:color w:val="FF0000"/>
        </w:rPr>
      </w:pPr>
      <w:r w:rsidRPr="002A3DE6">
        <w:rPr>
          <w:color w:val="FF0000"/>
        </w:rPr>
        <w:t>0       !diagnostic output flag</w:t>
      </w:r>
    </w:p>
    <w:p w14:paraId="3B91DFB7" w14:textId="77777777" w:rsidR="0026225A" w:rsidRPr="002A3DE6" w:rsidRDefault="0026225A" w:rsidP="009D0A1F">
      <w:pPr>
        <w:pStyle w:val="CDRCode"/>
        <w:rPr>
          <w:color w:val="FF0000"/>
        </w:rPr>
      </w:pPr>
      <w:r w:rsidRPr="002A3DE6">
        <w:rPr>
          <w:color w:val="FF0000"/>
        </w:rPr>
        <w:t>0       !node for diagnostic output (0=asc</w:t>
      </w:r>
      <w:proofErr w:type="gramStart"/>
      <w:r w:rsidRPr="002A3DE6">
        <w:rPr>
          <w:color w:val="FF0000"/>
        </w:rPr>
        <w:t>,1</w:t>
      </w:r>
      <w:proofErr w:type="gramEnd"/>
      <w:r w:rsidRPr="002A3DE6">
        <w:rPr>
          <w:color w:val="FF0000"/>
        </w:rPr>
        <w:t>=des)</w:t>
      </w:r>
    </w:p>
    <w:p w14:paraId="6640553B" w14:textId="77777777" w:rsidR="0026225A" w:rsidRPr="002A3DE6" w:rsidRDefault="0026225A" w:rsidP="009D0A1F">
      <w:pPr>
        <w:pStyle w:val="CDRCode"/>
        <w:rPr>
          <w:color w:val="FF0000"/>
        </w:rPr>
      </w:pPr>
      <w:r w:rsidRPr="002A3DE6">
        <w:rPr>
          <w:color w:val="FF0000"/>
        </w:rPr>
        <w:t>20.0    !minimum latitude for diagnostic output</w:t>
      </w:r>
    </w:p>
    <w:p w14:paraId="4D12ABE6" w14:textId="77777777" w:rsidR="0026225A" w:rsidRPr="002A3DE6" w:rsidRDefault="0026225A" w:rsidP="009D0A1F">
      <w:pPr>
        <w:pStyle w:val="CDRCode"/>
        <w:rPr>
          <w:color w:val="FF0000"/>
        </w:rPr>
      </w:pPr>
      <w:r w:rsidRPr="002A3DE6">
        <w:rPr>
          <w:color w:val="FF0000"/>
        </w:rPr>
        <w:t>40.0    !maximum latitude for diagnostic output</w:t>
      </w:r>
    </w:p>
    <w:p w14:paraId="60596CDF" w14:textId="77777777" w:rsidR="0026225A" w:rsidRPr="002A3DE6" w:rsidRDefault="0026225A" w:rsidP="009D0A1F">
      <w:pPr>
        <w:pStyle w:val="CDRCode"/>
        <w:rPr>
          <w:color w:val="FF0000"/>
        </w:rPr>
      </w:pPr>
      <w:r w:rsidRPr="002A3DE6">
        <w:rPr>
          <w:color w:val="FF0000"/>
        </w:rPr>
        <w:t>/data1/</w:t>
      </w:r>
      <w:proofErr w:type="spellStart"/>
      <w:r w:rsidRPr="002A3DE6">
        <w:rPr>
          <w:color w:val="FF0000"/>
        </w:rPr>
        <w:t>Ancil_Data</w:t>
      </w:r>
      <w:proofErr w:type="spellEnd"/>
      <w:r w:rsidRPr="002A3DE6">
        <w:rPr>
          <w:color w:val="FF0000"/>
        </w:rPr>
        <w:t>/</w:t>
      </w:r>
      <w:proofErr w:type="spellStart"/>
      <w:r w:rsidRPr="002A3DE6">
        <w:rPr>
          <w:color w:val="FF0000"/>
        </w:rPr>
        <w:t>clavrx_ancil_data</w:t>
      </w:r>
      <w:proofErr w:type="spellEnd"/>
      <w:r w:rsidRPr="002A3DE6">
        <w:rPr>
          <w:color w:val="FF0000"/>
        </w:rPr>
        <w:t>/</w:t>
      </w:r>
    </w:p>
    <w:p w14:paraId="61B28A71" w14:textId="77777777" w:rsidR="0026225A" w:rsidRPr="002A3DE6" w:rsidRDefault="0026225A" w:rsidP="009D0A1F">
      <w:pPr>
        <w:pStyle w:val="CDRCode"/>
        <w:rPr>
          <w:color w:val="FF0000"/>
        </w:rPr>
      </w:pPr>
      <w:r w:rsidRPr="002A3DE6">
        <w:rPr>
          <w:color w:val="FF0000"/>
        </w:rPr>
        <w:t>/data1/</w:t>
      </w:r>
      <w:proofErr w:type="spellStart"/>
      <w:r w:rsidRPr="002A3DE6">
        <w:rPr>
          <w:color w:val="FF0000"/>
        </w:rPr>
        <w:t>Ancil_Data</w:t>
      </w:r>
      <w:proofErr w:type="spellEnd"/>
      <w:r w:rsidRPr="002A3DE6">
        <w:rPr>
          <w:color w:val="FF0000"/>
        </w:rPr>
        <w:t>/</w:t>
      </w:r>
      <w:proofErr w:type="spellStart"/>
      <w:r w:rsidRPr="002A3DE6">
        <w:rPr>
          <w:color w:val="FF0000"/>
        </w:rPr>
        <w:t>gfs</w:t>
      </w:r>
      <w:proofErr w:type="spellEnd"/>
      <w:r w:rsidRPr="002A3DE6">
        <w:rPr>
          <w:color w:val="FF0000"/>
        </w:rPr>
        <w:t>/</w:t>
      </w:r>
      <w:proofErr w:type="spellStart"/>
      <w:r w:rsidRPr="002A3DE6">
        <w:rPr>
          <w:color w:val="FF0000"/>
        </w:rPr>
        <w:t>hdf</w:t>
      </w:r>
      <w:proofErr w:type="spellEnd"/>
      <w:r w:rsidRPr="002A3DE6">
        <w:rPr>
          <w:color w:val="FF0000"/>
        </w:rPr>
        <w:t>/</w:t>
      </w:r>
    </w:p>
    <w:p w14:paraId="1975EC51" w14:textId="77777777" w:rsidR="0026225A" w:rsidRPr="002A3DE6" w:rsidRDefault="0026225A" w:rsidP="009D0A1F">
      <w:pPr>
        <w:pStyle w:val="CDRCode"/>
        <w:rPr>
          <w:color w:val="FF0000"/>
        </w:rPr>
      </w:pPr>
      <w:r w:rsidRPr="002A3DE6">
        <w:rPr>
          <w:color w:val="FF0000"/>
        </w:rPr>
        <w:t>/data1/</w:t>
      </w:r>
      <w:proofErr w:type="spellStart"/>
      <w:r w:rsidRPr="002A3DE6">
        <w:rPr>
          <w:color w:val="FF0000"/>
        </w:rPr>
        <w:t>Ancil_Data</w:t>
      </w:r>
      <w:proofErr w:type="spellEnd"/>
      <w:r w:rsidRPr="002A3DE6">
        <w:rPr>
          <w:color w:val="FF0000"/>
        </w:rPr>
        <w:t>/</w:t>
      </w:r>
      <w:proofErr w:type="spellStart"/>
      <w:r w:rsidRPr="002A3DE6">
        <w:rPr>
          <w:color w:val="FF0000"/>
        </w:rPr>
        <w:t>ncep</w:t>
      </w:r>
      <w:proofErr w:type="spellEnd"/>
      <w:r w:rsidRPr="002A3DE6">
        <w:rPr>
          <w:color w:val="FF0000"/>
        </w:rPr>
        <w:t>-reanalysis/</w:t>
      </w:r>
    </w:p>
    <w:p w14:paraId="5BF79C0B" w14:textId="77777777" w:rsidR="0026225A" w:rsidRPr="002A3DE6" w:rsidRDefault="0026225A" w:rsidP="009D0A1F">
      <w:pPr>
        <w:pStyle w:val="CDRCode"/>
        <w:rPr>
          <w:color w:val="FF0000"/>
        </w:rPr>
      </w:pPr>
      <w:r w:rsidRPr="002A3DE6">
        <w:rPr>
          <w:color w:val="FF0000"/>
        </w:rPr>
        <w:t>/data1/</w:t>
      </w:r>
      <w:proofErr w:type="spellStart"/>
      <w:r w:rsidRPr="002A3DE6">
        <w:rPr>
          <w:color w:val="FF0000"/>
        </w:rPr>
        <w:t>Ancil_Data</w:t>
      </w:r>
      <w:proofErr w:type="spellEnd"/>
      <w:r w:rsidRPr="002A3DE6">
        <w:rPr>
          <w:color w:val="FF0000"/>
        </w:rPr>
        <w:t>/</w:t>
      </w:r>
      <w:proofErr w:type="spellStart"/>
      <w:r w:rsidRPr="002A3DE6">
        <w:rPr>
          <w:color w:val="FF0000"/>
        </w:rPr>
        <w:t>cfsr</w:t>
      </w:r>
      <w:proofErr w:type="spellEnd"/>
      <w:r w:rsidRPr="002A3DE6">
        <w:rPr>
          <w:color w:val="FF0000"/>
        </w:rPr>
        <w:t>/</w:t>
      </w:r>
      <w:proofErr w:type="spellStart"/>
      <w:r w:rsidRPr="002A3DE6">
        <w:rPr>
          <w:color w:val="FF0000"/>
        </w:rPr>
        <w:t>hdf</w:t>
      </w:r>
      <w:proofErr w:type="spellEnd"/>
      <w:r w:rsidRPr="002A3DE6">
        <w:rPr>
          <w:color w:val="FF0000"/>
        </w:rPr>
        <w:t>/</w:t>
      </w:r>
    </w:p>
    <w:p w14:paraId="452A29D0" w14:textId="77777777" w:rsidR="0026225A" w:rsidRPr="002A3DE6" w:rsidRDefault="0026225A" w:rsidP="009D0A1F">
      <w:pPr>
        <w:pStyle w:val="CDRCode"/>
        <w:rPr>
          <w:color w:val="FF0000"/>
        </w:rPr>
      </w:pPr>
      <w:r w:rsidRPr="002A3DE6">
        <w:rPr>
          <w:color w:val="FF0000"/>
        </w:rPr>
        <w:t>/data1/</w:t>
      </w:r>
      <w:proofErr w:type="spellStart"/>
      <w:r w:rsidRPr="002A3DE6">
        <w:rPr>
          <w:color w:val="FF0000"/>
        </w:rPr>
        <w:t>Ancil_Data</w:t>
      </w:r>
      <w:proofErr w:type="spellEnd"/>
      <w:r w:rsidRPr="002A3DE6">
        <w:rPr>
          <w:color w:val="FF0000"/>
        </w:rPr>
        <w:t>/</w:t>
      </w:r>
      <w:proofErr w:type="spellStart"/>
      <w:r w:rsidRPr="002A3DE6">
        <w:rPr>
          <w:color w:val="FF0000"/>
        </w:rPr>
        <w:t>oisst_daily</w:t>
      </w:r>
      <w:proofErr w:type="spellEnd"/>
      <w:r w:rsidRPr="002A3DE6">
        <w:rPr>
          <w:color w:val="FF0000"/>
        </w:rPr>
        <w:t>/</w:t>
      </w:r>
    </w:p>
    <w:p w14:paraId="7D92E5E7" w14:textId="77777777" w:rsidR="0026225A" w:rsidRPr="002A3DE6" w:rsidRDefault="0026225A" w:rsidP="009D0A1F">
      <w:pPr>
        <w:pStyle w:val="CDRCode"/>
        <w:rPr>
          <w:color w:val="FF0000"/>
        </w:rPr>
      </w:pPr>
      <w:r w:rsidRPr="002A3DE6">
        <w:rPr>
          <w:color w:val="FF0000"/>
        </w:rPr>
        <w:t>/data1/</w:t>
      </w:r>
      <w:proofErr w:type="spellStart"/>
      <w:r w:rsidRPr="002A3DE6">
        <w:rPr>
          <w:color w:val="FF0000"/>
        </w:rPr>
        <w:t>Ancil_Data</w:t>
      </w:r>
      <w:proofErr w:type="spellEnd"/>
      <w:r w:rsidRPr="002A3DE6">
        <w:rPr>
          <w:color w:val="FF0000"/>
        </w:rPr>
        <w:t>/snow/</w:t>
      </w:r>
    </w:p>
    <w:p w14:paraId="078ACADA" w14:textId="77777777" w:rsidR="0026225A" w:rsidRPr="002A3DE6" w:rsidRDefault="0026225A" w:rsidP="009D0A1F">
      <w:pPr>
        <w:pStyle w:val="CDRCode"/>
        <w:rPr>
          <w:color w:val="FF0000"/>
        </w:rPr>
      </w:pPr>
      <w:r w:rsidRPr="002A3DE6">
        <w:rPr>
          <w:color w:val="FF0000"/>
        </w:rPr>
        <w:t>/data1/</w:t>
      </w:r>
      <w:proofErr w:type="spellStart"/>
      <w:r w:rsidRPr="002A3DE6">
        <w:rPr>
          <w:color w:val="FF0000"/>
        </w:rPr>
        <w:t>Ancil_Data</w:t>
      </w:r>
      <w:proofErr w:type="spellEnd"/>
      <w:r w:rsidRPr="002A3DE6">
        <w:rPr>
          <w:color w:val="FF0000"/>
        </w:rPr>
        <w:t>/</w:t>
      </w:r>
      <w:proofErr w:type="spellStart"/>
      <w:r w:rsidRPr="002A3DE6">
        <w:rPr>
          <w:color w:val="FF0000"/>
        </w:rPr>
        <w:t>GlobSnow</w:t>
      </w:r>
      <w:proofErr w:type="spellEnd"/>
      <w:r w:rsidRPr="002A3DE6">
        <w:rPr>
          <w:color w:val="FF0000"/>
        </w:rPr>
        <w:t>/</w:t>
      </w:r>
    </w:p>
    <w:p w14:paraId="7294D174" w14:textId="77777777" w:rsidR="0026225A" w:rsidRPr="002A3DE6" w:rsidRDefault="0026225A" w:rsidP="009D0A1F">
      <w:pPr>
        <w:pStyle w:val="CDRCode"/>
        <w:rPr>
          <w:color w:val="FF0000"/>
        </w:rPr>
      </w:pPr>
      <w:r w:rsidRPr="002A3DE6">
        <w:rPr>
          <w:color w:val="FF0000"/>
        </w:rPr>
        <w:t>/data1/</w:t>
      </w:r>
      <w:proofErr w:type="spellStart"/>
      <w:r w:rsidRPr="002A3DE6">
        <w:rPr>
          <w:color w:val="FF0000"/>
        </w:rPr>
        <w:t>Ancil_Data</w:t>
      </w:r>
      <w:proofErr w:type="spellEnd"/>
      <w:r w:rsidRPr="002A3DE6">
        <w:rPr>
          <w:color w:val="FF0000"/>
        </w:rPr>
        <w:t>/</w:t>
      </w:r>
      <w:proofErr w:type="spellStart"/>
      <w:r w:rsidRPr="002A3DE6">
        <w:rPr>
          <w:color w:val="FF0000"/>
        </w:rPr>
        <w:t>Dark_Composites</w:t>
      </w:r>
      <w:proofErr w:type="spellEnd"/>
      <w:r w:rsidRPr="002A3DE6">
        <w:rPr>
          <w:color w:val="FF0000"/>
        </w:rPr>
        <w:t>/</w:t>
      </w:r>
    </w:p>
    <w:p w14:paraId="52343B30" w14:textId="77777777" w:rsidR="0026225A" w:rsidRPr="002A3DE6" w:rsidRDefault="0026225A" w:rsidP="009D0A1F">
      <w:pPr>
        <w:pStyle w:val="CDRCode"/>
        <w:rPr>
          <w:color w:val="FF0000"/>
        </w:rPr>
      </w:pPr>
      <w:r w:rsidRPr="002A3DE6">
        <w:rPr>
          <w:color w:val="FF0000"/>
        </w:rPr>
        <w:t>./</w:t>
      </w:r>
      <w:proofErr w:type="spellStart"/>
      <w:r w:rsidRPr="002A3DE6">
        <w:rPr>
          <w:color w:val="FF0000"/>
        </w:rPr>
        <w:t>temporary_files</w:t>
      </w:r>
      <w:proofErr w:type="spellEnd"/>
      <w:r w:rsidRPr="002A3DE6">
        <w:rPr>
          <w:color w:val="FF0000"/>
        </w:rPr>
        <w:t>/</w:t>
      </w:r>
    </w:p>
    <w:p w14:paraId="38CF7794" w14:textId="77777777" w:rsidR="0026225A" w:rsidRPr="002A3DE6" w:rsidRDefault="0026225A" w:rsidP="009D0A1F">
      <w:pPr>
        <w:pStyle w:val="CDRCode"/>
        <w:rPr>
          <w:color w:val="FF0000"/>
        </w:rPr>
      </w:pPr>
      <w:r w:rsidRPr="002A3DE6">
        <w:rPr>
          <w:color w:val="FF0000"/>
        </w:rPr>
        <w:t xml:space="preserve">1         !smooth </w:t>
      </w:r>
      <w:proofErr w:type="spellStart"/>
      <w:r w:rsidRPr="002A3DE6">
        <w:rPr>
          <w:color w:val="FF0000"/>
        </w:rPr>
        <w:t>nwp</w:t>
      </w:r>
      <w:proofErr w:type="spellEnd"/>
      <w:r w:rsidRPr="002A3DE6">
        <w:rPr>
          <w:color w:val="FF0000"/>
        </w:rPr>
        <w:t xml:space="preserve"> flag (0=no, 1 = yes)</w:t>
      </w:r>
    </w:p>
    <w:p w14:paraId="0A2B4C20" w14:textId="77777777" w:rsidR="0026225A" w:rsidRPr="002A3DE6" w:rsidRDefault="0026225A" w:rsidP="009D0A1F">
      <w:pPr>
        <w:pStyle w:val="CDRCode"/>
        <w:rPr>
          <w:color w:val="FF0000"/>
        </w:rPr>
      </w:pPr>
      <w:r w:rsidRPr="002A3DE6">
        <w:rPr>
          <w:color w:val="FF0000"/>
        </w:rPr>
        <w:t>1         !</w:t>
      </w:r>
      <w:proofErr w:type="spellStart"/>
      <w:r w:rsidRPr="002A3DE6">
        <w:rPr>
          <w:color w:val="FF0000"/>
        </w:rPr>
        <w:t>seebor</w:t>
      </w:r>
      <w:proofErr w:type="spellEnd"/>
      <w:r w:rsidRPr="002A3DE6">
        <w:rPr>
          <w:color w:val="FF0000"/>
        </w:rPr>
        <w:t xml:space="preserve"> </w:t>
      </w:r>
      <w:proofErr w:type="spellStart"/>
      <w:r w:rsidRPr="002A3DE6">
        <w:rPr>
          <w:color w:val="FF0000"/>
        </w:rPr>
        <w:t>emiss</w:t>
      </w:r>
      <w:proofErr w:type="spellEnd"/>
      <w:r w:rsidRPr="002A3DE6">
        <w:rPr>
          <w:color w:val="FF0000"/>
        </w:rPr>
        <w:t xml:space="preserve"> flag (0=no, 1 = yes)</w:t>
      </w:r>
    </w:p>
    <w:p w14:paraId="3A14158F" w14:textId="77777777" w:rsidR="0026225A" w:rsidRPr="002A3DE6" w:rsidRDefault="0026225A" w:rsidP="009D0A1F">
      <w:pPr>
        <w:pStyle w:val="CDRCode"/>
        <w:rPr>
          <w:color w:val="FF0000"/>
        </w:rPr>
      </w:pPr>
      <w:r w:rsidRPr="002A3DE6">
        <w:rPr>
          <w:color w:val="FF0000"/>
        </w:rPr>
        <w:t xml:space="preserve">1         !read hires </w:t>
      </w:r>
      <w:proofErr w:type="spellStart"/>
      <w:proofErr w:type="gramStart"/>
      <w:r w:rsidRPr="002A3DE6">
        <w:rPr>
          <w:color w:val="FF0000"/>
        </w:rPr>
        <w:t>sfc</w:t>
      </w:r>
      <w:proofErr w:type="spellEnd"/>
      <w:proofErr w:type="gramEnd"/>
      <w:r w:rsidRPr="002A3DE6">
        <w:rPr>
          <w:color w:val="FF0000"/>
        </w:rPr>
        <w:t xml:space="preserve"> type flag (0=no-8km, 1 = yes-1km)</w:t>
      </w:r>
    </w:p>
    <w:p w14:paraId="2F8BCFB0" w14:textId="77777777" w:rsidR="0026225A" w:rsidRPr="002A3DE6" w:rsidRDefault="0026225A" w:rsidP="009D0A1F">
      <w:pPr>
        <w:pStyle w:val="CDRCode"/>
        <w:rPr>
          <w:color w:val="FF0000"/>
        </w:rPr>
      </w:pPr>
      <w:r w:rsidRPr="002A3DE6">
        <w:rPr>
          <w:color w:val="FF0000"/>
        </w:rPr>
        <w:t>1         !read land mask flag (0=no, 1 = yes)</w:t>
      </w:r>
    </w:p>
    <w:p w14:paraId="21AB6A62" w14:textId="77777777" w:rsidR="0026225A" w:rsidRPr="002A3DE6" w:rsidRDefault="0026225A" w:rsidP="009D0A1F">
      <w:pPr>
        <w:pStyle w:val="CDRCode"/>
        <w:rPr>
          <w:color w:val="FF0000"/>
        </w:rPr>
      </w:pPr>
      <w:r w:rsidRPr="002A3DE6">
        <w:rPr>
          <w:color w:val="FF0000"/>
        </w:rPr>
        <w:t>1         !read coast mask flag (0=no, 1 = yes)</w:t>
      </w:r>
    </w:p>
    <w:p w14:paraId="481CE41A" w14:textId="77777777" w:rsidR="0026225A" w:rsidRPr="002A3DE6" w:rsidRDefault="0026225A" w:rsidP="009D0A1F">
      <w:pPr>
        <w:pStyle w:val="CDRCode"/>
        <w:rPr>
          <w:color w:val="FF0000"/>
        </w:rPr>
      </w:pPr>
      <w:r w:rsidRPr="002A3DE6">
        <w:rPr>
          <w:color w:val="FF0000"/>
        </w:rPr>
        <w:t>1         !read surface elevation flag (0=no, 1 = yes)</w:t>
      </w:r>
    </w:p>
    <w:p w14:paraId="1767A39F" w14:textId="77777777" w:rsidR="0026225A" w:rsidRPr="002A3DE6" w:rsidRDefault="0026225A" w:rsidP="009D0A1F">
      <w:pPr>
        <w:pStyle w:val="CDRCode"/>
        <w:rPr>
          <w:color w:val="FF0000"/>
        </w:rPr>
      </w:pPr>
      <w:r w:rsidRPr="002A3DE6">
        <w:rPr>
          <w:color w:val="FF0000"/>
        </w:rPr>
        <w:t>0         !read volcano mask flag (0=no, 1 = yes)</w:t>
      </w:r>
    </w:p>
    <w:p w14:paraId="7DFCCCFF" w14:textId="77777777" w:rsidR="0026225A" w:rsidRPr="002A3DE6" w:rsidRDefault="0026225A" w:rsidP="009D0A1F">
      <w:pPr>
        <w:pStyle w:val="CDRCode"/>
        <w:rPr>
          <w:color w:val="FF0000"/>
        </w:rPr>
      </w:pPr>
      <w:r w:rsidRPr="002A3DE6">
        <w:rPr>
          <w:color w:val="FF0000"/>
        </w:rPr>
        <w:t xml:space="preserve">0.0 </w:t>
      </w:r>
      <w:proofErr w:type="gramStart"/>
      <w:r w:rsidRPr="002A3DE6">
        <w:rPr>
          <w:color w:val="FF0000"/>
        </w:rPr>
        <w:t>180.0 !</w:t>
      </w:r>
      <w:proofErr w:type="gramEnd"/>
      <w:r w:rsidRPr="002A3DE6">
        <w:rPr>
          <w:color w:val="FF0000"/>
        </w:rPr>
        <w:t>solar zenith angle limits</w:t>
      </w:r>
    </w:p>
    <w:p w14:paraId="6651425A" w14:textId="77777777" w:rsidR="0026225A" w:rsidRPr="002A3DE6" w:rsidRDefault="0026225A" w:rsidP="009D0A1F">
      <w:pPr>
        <w:pStyle w:val="CDRCode"/>
        <w:rPr>
          <w:color w:val="FF0000"/>
        </w:rPr>
      </w:pPr>
      <w:r w:rsidRPr="002A3DE6">
        <w:rPr>
          <w:color w:val="FF0000"/>
        </w:rPr>
        <w:t xml:space="preserve">1         !read snow mask flag (0=no, 1 = IMS, 2 = </w:t>
      </w:r>
      <w:proofErr w:type="spellStart"/>
      <w:r w:rsidRPr="002A3DE6">
        <w:rPr>
          <w:color w:val="FF0000"/>
        </w:rPr>
        <w:t>GlobSnow</w:t>
      </w:r>
      <w:proofErr w:type="spellEnd"/>
      <w:r w:rsidRPr="002A3DE6">
        <w:rPr>
          <w:color w:val="FF0000"/>
        </w:rPr>
        <w:t>)</w:t>
      </w:r>
    </w:p>
    <w:p w14:paraId="566B704E" w14:textId="77777777" w:rsidR="0026225A" w:rsidRPr="002A3DE6" w:rsidRDefault="0026225A" w:rsidP="009D0A1F">
      <w:pPr>
        <w:pStyle w:val="CDRCode"/>
        <w:rPr>
          <w:color w:val="FF0000"/>
        </w:rPr>
      </w:pPr>
      <w:r w:rsidRPr="002A3DE6">
        <w:rPr>
          <w:color w:val="FF0000"/>
        </w:rPr>
        <w:t>0         !read dark composite flag (0=no, 1 = yes)</w:t>
      </w:r>
    </w:p>
    <w:p w14:paraId="72C0329B" w14:textId="77777777" w:rsidR="0026225A" w:rsidRPr="002A3DE6" w:rsidRDefault="0026225A" w:rsidP="009D0A1F">
      <w:pPr>
        <w:pStyle w:val="CDRCode"/>
        <w:rPr>
          <w:color w:val="FF0000"/>
        </w:rPr>
      </w:pPr>
      <w:r w:rsidRPr="002A3DE6">
        <w:rPr>
          <w:color w:val="FF0000"/>
        </w:rPr>
        <w:t>0 0 0 0 0 0    !</w:t>
      </w:r>
      <w:proofErr w:type="spellStart"/>
      <w:r w:rsidRPr="002A3DE6">
        <w:rPr>
          <w:color w:val="FF0000"/>
        </w:rPr>
        <w:t>chan</w:t>
      </w:r>
      <w:proofErr w:type="spellEnd"/>
      <w:r w:rsidRPr="002A3DE6">
        <w:rPr>
          <w:color w:val="FF0000"/>
        </w:rPr>
        <w:t xml:space="preserve"> on flags of channels 7</w:t>
      </w:r>
      <w:proofErr w:type="gramStart"/>
      <w:r w:rsidRPr="002A3DE6">
        <w:rPr>
          <w:color w:val="FF0000"/>
        </w:rPr>
        <w:t>,8,9,10,11,12</w:t>
      </w:r>
      <w:proofErr w:type="gramEnd"/>
    </w:p>
    <w:p w14:paraId="52624F15" w14:textId="77777777" w:rsidR="0026225A" w:rsidRPr="00DD3B49" w:rsidRDefault="0026225A" w:rsidP="009D0A1F">
      <w:pPr>
        <w:pStyle w:val="CDRCode"/>
        <w:rPr>
          <w:color w:val="FF0000"/>
        </w:rPr>
      </w:pPr>
      <w:r w:rsidRPr="00DD3B49">
        <w:rPr>
          <w:color w:val="FF0000"/>
        </w:rPr>
        <w:t>0 0 0 0 0 0    !</w:t>
      </w:r>
      <w:proofErr w:type="spellStart"/>
      <w:r w:rsidRPr="00DD3B49">
        <w:rPr>
          <w:color w:val="FF0000"/>
        </w:rPr>
        <w:t>chan</w:t>
      </w:r>
      <w:proofErr w:type="spellEnd"/>
      <w:r w:rsidRPr="00DD3B49">
        <w:rPr>
          <w:color w:val="FF0000"/>
        </w:rPr>
        <w:t xml:space="preserve"> on flags of channels 13</w:t>
      </w:r>
      <w:proofErr w:type="gramStart"/>
      <w:r w:rsidRPr="00DD3B49">
        <w:rPr>
          <w:color w:val="FF0000"/>
        </w:rPr>
        <w:t>,14,15,16,17,18</w:t>
      </w:r>
      <w:proofErr w:type="gramEnd"/>
    </w:p>
    <w:p w14:paraId="2080AC53" w14:textId="77777777" w:rsidR="0026225A" w:rsidRPr="00DD3B49" w:rsidRDefault="0026225A" w:rsidP="009D0A1F">
      <w:pPr>
        <w:pStyle w:val="CDRCode"/>
        <w:rPr>
          <w:color w:val="FF0000"/>
        </w:rPr>
      </w:pPr>
      <w:r w:rsidRPr="00DD3B49">
        <w:rPr>
          <w:color w:val="FF0000"/>
        </w:rPr>
        <w:t>0 1 0 0 0 0    !</w:t>
      </w:r>
      <w:proofErr w:type="spellStart"/>
      <w:r w:rsidRPr="00DD3B49">
        <w:rPr>
          <w:color w:val="FF0000"/>
        </w:rPr>
        <w:t>chan</w:t>
      </w:r>
      <w:proofErr w:type="spellEnd"/>
      <w:r w:rsidRPr="00DD3B49">
        <w:rPr>
          <w:color w:val="FF0000"/>
        </w:rPr>
        <w:t xml:space="preserve"> on flags of channels 19</w:t>
      </w:r>
      <w:proofErr w:type="gramStart"/>
      <w:r w:rsidRPr="00DD3B49">
        <w:rPr>
          <w:color w:val="FF0000"/>
        </w:rPr>
        <w:t>,20,21,22,23,24</w:t>
      </w:r>
      <w:proofErr w:type="gramEnd"/>
    </w:p>
    <w:p w14:paraId="035FC1E0" w14:textId="77777777" w:rsidR="0026225A" w:rsidRPr="00DD3B49" w:rsidRDefault="0026225A" w:rsidP="009D0A1F">
      <w:pPr>
        <w:pStyle w:val="CDRCode"/>
        <w:rPr>
          <w:color w:val="FF0000"/>
        </w:rPr>
      </w:pPr>
      <w:r w:rsidRPr="00DD3B49">
        <w:rPr>
          <w:color w:val="FF0000"/>
        </w:rPr>
        <w:t>0 0 0 0 0 0    !</w:t>
      </w:r>
      <w:proofErr w:type="spellStart"/>
      <w:r w:rsidRPr="00DD3B49">
        <w:rPr>
          <w:color w:val="FF0000"/>
        </w:rPr>
        <w:t>chan</w:t>
      </w:r>
      <w:proofErr w:type="spellEnd"/>
      <w:r w:rsidRPr="00DD3B49">
        <w:rPr>
          <w:color w:val="FF0000"/>
        </w:rPr>
        <w:t xml:space="preserve"> on flags of channels 25</w:t>
      </w:r>
      <w:proofErr w:type="gramStart"/>
      <w:r w:rsidRPr="00DD3B49">
        <w:rPr>
          <w:color w:val="FF0000"/>
        </w:rPr>
        <w:t>,26,27,28,29,30</w:t>
      </w:r>
      <w:proofErr w:type="gramEnd"/>
    </w:p>
    <w:p w14:paraId="0B9D5A10" w14:textId="77777777" w:rsidR="0026225A" w:rsidRPr="00DD3B49" w:rsidRDefault="0026225A" w:rsidP="009D0A1F">
      <w:pPr>
        <w:pStyle w:val="CDRCode"/>
        <w:rPr>
          <w:color w:val="FF0000"/>
        </w:rPr>
      </w:pPr>
      <w:r w:rsidRPr="00DD3B49">
        <w:rPr>
          <w:color w:val="FF0000"/>
        </w:rPr>
        <w:t>1 1 0 0 0 0    !</w:t>
      </w:r>
      <w:proofErr w:type="spellStart"/>
      <w:r w:rsidRPr="00DD3B49">
        <w:rPr>
          <w:color w:val="FF0000"/>
        </w:rPr>
        <w:t>chan</w:t>
      </w:r>
      <w:proofErr w:type="spellEnd"/>
      <w:r w:rsidRPr="00DD3B49">
        <w:rPr>
          <w:color w:val="FF0000"/>
        </w:rPr>
        <w:t xml:space="preserve"> on flags of channels 31</w:t>
      </w:r>
      <w:proofErr w:type="gramStart"/>
      <w:r w:rsidRPr="00DD3B49">
        <w:rPr>
          <w:color w:val="FF0000"/>
        </w:rPr>
        <w:t>,32,33,34,35,36</w:t>
      </w:r>
      <w:proofErr w:type="gramEnd"/>
    </w:p>
    <w:p w14:paraId="2E94C752" w14:textId="77777777" w:rsidR="0026225A" w:rsidRPr="00DD3B49" w:rsidRDefault="0026225A" w:rsidP="009D0A1F">
      <w:pPr>
        <w:pStyle w:val="CDRCode"/>
        <w:rPr>
          <w:color w:val="FF0000"/>
        </w:rPr>
      </w:pPr>
      <w:r w:rsidRPr="00DD3B49">
        <w:rPr>
          <w:color w:val="FF0000"/>
        </w:rPr>
        <w:t>1 1 0 0 0 1    !</w:t>
      </w:r>
      <w:proofErr w:type="spellStart"/>
      <w:r w:rsidRPr="00DD3B49">
        <w:rPr>
          <w:color w:val="FF0000"/>
        </w:rPr>
        <w:t>chan</w:t>
      </w:r>
      <w:proofErr w:type="spellEnd"/>
      <w:r w:rsidRPr="00DD3B49">
        <w:rPr>
          <w:color w:val="FF0000"/>
        </w:rPr>
        <w:t xml:space="preserve"> on flags of channels 1</w:t>
      </w:r>
      <w:proofErr w:type="gramStart"/>
      <w:r w:rsidRPr="00DD3B49">
        <w:rPr>
          <w:color w:val="FF0000"/>
        </w:rPr>
        <w:t>,2,3,4,5,6</w:t>
      </w:r>
      <w:proofErr w:type="gramEnd"/>
    </w:p>
    <w:p w14:paraId="1CAF4E69" w14:textId="77777777" w:rsidR="0026225A" w:rsidRPr="00DD3B49" w:rsidRDefault="0026225A" w:rsidP="009D0A1F">
      <w:pPr>
        <w:pStyle w:val="CDRCode"/>
        <w:rPr>
          <w:color w:val="FF0000"/>
        </w:rPr>
      </w:pPr>
      <w:r w:rsidRPr="00DD3B49">
        <w:rPr>
          <w:color w:val="FF0000"/>
        </w:rPr>
        <w:lastRenderedPageBreak/>
        <w:t>3         ! DCOMP MODIS MODE (1 = 0.6/</w:t>
      </w:r>
      <w:proofErr w:type="gramStart"/>
      <w:r w:rsidRPr="00DD3B49">
        <w:rPr>
          <w:color w:val="FF0000"/>
        </w:rPr>
        <w:t>1.6 .</w:t>
      </w:r>
      <w:proofErr w:type="gramEnd"/>
      <w:r w:rsidRPr="00DD3B49">
        <w:rPr>
          <w:color w:val="FF0000"/>
        </w:rPr>
        <w:t xml:space="preserve"> 2 = 0.6/2.2 3 = 0.6/3.7  )</w:t>
      </w:r>
    </w:p>
    <w:p w14:paraId="0C5FDFC6" w14:textId="77777777" w:rsidR="0026225A" w:rsidRPr="00DD3B49" w:rsidRDefault="0026225A" w:rsidP="009D0A1F">
      <w:pPr>
        <w:pStyle w:val="CDRCode"/>
        <w:rPr>
          <w:color w:val="FF0000"/>
        </w:rPr>
      </w:pPr>
      <w:r w:rsidRPr="00DD3B49">
        <w:rPr>
          <w:color w:val="FF0000"/>
        </w:rPr>
        <w:t>1         ! ACHA MODE (0=11;1=11/12;2=11/13.3;3=11</w:t>
      </w:r>
      <w:proofErr w:type="gramStart"/>
      <w:r w:rsidRPr="00DD3B49">
        <w:rPr>
          <w:color w:val="FF0000"/>
        </w:rPr>
        <w:t>,12,13</w:t>
      </w:r>
      <w:proofErr w:type="gramEnd"/>
      <w:r w:rsidRPr="00DD3B49">
        <w:rPr>
          <w:color w:val="FF0000"/>
        </w:rPr>
        <w:t>;4=8.5/11/12;5=6.7,11,12;6=6.7,11,13.3)</w:t>
      </w:r>
    </w:p>
    <w:p w14:paraId="5518694C" w14:textId="77777777" w:rsidR="0026225A" w:rsidRPr="00DD3B49" w:rsidRDefault="0026225A" w:rsidP="009D0A1F">
      <w:pPr>
        <w:pStyle w:val="CDRCode"/>
        <w:rPr>
          <w:color w:val="FF0000"/>
        </w:rPr>
      </w:pPr>
      <w:r w:rsidRPr="00DD3B49">
        <w:rPr>
          <w:color w:val="FF0000"/>
        </w:rPr>
        <w:t>modis_6term_cfsr_globsnow_bayes_mask.txt</w:t>
      </w:r>
    </w:p>
    <w:p w14:paraId="248C758F" w14:textId="71E049A2" w:rsidR="0026225A" w:rsidRDefault="0026225A" w:rsidP="009D0A1F">
      <w:pPr>
        <w:pStyle w:val="CDRHeading2"/>
      </w:pPr>
      <w:bookmarkStart w:id="42" w:name="_Toc381087305"/>
      <w:r>
        <w:t>Input Data</w:t>
      </w:r>
      <w:bookmarkEnd w:id="42"/>
    </w:p>
    <w:p w14:paraId="3B86A679" w14:textId="4D719F96" w:rsidR="0026225A" w:rsidRDefault="0026225A" w:rsidP="00DD3B49">
      <w:pPr>
        <w:pStyle w:val="CDRHeading3"/>
      </w:pPr>
      <w:bookmarkStart w:id="43" w:name="_Toc381087306"/>
      <w:r>
        <w:t>Remote Sensed Inputs</w:t>
      </w:r>
      <w:bookmarkEnd w:id="43"/>
    </w:p>
    <w:p w14:paraId="37AD3A49" w14:textId="77777777" w:rsidR="0026225A" w:rsidRDefault="0026225A" w:rsidP="00F1545F">
      <w:pPr>
        <w:pStyle w:val="CDRGuidance"/>
      </w:pPr>
      <w:r>
        <w:t>For each remotely sensed measurement input, create a new sub-heading (</w:t>
      </w:r>
      <w:proofErr w:type="spellStart"/>
      <w:r>
        <w:t>CDRHeading</w:t>
      </w:r>
      <w:proofErr w:type="spellEnd"/>
      <w:r>
        <w:t xml:space="preserve"> 4) and table, following the AVHRR example given here.</w:t>
      </w:r>
    </w:p>
    <w:p w14:paraId="0BA1E38E" w14:textId="77777777" w:rsidR="0026225A" w:rsidRPr="00F1545F" w:rsidRDefault="0026225A" w:rsidP="00F1545F">
      <w:pPr>
        <w:pStyle w:val="CDRBodyText"/>
        <w:rPr>
          <w:color w:val="FF0000"/>
        </w:rPr>
      </w:pPr>
      <w:r w:rsidRPr="00F1545F">
        <w:rPr>
          <w:color w:val="FF0000"/>
        </w:rPr>
        <w:t>&lt;Enter text here if needed&gt;</w:t>
      </w:r>
    </w:p>
    <w:p w14:paraId="5CA37AAD" w14:textId="7756B069" w:rsidR="0026225A" w:rsidRDefault="0026225A" w:rsidP="00F1545F">
      <w:pPr>
        <w:pStyle w:val="CDRHeading4"/>
      </w:pPr>
      <w:r>
        <w:t>Remote Sensed Infrared Radiance</w:t>
      </w:r>
    </w:p>
    <w:p w14:paraId="06A6329E" w14:textId="77777777" w:rsidR="0026225A" w:rsidRPr="00F1545F" w:rsidRDefault="0026225A" w:rsidP="00F1545F">
      <w:pPr>
        <w:pStyle w:val="CDRBodyText"/>
        <w:rPr>
          <w:color w:val="FF0000"/>
        </w:rPr>
      </w:pPr>
      <w:r w:rsidRPr="00F1545F">
        <w:rPr>
          <w:color w:val="FF0000"/>
        </w:rPr>
        <w:t>&lt;Enter text here if needed&gt;</w:t>
      </w:r>
    </w:p>
    <w:p w14:paraId="30F07CDD" w14:textId="40ACF68C" w:rsidR="0026225A" w:rsidRDefault="00F1545F" w:rsidP="00F1545F">
      <w:pPr>
        <w:pStyle w:val="CDRTableCaption"/>
        <w:ind w:left="0" w:right="0"/>
      </w:pPr>
      <w:bookmarkStart w:id="44" w:name="_Toc381087364"/>
      <w:r>
        <w:t xml:space="preserve">Table </w:t>
      </w:r>
      <w:r w:rsidR="003F1AD9">
        <w:fldChar w:fldCharType="begin"/>
      </w:r>
      <w:r w:rsidR="003F1AD9">
        <w:instrText xml:space="preserve"> SEQ Table \* ARABIC </w:instrText>
      </w:r>
      <w:r w:rsidR="003F1AD9">
        <w:fldChar w:fldCharType="separate"/>
      </w:r>
      <w:r w:rsidR="00DC5ACD">
        <w:rPr>
          <w:noProof/>
        </w:rPr>
        <w:t>3</w:t>
      </w:r>
      <w:r w:rsidR="003F1AD9">
        <w:rPr>
          <w:noProof/>
        </w:rPr>
        <w:fldChar w:fldCharType="end"/>
      </w:r>
      <w:r w:rsidR="0026225A">
        <w:t>: Remote Sensed Infrared Radiance Input</w:t>
      </w:r>
      <w:bookmarkEnd w:id="44"/>
    </w:p>
    <w:tbl>
      <w:tblPr>
        <w:tblStyle w:val="TableGrid"/>
        <w:tblW w:w="0" w:type="auto"/>
        <w:tblInd w:w="108" w:type="dxa"/>
        <w:tblLook w:val="04A0" w:firstRow="1" w:lastRow="0" w:firstColumn="1" w:lastColumn="0" w:noHBand="0" w:noVBand="1"/>
      </w:tblPr>
      <w:tblGrid>
        <w:gridCol w:w="2070"/>
        <w:gridCol w:w="7398"/>
      </w:tblGrid>
      <w:tr w:rsidR="004275BF" w14:paraId="20B9E892" w14:textId="77777777" w:rsidTr="004275BF">
        <w:tc>
          <w:tcPr>
            <w:tcW w:w="2070" w:type="dxa"/>
            <w:shd w:val="clear" w:color="auto" w:fill="D9D9D9"/>
          </w:tcPr>
          <w:p w14:paraId="0B927BEC" w14:textId="1BECADF9" w:rsidR="00F1545F" w:rsidRDefault="00F1545F" w:rsidP="004275BF">
            <w:pPr>
              <w:pStyle w:val="CDRTableHeading"/>
            </w:pPr>
            <w:r>
              <w:t>Attribute</w:t>
            </w:r>
          </w:p>
        </w:tc>
        <w:tc>
          <w:tcPr>
            <w:tcW w:w="7398" w:type="dxa"/>
            <w:shd w:val="clear" w:color="auto" w:fill="D9D9D9"/>
          </w:tcPr>
          <w:p w14:paraId="0DA8D32C" w14:textId="6BA63906" w:rsidR="00F1545F" w:rsidRDefault="00F1545F" w:rsidP="004275BF">
            <w:pPr>
              <w:pStyle w:val="CDRTableHeading"/>
            </w:pPr>
            <w:r>
              <w:t>Value</w:t>
            </w:r>
          </w:p>
        </w:tc>
      </w:tr>
      <w:tr w:rsidR="004275BF" w14:paraId="09AD2F2B" w14:textId="77777777" w:rsidTr="004275BF">
        <w:tc>
          <w:tcPr>
            <w:tcW w:w="2070" w:type="dxa"/>
          </w:tcPr>
          <w:p w14:paraId="0483DB40" w14:textId="53F74775" w:rsidR="004275BF" w:rsidRDefault="004275BF" w:rsidP="002F0CB8">
            <w:pPr>
              <w:pStyle w:val="CDRTableHeading"/>
            </w:pPr>
            <w:r>
              <w:t>File Type</w:t>
            </w:r>
          </w:p>
        </w:tc>
        <w:tc>
          <w:tcPr>
            <w:tcW w:w="7398" w:type="dxa"/>
          </w:tcPr>
          <w:p w14:paraId="517ED48E" w14:textId="507D2E3E" w:rsidR="004275BF" w:rsidRPr="004275BF" w:rsidRDefault="004275BF" w:rsidP="00F1545F">
            <w:pPr>
              <w:pStyle w:val="CDRTableText"/>
              <w:rPr>
                <w:color w:val="FF0000"/>
              </w:rPr>
            </w:pPr>
            <w:r w:rsidRPr="004275BF">
              <w:rPr>
                <w:color w:val="FF0000"/>
              </w:rPr>
              <w:t>AVHRR Level 1b Global Area Coverage</w:t>
            </w:r>
          </w:p>
        </w:tc>
      </w:tr>
      <w:tr w:rsidR="004275BF" w14:paraId="6B23CD23" w14:textId="77777777" w:rsidTr="004275BF">
        <w:tc>
          <w:tcPr>
            <w:tcW w:w="2070" w:type="dxa"/>
          </w:tcPr>
          <w:p w14:paraId="171BFB9D" w14:textId="2770D1C3" w:rsidR="00F1545F" w:rsidRDefault="00F1545F" w:rsidP="002F0CB8">
            <w:pPr>
              <w:pStyle w:val="CDRTableHeading"/>
            </w:pPr>
            <w:r>
              <w:t>Naming Convention</w:t>
            </w:r>
          </w:p>
        </w:tc>
        <w:tc>
          <w:tcPr>
            <w:tcW w:w="7398" w:type="dxa"/>
          </w:tcPr>
          <w:p w14:paraId="27906FF5" w14:textId="29BD95AB" w:rsidR="00F1545F" w:rsidRPr="004275BF" w:rsidRDefault="00F1545F" w:rsidP="00F1545F">
            <w:pPr>
              <w:pStyle w:val="CDRTableText"/>
              <w:rPr>
                <w:color w:val="FF0000"/>
              </w:rPr>
            </w:pPr>
            <w:r w:rsidRPr="004275BF">
              <w:rPr>
                <w:color w:val="FF0000"/>
              </w:rPr>
              <w:t>See NOAA KLM Guide, Section 8.2</w:t>
            </w:r>
          </w:p>
        </w:tc>
      </w:tr>
      <w:tr w:rsidR="004275BF" w14:paraId="7B99613F" w14:textId="77777777" w:rsidTr="004275BF">
        <w:tc>
          <w:tcPr>
            <w:tcW w:w="2070" w:type="dxa"/>
          </w:tcPr>
          <w:p w14:paraId="5781AE53" w14:textId="1CD03599" w:rsidR="00F1545F" w:rsidRDefault="00F1545F" w:rsidP="002F0CB8">
            <w:pPr>
              <w:pStyle w:val="CDRTableHeading"/>
            </w:pPr>
            <w:r>
              <w:t>Format &amp; Version</w:t>
            </w:r>
          </w:p>
        </w:tc>
        <w:tc>
          <w:tcPr>
            <w:tcW w:w="7398" w:type="dxa"/>
          </w:tcPr>
          <w:p w14:paraId="250994AC" w14:textId="0B286574" w:rsidR="00F1545F" w:rsidRPr="004275BF" w:rsidRDefault="00F1545F" w:rsidP="00F1545F">
            <w:pPr>
              <w:pStyle w:val="CDRTableText"/>
              <w:rPr>
                <w:color w:val="FF0000"/>
              </w:rPr>
            </w:pPr>
            <w:r w:rsidRPr="004275BF">
              <w:rPr>
                <w:color w:val="FF0000"/>
              </w:rPr>
              <w:t>See NOAA KLM Guide, Section 8.3.1.4</w:t>
            </w:r>
          </w:p>
        </w:tc>
      </w:tr>
      <w:tr w:rsidR="004275BF" w14:paraId="23C010C8" w14:textId="77777777" w:rsidTr="004275BF">
        <w:tc>
          <w:tcPr>
            <w:tcW w:w="2070" w:type="dxa"/>
          </w:tcPr>
          <w:p w14:paraId="4634BB20" w14:textId="7C9CEAB1" w:rsidR="00F1545F" w:rsidRDefault="00F1545F" w:rsidP="002F0CB8">
            <w:pPr>
              <w:pStyle w:val="CDRTableHeading"/>
            </w:pPr>
            <w:r>
              <w:t>Byte Order</w:t>
            </w:r>
          </w:p>
        </w:tc>
        <w:tc>
          <w:tcPr>
            <w:tcW w:w="7398" w:type="dxa"/>
          </w:tcPr>
          <w:p w14:paraId="6FFBA399" w14:textId="03099CE1" w:rsidR="00F1545F" w:rsidRPr="004275BF" w:rsidRDefault="00F1545F" w:rsidP="00F1545F">
            <w:pPr>
              <w:pStyle w:val="CDRTableText"/>
              <w:rPr>
                <w:color w:val="FF0000"/>
              </w:rPr>
            </w:pPr>
            <w:r w:rsidRPr="004275BF">
              <w:rPr>
                <w:color w:val="FF0000"/>
              </w:rPr>
              <w:t>Indicate big-endian or little-endian if relevant</w:t>
            </w:r>
          </w:p>
        </w:tc>
      </w:tr>
      <w:tr w:rsidR="004275BF" w14:paraId="72BE5562" w14:textId="77777777" w:rsidTr="004275BF">
        <w:tc>
          <w:tcPr>
            <w:tcW w:w="2070" w:type="dxa"/>
          </w:tcPr>
          <w:p w14:paraId="1A508739" w14:textId="599AEDCC" w:rsidR="00F1545F" w:rsidRDefault="00F1545F" w:rsidP="002F0CB8">
            <w:pPr>
              <w:pStyle w:val="CDRTableHeading"/>
            </w:pPr>
            <w:r>
              <w:t>File Coverage</w:t>
            </w:r>
          </w:p>
        </w:tc>
        <w:tc>
          <w:tcPr>
            <w:tcW w:w="7398" w:type="dxa"/>
          </w:tcPr>
          <w:p w14:paraId="1E6062E3" w14:textId="67E9EF53" w:rsidR="00F1545F" w:rsidRPr="004275BF" w:rsidRDefault="00F1545F" w:rsidP="00F1545F">
            <w:pPr>
              <w:pStyle w:val="CDRTableText"/>
              <w:rPr>
                <w:color w:val="FF0000"/>
              </w:rPr>
            </w:pPr>
            <w:r w:rsidRPr="004275BF">
              <w:rPr>
                <w:color w:val="FF0000"/>
              </w:rPr>
              <w:t>1 orbit</w:t>
            </w:r>
          </w:p>
        </w:tc>
      </w:tr>
      <w:tr w:rsidR="004275BF" w14:paraId="314286A3" w14:textId="77777777" w:rsidTr="004275BF">
        <w:tc>
          <w:tcPr>
            <w:tcW w:w="2070" w:type="dxa"/>
          </w:tcPr>
          <w:p w14:paraId="0ADE9647" w14:textId="2F5999BE" w:rsidR="00F1545F" w:rsidRDefault="00F1545F" w:rsidP="002F0CB8">
            <w:pPr>
              <w:pStyle w:val="CDRTableHeading"/>
            </w:pPr>
            <w:r>
              <w:t>Size</w:t>
            </w:r>
          </w:p>
        </w:tc>
        <w:tc>
          <w:tcPr>
            <w:tcW w:w="7398" w:type="dxa"/>
          </w:tcPr>
          <w:p w14:paraId="1837D712" w14:textId="6F9AD83E" w:rsidR="00F1545F" w:rsidRPr="004275BF" w:rsidRDefault="00F1545F" w:rsidP="00F1545F">
            <w:pPr>
              <w:pStyle w:val="CDRTableText"/>
              <w:rPr>
                <w:color w:val="FF0000"/>
              </w:rPr>
            </w:pPr>
            <w:r w:rsidRPr="004275BF">
              <w:rPr>
                <w:color w:val="FF0000"/>
              </w:rPr>
              <w:t>3.7 MB compressed (typical)</w:t>
            </w:r>
          </w:p>
        </w:tc>
      </w:tr>
      <w:tr w:rsidR="004275BF" w14:paraId="3EEC5FE3" w14:textId="77777777" w:rsidTr="004275BF">
        <w:tc>
          <w:tcPr>
            <w:tcW w:w="2070" w:type="dxa"/>
          </w:tcPr>
          <w:p w14:paraId="6033DE6D" w14:textId="40E72E4B" w:rsidR="00F1545F" w:rsidRDefault="00F1545F" w:rsidP="002F0CB8">
            <w:pPr>
              <w:pStyle w:val="CDRTableHeading"/>
            </w:pPr>
            <w:r>
              <w:t>Special Error Values</w:t>
            </w:r>
          </w:p>
        </w:tc>
        <w:tc>
          <w:tcPr>
            <w:tcW w:w="7398" w:type="dxa"/>
          </w:tcPr>
          <w:p w14:paraId="40E8D2D1" w14:textId="45EBC260" w:rsidR="00F1545F" w:rsidRPr="004275BF" w:rsidRDefault="00F1545F" w:rsidP="00F1545F">
            <w:pPr>
              <w:pStyle w:val="CDRTableText"/>
              <w:rPr>
                <w:color w:val="FF0000"/>
              </w:rPr>
            </w:pPr>
            <w:r w:rsidRPr="004275BF">
              <w:rPr>
                <w:color w:val="FF0000"/>
              </w:rPr>
              <w:t>TBD</w:t>
            </w:r>
          </w:p>
        </w:tc>
      </w:tr>
      <w:tr w:rsidR="004275BF" w14:paraId="4A4D2D38" w14:textId="77777777" w:rsidTr="004275BF">
        <w:tc>
          <w:tcPr>
            <w:tcW w:w="2070" w:type="dxa"/>
          </w:tcPr>
          <w:p w14:paraId="0D2757A4" w14:textId="0392B937" w:rsidR="00F1545F" w:rsidRDefault="00F1545F" w:rsidP="002F0CB8">
            <w:pPr>
              <w:pStyle w:val="CDRTableHeading"/>
            </w:pPr>
            <w:r>
              <w:t>Location of Authoritative Copy</w:t>
            </w:r>
          </w:p>
        </w:tc>
        <w:tc>
          <w:tcPr>
            <w:tcW w:w="7398" w:type="dxa"/>
          </w:tcPr>
          <w:p w14:paraId="3959EFB1" w14:textId="15B58B06" w:rsidR="00F1545F" w:rsidRPr="004275BF" w:rsidRDefault="00F1545F" w:rsidP="004275BF">
            <w:pPr>
              <w:pStyle w:val="CDRTableText"/>
              <w:rPr>
                <w:color w:val="FF0000"/>
              </w:rPr>
            </w:pPr>
            <w:r w:rsidRPr="004275BF">
              <w:rPr>
                <w:color w:val="FF0000"/>
              </w:rPr>
              <w:t xml:space="preserve">Order from CLASS </w:t>
            </w:r>
            <w:r w:rsidR="004275BF" w:rsidRPr="004275BF">
              <w:rPr>
                <w:color w:val="FF0000"/>
              </w:rPr>
              <w:t>(</w:t>
            </w:r>
            <w:hyperlink r:id="rId24" w:history="1">
              <w:r w:rsidR="004275BF" w:rsidRPr="004275BF">
                <w:rPr>
                  <w:rStyle w:val="Hyperlink"/>
                  <w:color w:val="FF0000"/>
                </w:rPr>
                <w:t>http://www.class.ncdc.noaa.gov/saa/products/welcome</w:t>
              </w:r>
            </w:hyperlink>
            <w:r w:rsidR="004275BF" w:rsidRPr="004275BF">
              <w:rPr>
                <w:color w:val="FF0000"/>
              </w:rPr>
              <w:t>)</w:t>
            </w:r>
            <w:r w:rsidRPr="004275BF">
              <w:rPr>
                <w:color w:val="FF0000"/>
              </w:rPr>
              <w:t xml:space="preserve"> and when the files are ready, they will provide a download link.</w:t>
            </w:r>
          </w:p>
        </w:tc>
      </w:tr>
    </w:tbl>
    <w:p w14:paraId="359CDC90" w14:textId="77777777" w:rsidR="0026225A" w:rsidRDefault="0026225A" w:rsidP="00F1545F">
      <w:pPr>
        <w:pStyle w:val="CDRBodyText"/>
      </w:pPr>
    </w:p>
    <w:p w14:paraId="5DC65F65" w14:textId="60F3CFDD" w:rsidR="0026225A" w:rsidRDefault="0026225A" w:rsidP="00204DA1">
      <w:pPr>
        <w:pStyle w:val="CDRHeading3"/>
      </w:pPr>
      <w:bookmarkStart w:id="45" w:name="_Toc381087307"/>
      <w:r>
        <w:t>In-situ Measurement Inputs</w:t>
      </w:r>
      <w:bookmarkEnd w:id="45"/>
    </w:p>
    <w:p w14:paraId="1E4692CA" w14:textId="77777777" w:rsidR="0026225A" w:rsidRDefault="0026225A" w:rsidP="00230FA4">
      <w:pPr>
        <w:pStyle w:val="CDRGuidance"/>
        <w:keepNext/>
      </w:pPr>
      <w:r>
        <w:t>For each in-situ measurement input, create a new sub-heading (</w:t>
      </w:r>
      <w:proofErr w:type="spellStart"/>
      <w:r>
        <w:t>CDRHeading</w:t>
      </w:r>
      <w:proofErr w:type="spellEnd"/>
      <w:r>
        <w:t xml:space="preserve"> 4) and table, following the example given here.</w:t>
      </w:r>
    </w:p>
    <w:p w14:paraId="147A14D8" w14:textId="77777777" w:rsidR="0026225A" w:rsidRPr="00204DA1" w:rsidRDefault="0026225A" w:rsidP="00230FA4">
      <w:pPr>
        <w:pStyle w:val="CDRBodyText"/>
        <w:keepNext/>
        <w:rPr>
          <w:color w:val="FF0000"/>
        </w:rPr>
      </w:pPr>
      <w:r w:rsidRPr="00204DA1">
        <w:rPr>
          <w:color w:val="FF0000"/>
        </w:rPr>
        <w:t>&lt;Enter text here if needed&gt;</w:t>
      </w:r>
    </w:p>
    <w:p w14:paraId="2A7E648F" w14:textId="2D371FC9" w:rsidR="0026225A" w:rsidRDefault="0026225A" w:rsidP="00204DA1">
      <w:pPr>
        <w:pStyle w:val="CDRHeading4"/>
      </w:pPr>
      <w:r>
        <w:t>Ship and Buoy Sea Surface Temperatures</w:t>
      </w:r>
    </w:p>
    <w:p w14:paraId="4DE47D5E" w14:textId="77777777" w:rsidR="0026225A" w:rsidRPr="00230FA4" w:rsidRDefault="0026225A" w:rsidP="00230FA4">
      <w:pPr>
        <w:pStyle w:val="CDRBodyText"/>
        <w:keepNext/>
        <w:rPr>
          <w:color w:val="FF0000"/>
        </w:rPr>
      </w:pPr>
      <w:r w:rsidRPr="00230FA4">
        <w:rPr>
          <w:color w:val="FF0000"/>
        </w:rPr>
        <w:t>&lt;Enter text here if needed&gt;</w:t>
      </w:r>
    </w:p>
    <w:p w14:paraId="51AA5A8F" w14:textId="784AB9CF" w:rsidR="0026225A" w:rsidRDefault="00230FA4" w:rsidP="00230FA4">
      <w:pPr>
        <w:pStyle w:val="CDRTableCaption"/>
        <w:ind w:left="0" w:right="0"/>
      </w:pPr>
      <w:bookmarkStart w:id="46" w:name="_Toc381087365"/>
      <w:r>
        <w:t xml:space="preserve">Table </w:t>
      </w:r>
      <w:r w:rsidR="003F1AD9">
        <w:fldChar w:fldCharType="begin"/>
      </w:r>
      <w:r w:rsidR="003F1AD9">
        <w:instrText xml:space="preserve"> SEQ Table \* ARABIC </w:instrText>
      </w:r>
      <w:r w:rsidR="003F1AD9">
        <w:fldChar w:fldCharType="separate"/>
      </w:r>
      <w:r w:rsidR="00DC5ACD">
        <w:rPr>
          <w:noProof/>
        </w:rPr>
        <w:t>4</w:t>
      </w:r>
      <w:r w:rsidR="003F1AD9">
        <w:rPr>
          <w:noProof/>
        </w:rPr>
        <w:fldChar w:fldCharType="end"/>
      </w:r>
      <w:r w:rsidR="0026225A">
        <w:t>: Near Real Time Ship and Buoy Sea Surface Temperatures</w:t>
      </w:r>
      <w:bookmarkEnd w:id="46"/>
    </w:p>
    <w:tbl>
      <w:tblPr>
        <w:tblStyle w:val="TableGrid"/>
        <w:tblW w:w="0" w:type="auto"/>
        <w:tblInd w:w="108" w:type="dxa"/>
        <w:tblLook w:val="04A0" w:firstRow="1" w:lastRow="0" w:firstColumn="1" w:lastColumn="0" w:noHBand="0" w:noVBand="1"/>
      </w:tblPr>
      <w:tblGrid>
        <w:gridCol w:w="2070"/>
        <w:gridCol w:w="7398"/>
      </w:tblGrid>
      <w:tr w:rsidR="00230FA4" w14:paraId="537EE345" w14:textId="77777777" w:rsidTr="00760B96">
        <w:tc>
          <w:tcPr>
            <w:tcW w:w="2070" w:type="dxa"/>
            <w:shd w:val="clear" w:color="auto" w:fill="D9D9D9"/>
          </w:tcPr>
          <w:p w14:paraId="0F2FC430" w14:textId="77777777" w:rsidR="00230FA4" w:rsidRDefault="00230FA4" w:rsidP="00760B96">
            <w:pPr>
              <w:pStyle w:val="CDRTableHeading"/>
            </w:pPr>
            <w:r>
              <w:t>Attribute</w:t>
            </w:r>
          </w:p>
        </w:tc>
        <w:tc>
          <w:tcPr>
            <w:tcW w:w="7398" w:type="dxa"/>
            <w:shd w:val="clear" w:color="auto" w:fill="D9D9D9"/>
          </w:tcPr>
          <w:p w14:paraId="3686267A" w14:textId="77777777" w:rsidR="00230FA4" w:rsidRDefault="00230FA4" w:rsidP="00760B96">
            <w:pPr>
              <w:pStyle w:val="CDRTableHeading"/>
            </w:pPr>
            <w:r>
              <w:t>Value</w:t>
            </w:r>
          </w:p>
        </w:tc>
      </w:tr>
      <w:tr w:rsidR="00230FA4" w14:paraId="49CD1186" w14:textId="77777777" w:rsidTr="00760B96">
        <w:tc>
          <w:tcPr>
            <w:tcW w:w="2070" w:type="dxa"/>
          </w:tcPr>
          <w:p w14:paraId="45E1BCCF" w14:textId="77777777" w:rsidR="00230FA4" w:rsidRDefault="00230FA4" w:rsidP="002F0CB8">
            <w:pPr>
              <w:pStyle w:val="CDRTableHeading"/>
            </w:pPr>
            <w:r>
              <w:lastRenderedPageBreak/>
              <w:t>File Type</w:t>
            </w:r>
          </w:p>
        </w:tc>
        <w:tc>
          <w:tcPr>
            <w:tcW w:w="7398" w:type="dxa"/>
          </w:tcPr>
          <w:p w14:paraId="00153CE0" w14:textId="2319D2B4" w:rsidR="00230FA4" w:rsidRPr="00EB176B" w:rsidRDefault="00EB176B" w:rsidP="00760B96">
            <w:pPr>
              <w:pStyle w:val="CDRTableText"/>
              <w:rPr>
                <w:color w:val="FF0000"/>
              </w:rPr>
            </w:pPr>
            <w:r w:rsidRPr="00EB176B">
              <w:rPr>
                <w:color w:val="FF0000"/>
              </w:rPr>
              <w:t xml:space="preserve">ASCII, </w:t>
            </w:r>
            <w:proofErr w:type="spellStart"/>
            <w:r w:rsidRPr="00EB176B">
              <w:rPr>
                <w:color w:val="FF0000"/>
              </w:rPr>
              <w:t>gzipped</w:t>
            </w:r>
            <w:proofErr w:type="spellEnd"/>
          </w:p>
        </w:tc>
      </w:tr>
      <w:tr w:rsidR="00230FA4" w14:paraId="37C0DA25" w14:textId="77777777" w:rsidTr="00760B96">
        <w:tc>
          <w:tcPr>
            <w:tcW w:w="2070" w:type="dxa"/>
          </w:tcPr>
          <w:p w14:paraId="5B262BB4" w14:textId="77777777" w:rsidR="00230FA4" w:rsidRDefault="00230FA4" w:rsidP="002F0CB8">
            <w:pPr>
              <w:pStyle w:val="CDRTableHeading"/>
            </w:pPr>
            <w:r>
              <w:t>Naming Convention</w:t>
            </w:r>
          </w:p>
        </w:tc>
        <w:tc>
          <w:tcPr>
            <w:tcW w:w="7398" w:type="dxa"/>
          </w:tcPr>
          <w:p w14:paraId="626780B0" w14:textId="6F5F962A" w:rsidR="00230FA4" w:rsidRPr="00EB176B" w:rsidRDefault="00EB176B" w:rsidP="00760B96">
            <w:pPr>
              <w:pStyle w:val="CDRTableText"/>
              <w:rPr>
                <w:color w:val="FF0000"/>
              </w:rPr>
            </w:pPr>
            <w:r w:rsidRPr="00EB176B">
              <w:rPr>
                <w:color w:val="FF0000"/>
              </w:rPr>
              <w:t>gts1day.dat.gz</w:t>
            </w:r>
          </w:p>
        </w:tc>
      </w:tr>
      <w:tr w:rsidR="00230FA4" w14:paraId="01E0AC29" w14:textId="77777777" w:rsidTr="00760B96">
        <w:tc>
          <w:tcPr>
            <w:tcW w:w="2070" w:type="dxa"/>
          </w:tcPr>
          <w:p w14:paraId="7C7DA118" w14:textId="77777777" w:rsidR="00230FA4" w:rsidRDefault="00230FA4" w:rsidP="002F0CB8">
            <w:pPr>
              <w:pStyle w:val="CDRTableHeading"/>
            </w:pPr>
            <w:r>
              <w:t>Format &amp; Version</w:t>
            </w:r>
          </w:p>
        </w:tc>
        <w:tc>
          <w:tcPr>
            <w:tcW w:w="7398" w:type="dxa"/>
          </w:tcPr>
          <w:p w14:paraId="7A9A05E2" w14:textId="35111576" w:rsidR="00230FA4" w:rsidRPr="00EB176B" w:rsidRDefault="00230FA4" w:rsidP="00760B96">
            <w:pPr>
              <w:pStyle w:val="CDRTableText"/>
              <w:rPr>
                <w:color w:val="FF0000"/>
              </w:rPr>
            </w:pPr>
          </w:p>
        </w:tc>
      </w:tr>
      <w:tr w:rsidR="00230FA4" w14:paraId="7190F080" w14:textId="77777777" w:rsidTr="00760B96">
        <w:tc>
          <w:tcPr>
            <w:tcW w:w="2070" w:type="dxa"/>
          </w:tcPr>
          <w:p w14:paraId="23395A84" w14:textId="77777777" w:rsidR="00230FA4" w:rsidRDefault="00230FA4" w:rsidP="002F0CB8">
            <w:pPr>
              <w:pStyle w:val="CDRTableHeading"/>
            </w:pPr>
            <w:r>
              <w:t>Byte Order</w:t>
            </w:r>
          </w:p>
        </w:tc>
        <w:tc>
          <w:tcPr>
            <w:tcW w:w="7398" w:type="dxa"/>
          </w:tcPr>
          <w:p w14:paraId="6A524794" w14:textId="77777777" w:rsidR="00230FA4" w:rsidRPr="00EB176B" w:rsidRDefault="00230FA4" w:rsidP="00760B96">
            <w:pPr>
              <w:pStyle w:val="CDRTableText"/>
              <w:rPr>
                <w:color w:val="FF0000"/>
              </w:rPr>
            </w:pPr>
            <w:r w:rsidRPr="00EB176B">
              <w:rPr>
                <w:color w:val="FF0000"/>
              </w:rPr>
              <w:t>Indicate big-endian or little-endian if relevant</w:t>
            </w:r>
          </w:p>
        </w:tc>
      </w:tr>
      <w:tr w:rsidR="00230FA4" w14:paraId="303F5167" w14:textId="77777777" w:rsidTr="00760B96">
        <w:tc>
          <w:tcPr>
            <w:tcW w:w="2070" w:type="dxa"/>
          </w:tcPr>
          <w:p w14:paraId="60674261" w14:textId="77777777" w:rsidR="00230FA4" w:rsidRDefault="00230FA4" w:rsidP="002F0CB8">
            <w:pPr>
              <w:pStyle w:val="CDRTableHeading"/>
            </w:pPr>
            <w:r>
              <w:t>File Coverage</w:t>
            </w:r>
          </w:p>
        </w:tc>
        <w:tc>
          <w:tcPr>
            <w:tcW w:w="7398" w:type="dxa"/>
          </w:tcPr>
          <w:p w14:paraId="746A6205" w14:textId="12AB44ED" w:rsidR="00230FA4" w:rsidRPr="00EB176B" w:rsidRDefault="00EB176B" w:rsidP="00760B96">
            <w:pPr>
              <w:pStyle w:val="CDRTableText"/>
              <w:rPr>
                <w:color w:val="FF0000"/>
              </w:rPr>
            </w:pPr>
            <w:r w:rsidRPr="00EB176B">
              <w:rPr>
                <w:color w:val="FF0000"/>
              </w:rPr>
              <w:t>Last 24 hours. Updated as new data appear</w:t>
            </w:r>
          </w:p>
        </w:tc>
      </w:tr>
      <w:tr w:rsidR="00230FA4" w14:paraId="3894DE61" w14:textId="77777777" w:rsidTr="00760B96">
        <w:tc>
          <w:tcPr>
            <w:tcW w:w="2070" w:type="dxa"/>
          </w:tcPr>
          <w:p w14:paraId="0822B25D" w14:textId="77777777" w:rsidR="00230FA4" w:rsidRDefault="00230FA4" w:rsidP="002F0CB8">
            <w:pPr>
              <w:pStyle w:val="CDRTableHeading"/>
            </w:pPr>
            <w:r>
              <w:t>Size</w:t>
            </w:r>
          </w:p>
        </w:tc>
        <w:tc>
          <w:tcPr>
            <w:tcW w:w="7398" w:type="dxa"/>
          </w:tcPr>
          <w:p w14:paraId="36215A60" w14:textId="4F800606" w:rsidR="00230FA4" w:rsidRPr="00EB176B" w:rsidRDefault="00230FA4" w:rsidP="00760B96">
            <w:pPr>
              <w:pStyle w:val="CDRTableText"/>
              <w:rPr>
                <w:color w:val="FF0000"/>
              </w:rPr>
            </w:pPr>
          </w:p>
        </w:tc>
      </w:tr>
      <w:tr w:rsidR="00230FA4" w14:paraId="516D90F8" w14:textId="77777777" w:rsidTr="00760B96">
        <w:tc>
          <w:tcPr>
            <w:tcW w:w="2070" w:type="dxa"/>
          </w:tcPr>
          <w:p w14:paraId="42241058" w14:textId="77777777" w:rsidR="00230FA4" w:rsidRDefault="00230FA4" w:rsidP="002F0CB8">
            <w:pPr>
              <w:pStyle w:val="CDRTableHeading"/>
            </w:pPr>
            <w:r>
              <w:t>Special Error Values</w:t>
            </w:r>
          </w:p>
        </w:tc>
        <w:tc>
          <w:tcPr>
            <w:tcW w:w="7398" w:type="dxa"/>
          </w:tcPr>
          <w:p w14:paraId="7C93E964" w14:textId="77777777" w:rsidR="00230FA4" w:rsidRPr="00EB176B" w:rsidRDefault="00230FA4" w:rsidP="00760B96">
            <w:pPr>
              <w:pStyle w:val="CDRTableText"/>
              <w:rPr>
                <w:color w:val="FF0000"/>
              </w:rPr>
            </w:pPr>
            <w:r w:rsidRPr="00EB176B">
              <w:rPr>
                <w:color w:val="FF0000"/>
              </w:rPr>
              <w:t>TBD</w:t>
            </w:r>
          </w:p>
        </w:tc>
      </w:tr>
      <w:tr w:rsidR="00230FA4" w14:paraId="1A473A61" w14:textId="77777777" w:rsidTr="00760B96">
        <w:tc>
          <w:tcPr>
            <w:tcW w:w="2070" w:type="dxa"/>
          </w:tcPr>
          <w:p w14:paraId="735F6CCE" w14:textId="77777777" w:rsidR="00230FA4" w:rsidRDefault="00230FA4" w:rsidP="002F0CB8">
            <w:pPr>
              <w:pStyle w:val="CDRTableHeading"/>
            </w:pPr>
            <w:r>
              <w:t>Location of Authoritative Copy</w:t>
            </w:r>
          </w:p>
        </w:tc>
        <w:tc>
          <w:tcPr>
            <w:tcW w:w="7398" w:type="dxa"/>
          </w:tcPr>
          <w:p w14:paraId="2EDE1E90" w14:textId="273A7FB5" w:rsidR="00230FA4" w:rsidRPr="00EB176B" w:rsidRDefault="00EB176B" w:rsidP="00760B96">
            <w:pPr>
              <w:pStyle w:val="CDRTableText"/>
              <w:rPr>
                <w:color w:val="FF0000"/>
              </w:rPr>
            </w:pPr>
            <w:r w:rsidRPr="00EB176B">
              <w:rPr>
                <w:color w:val="FF0000"/>
              </w:rPr>
              <w:t>ftp://ftp.emc.ncep.noaa.gov/cmb/misc/rwr/gts1day.dat.gz</w:t>
            </w:r>
          </w:p>
        </w:tc>
      </w:tr>
    </w:tbl>
    <w:p w14:paraId="1E932CF0" w14:textId="77777777" w:rsidR="00230FA4" w:rsidRDefault="00230FA4" w:rsidP="00230FA4">
      <w:pPr>
        <w:pStyle w:val="CDRBodyText"/>
      </w:pPr>
    </w:p>
    <w:p w14:paraId="1B87E2C9" w14:textId="3ADD096D" w:rsidR="0026225A" w:rsidRDefault="0026225A" w:rsidP="00503B41">
      <w:pPr>
        <w:pStyle w:val="CDRHeading3"/>
      </w:pPr>
      <w:bookmarkStart w:id="47" w:name="_Toc381087308"/>
      <w:r>
        <w:t>Ancillary Inputs</w:t>
      </w:r>
      <w:bookmarkEnd w:id="47"/>
    </w:p>
    <w:p w14:paraId="4713F8A2" w14:textId="77777777" w:rsidR="0026225A" w:rsidRDefault="0026225A" w:rsidP="00503B41">
      <w:pPr>
        <w:pStyle w:val="CDRGuidance"/>
      </w:pPr>
      <w:r>
        <w:t>[REQUIRED] For each ancillary input, create a new sub-heading and table following the AVHRR example given here. Lookup tables are considered to be ancillary data and should be included here. A later section discusses the generation of lookup tables.</w:t>
      </w:r>
    </w:p>
    <w:p w14:paraId="643640DB" w14:textId="77777777" w:rsidR="0026225A" w:rsidRPr="00503B41" w:rsidRDefault="0026225A" w:rsidP="00503B41">
      <w:pPr>
        <w:pStyle w:val="CDRBodyText"/>
        <w:rPr>
          <w:color w:val="FF0000"/>
        </w:rPr>
      </w:pPr>
      <w:r w:rsidRPr="00503B41">
        <w:rPr>
          <w:color w:val="FF0000"/>
        </w:rPr>
        <w:t>&lt;Enter text here if needed&gt;</w:t>
      </w:r>
    </w:p>
    <w:p w14:paraId="106301E1" w14:textId="4FF6686B" w:rsidR="0026225A" w:rsidRDefault="0026225A" w:rsidP="00503B41">
      <w:pPr>
        <w:pStyle w:val="CDRHeading4"/>
      </w:pPr>
      <w:r>
        <w:t>AVHRR Instrument and Algorithm Constants</w:t>
      </w:r>
    </w:p>
    <w:p w14:paraId="414BD2EE" w14:textId="77777777" w:rsidR="0026225A" w:rsidRDefault="0026225A" w:rsidP="00503B41">
      <w:pPr>
        <w:pStyle w:val="CDRGuidance"/>
      </w:pPr>
      <w:r>
        <w:t>Note: This is not the complete set of ancillary data for AVHRR analyses. See Table 2 in CDRP-PILOT-0095 for more info.</w:t>
      </w:r>
    </w:p>
    <w:p w14:paraId="14E7C529" w14:textId="77777777" w:rsidR="0026225A" w:rsidRPr="00503B41" w:rsidRDefault="0026225A" w:rsidP="00503B41">
      <w:pPr>
        <w:pStyle w:val="CDRBodyText"/>
        <w:rPr>
          <w:color w:val="FF0000"/>
        </w:rPr>
      </w:pPr>
      <w:r w:rsidRPr="00503B41">
        <w:rPr>
          <w:color w:val="FF0000"/>
        </w:rPr>
        <w:t>&lt;Enter text here if needed&gt;</w:t>
      </w:r>
    </w:p>
    <w:p w14:paraId="1A83816D" w14:textId="5F168A82" w:rsidR="0026225A" w:rsidRDefault="00503B41" w:rsidP="00503B41">
      <w:pPr>
        <w:pStyle w:val="CDRTableCaption"/>
        <w:ind w:left="0" w:right="0"/>
      </w:pPr>
      <w:bookmarkStart w:id="48" w:name="_Toc381087366"/>
      <w:r>
        <w:t xml:space="preserve">Table </w:t>
      </w:r>
      <w:r w:rsidR="003F1AD9">
        <w:fldChar w:fldCharType="begin"/>
      </w:r>
      <w:r w:rsidR="003F1AD9">
        <w:instrText xml:space="preserve"> SEQ Table \* ARABIC </w:instrText>
      </w:r>
      <w:r w:rsidR="003F1AD9">
        <w:fldChar w:fldCharType="separate"/>
      </w:r>
      <w:r w:rsidR="00DC5ACD">
        <w:rPr>
          <w:noProof/>
        </w:rPr>
        <w:t>5</w:t>
      </w:r>
      <w:r w:rsidR="003F1AD9">
        <w:rPr>
          <w:noProof/>
        </w:rPr>
        <w:fldChar w:fldCharType="end"/>
      </w:r>
      <w:r w:rsidR="0026225A">
        <w:t>: AVHRR Instrument and Algorithm Constant Files</w:t>
      </w:r>
      <w:bookmarkEnd w:id="48"/>
    </w:p>
    <w:tbl>
      <w:tblPr>
        <w:tblStyle w:val="TableGrid"/>
        <w:tblW w:w="0" w:type="auto"/>
        <w:tblInd w:w="108" w:type="dxa"/>
        <w:tblLook w:val="04A0" w:firstRow="1" w:lastRow="0" w:firstColumn="1" w:lastColumn="0" w:noHBand="0" w:noVBand="1"/>
      </w:tblPr>
      <w:tblGrid>
        <w:gridCol w:w="2070"/>
        <w:gridCol w:w="7398"/>
      </w:tblGrid>
      <w:tr w:rsidR="00503B41" w14:paraId="2E71E819" w14:textId="77777777" w:rsidTr="002F0CB8">
        <w:trPr>
          <w:tblHeader/>
        </w:trPr>
        <w:tc>
          <w:tcPr>
            <w:tcW w:w="2070" w:type="dxa"/>
            <w:shd w:val="clear" w:color="auto" w:fill="D9D9D9"/>
          </w:tcPr>
          <w:p w14:paraId="6606D10B" w14:textId="77777777" w:rsidR="00503B41" w:rsidRDefault="00503B41" w:rsidP="00503B41">
            <w:pPr>
              <w:pStyle w:val="CDRTableHeading"/>
            </w:pPr>
            <w:r>
              <w:t>Attribute</w:t>
            </w:r>
          </w:p>
        </w:tc>
        <w:tc>
          <w:tcPr>
            <w:tcW w:w="7398" w:type="dxa"/>
            <w:shd w:val="clear" w:color="auto" w:fill="D9D9D9"/>
          </w:tcPr>
          <w:p w14:paraId="2E8E9188" w14:textId="77777777" w:rsidR="00503B41" w:rsidRDefault="00503B41" w:rsidP="00503B41">
            <w:pPr>
              <w:pStyle w:val="CDRTableHeading"/>
            </w:pPr>
            <w:r>
              <w:t>Value</w:t>
            </w:r>
          </w:p>
        </w:tc>
      </w:tr>
      <w:tr w:rsidR="00503B41" w14:paraId="48FB992D" w14:textId="77777777" w:rsidTr="00503B41">
        <w:tc>
          <w:tcPr>
            <w:tcW w:w="2070" w:type="dxa"/>
          </w:tcPr>
          <w:p w14:paraId="3E9DBEB5" w14:textId="710AAB39" w:rsidR="00503B41" w:rsidRDefault="002F0CB8" w:rsidP="002F0CB8">
            <w:pPr>
              <w:pStyle w:val="CDRTableHeading"/>
            </w:pPr>
            <w:r>
              <w:t>Description</w:t>
            </w:r>
          </w:p>
        </w:tc>
        <w:tc>
          <w:tcPr>
            <w:tcW w:w="7398" w:type="dxa"/>
          </w:tcPr>
          <w:p w14:paraId="44AA012B" w14:textId="6B1C1C03" w:rsidR="00503B41" w:rsidRPr="002F0CB8" w:rsidRDefault="002F0CB8" w:rsidP="00503B41">
            <w:pPr>
              <w:pStyle w:val="CDRTableText"/>
              <w:rPr>
                <w:color w:val="FF0000"/>
              </w:rPr>
            </w:pPr>
            <w:r w:rsidRPr="002F0CB8">
              <w:rPr>
                <w:color w:val="FF0000"/>
              </w:rPr>
              <w:t>Narrative describing the contents of the file</w:t>
            </w:r>
          </w:p>
        </w:tc>
      </w:tr>
      <w:tr w:rsidR="00503B41" w14:paraId="152C5C6E" w14:textId="77777777" w:rsidTr="00503B41">
        <w:tc>
          <w:tcPr>
            <w:tcW w:w="2070" w:type="dxa"/>
          </w:tcPr>
          <w:p w14:paraId="62E1CAD1" w14:textId="77777777" w:rsidR="00503B41" w:rsidRDefault="00503B41" w:rsidP="002F0CB8">
            <w:pPr>
              <w:pStyle w:val="CDRTableHeading"/>
            </w:pPr>
            <w:r>
              <w:t>File Type</w:t>
            </w:r>
          </w:p>
        </w:tc>
        <w:tc>
          <w:tcPr>
            <w:tcW w:w="7398" w:type="dxa"/>
          </w:tcPr>
          <w:p w14:paraId="0B2E9590" w14:textId="79DD0371" w:rsidR="00503B41" w:rsidRPr="002F0CB8" w:rsidRDefault="002F0CB8" w:rsidP="00503B41">
            <w:pPr>
              <w:pStyle w:val="CDRTableText"/>
              <w:rPr>
                <w:color w:val="FF0000"/>
              </w:rPr>
            </w:pPr>
            <w:r w:rsidRPr="002F0CB8">
              <w:rPr>
                <w:color w:val="FF0000"/>
              </w:rPr>
              <w:t>Tar file</w:t>
            </w:r>
          </w:p>
        </w:tc>
      </w:tr>
      <w:tr w:rsidR="00503B41" w14:paraId="28376617" w14:textId="77777777" w:rsidTr="00503B41">
        <w:tc>
          <w:tcPr>
            <w:tcW w:w="2070" w:type="dxa"/>
          </w:tcPr>
          <w:p w14:paraId="61E29464" w14:textId="77777777" w:rsidR="00503B41" w:rsidRDefault="00503B41" w:rsidP="002F0CB8">
            <w:pPr>
              <w:pStyle w:val="CDRTableHeading"/>
            </w:pPr>
            <w:r>
              <w:t>Naming Convention</w:t>
            </w:r>
          </w:p>
        </w:tc>
        <w:tc>
          <w:tcPr>
            <w:tcW w:w="7398" w:type="dxa"/>
          </w:tcPr>
          <w:p w14:paraId="4C63B584" w14:textId="753548DA" w:rsidR="00503B41" w:rsidRPr="002F0CB8" w:rsidRDefault="002F0CB8" w:rsidP="00503B41">
            <w:pPr>
              <w:pStyle w:val="CDRTableText"/>
              <w:rPr>
                <w:color w:val="FF0000"/>
              </w:rPr>
            </w:pPr>
            <w:r w:rsidRPr="002F0CB8">
              <w:rPr>
                <w:color w:val="FF0000"/>
              </w:rPr>
              <w:t>avhrr_const_files.tar</w:t>
            </w:r>
          </w:p>
        </w:tc>
      </w:tr>
      <w:tr w:rsidR="00503B41" w14:paraId="66DF8A8F" w14:textId="77777777" w:rsidTr="00503B41">
        <w:tc>
          <w:tcPr>
            <w:tcW w:w="2070" w:type="dxa"/>
          </w:tcPr>
          <w:p w14:paraId="705451BA" w14:textId="77777777" w:rsidR="00503B41" w:rsidRDefault="00503B41" w:rsidP="002F0CB8">
            <w:pPr>
              <w:pStyle w:val="CDRTableHeading"/>
            </w:pPr>
            <w:r>
              <w:t>Format &amp; Version</w:t>
            </w:r>
          </w:p>
        </w:tc>
        <w:tc>
          <w:tcPr>
            <w:tcW w:w="7398" w:type="dxa"/>
          </w:tcPr>
          <w:p w14:paraId="6DD03072" w14:textId="215D148F" w:rsidR="00503B41" w:rsidRPr="002F0CB8" w:rsidRDefault="002F0CB8" w:rsidP="00503B41">
            <w:pPr>
              <w:pStyle w:val="CDRTableText"/>
              <w:rPr>
                <w:color w:val="FF0000"/>
              </w:rPr>
            </w:pPr>
            <w:r w:rsidRPr="002F0CB8">
              <w:rPr>
                <w:color w:val="FF0000"/>
              </w:rPr>
              <w:t>No documentation available</w:t>
            </w:r>
          </w:p>
        </w:tc>
      </w:tr>
      <w:tr w:rsidR="00503B41" w14:paraId="4A1B5EF6" w14:textId="77777777" w:rsidTr="00503B41">
        <w:tc>
          <w:tcPr>
            <w:tcW w:w="2070" w:type="dxa"/>
          </w:tcPr>
          <w:p w14:paraId="28D3879D" w14:textId="77777777" w:rsidR="00503B41" w:rsidRDefault="00503B41" w:rsidP="002F0CB8">
            <w:pPr>
              <w:pStyle w:val="CDRTableHeading"/>
            </w:pPr>
            <w:r>
              <w:t>Byte Order</w:t>
            </w:r>
          </w:p>
        </w:tc>
        <w:tc>
          <w:tcPr>
            <w:tcW w:w="7398" w:type="dxa"/>
          </w:tcPr>
          <w:p w14:paraId="56064895" w14:textId="77777777" w:rsidR="00503B41" w:rsidRPr="002F0CB8" w:rsidRDefault="00503B41" w:rsidP="00503B41">
            <w:pPr>
              <w:pStyle w:val="CDRTableText"/>
              <w:rPr>
                <w:color w:val="FF0000"/>
              </w:rPr>
            </w:pPr>
            <w:r w:rsidRPr="002F0CB8">
              <w:rPr>
                <w:color w:val="FF0000"/>
              </w:rPr>
              <w:t>Indicate big-endian or little-endian if relevant</w:t>
            </w:r>
          </w:p>
        </w:tc>
      </w:tr>
      <w:tr w:rsidR="00503B41" w14:paraId="2B0D41C7" w14:textId="77777777" w:rsidTr="00503B41">
        <w:tc>
          <w:tcPr>
            <w:tcW w:w="2070" w:type="dxa"/>
          </w:tcPr>
          <w:p w14:paraId="1716CD40" w14:textId="77777777" w:rsidR="00503B41" w:rsidRDefault="00503B41" w:rsidP="002F0CB8">
            <w:pPr>
              <w:pStyle w:val="CDRTableHeading"/>
            </w:pPr>
            <w:r>
              <w:t>File Coverage</w:t>
            </w:r>
          </w:p>
        </w:tc>
        <w:tc>
          <w:tcPr>
            <w:tcW w:w="7398" w:type="dxa"/>
          </w:tcPr>
          <w:p w14:paraId="60CCC778" w14:textId="705C4681" w:rsidR="00503B41" w:rsidRPr="002F0CB8" w:rsidRDefault="002F0CB8" w:rsidP="00503B41">
            <w:pPr>
              <w:pStyle w:val="CDRTableText"/>
              <w:rPr>
                <w:color w:val="FF0000"/>
              </w:rPr>
            </w:pPr>
            <w:r w:rsidRPr="002F0CB8">
              <w:rPr>
                <w:color w:val="FF0000"/>
              </w:rPr>
              <w:t>Period of record</w:t>
            </w:r>
          </w:p>
        </w:tc>
      </w:tr>
      <w:tr w:rsidR="00503B41" w14:paraId="19EA0000" w14:textId="77777777" w:rsidTr="00503B41">
        <w:tc>
          <w:tcPr>
            <w:tcW w:w="2070" w:type="dxa"/>
          </w:tcPr>
          <w:p w14:paraId="36A13A72" w14:textId="1F09C850" w:rsidR="00503B41" w:rsidRDefault="002F0CB8" w:rsidP="002F0CB8">
            <w:pPr>
              <w:pStyle w:val="CDRTableHeading"/>
            </w:pPr>
            <w:r>
              <w:t xml:space="preserve">Typical </w:t>
            </w:r>
            <w:r w:rsidR="00503B41">
              <w:t>Size</w:t>
            </w:r>
          </w:p>
        </w:tc>
        <w:tc>
          <w:tcPr>
            <w:tcW w:w="7398" w:type="dxa"/>
          </w:tcPr>
          <w:p w14:paraId="624C085F" w14:textId="79EAAB03" w:rsidR="00503B41" w:rsidRPr="002F0CB8" w:rsidRDefault="002F0CB8" w:rsidP="00503B41">
            <w:pPr>
              <w:pStyle w:val="CDRTableText"/>
              <w:rPr>
                <w:color w:val="FF0000"/>
              </w:rPr>
            </w:pPr>
            <w:r w:rsidRPr="002F0CB8">
              <w:rPr>
                <w:color w:val="FF0000"/>
              </w:rPr>
              <w:t>53 kB</w:t>
            </w:r>
          </w:p>
        </w:tc>
      </w:tr>
      <w:tr w:rsidR="00503B41" w14:paraId="4B3267D2" w14:textId="77777777" w:rsidTr="00503B41">
        <w:tc>
          <w:tcPr>
            <w:tcW w:w="2070" w:type="dxa"/>
          </w:tcPr>
          <w:p w14:paraId="410ED186" w14:textId="1D602FD1" w:rsidR="00503B41" w:rsidRDefault="002F0CB8" w:rsidP="002F0CB8">
            <w:pPr>
              <w:pStyle w:val="CDRTableHeading"/>
            </w:pPr>
            <w:r>
              <w:t>Date</w:t>
            </w:r>
          </w:p>
        </w:tc>
        <w:tc>
          <w:tcPr>
            <w:tcW w:w="7398" w:type="dxa"/>
          </w:tcPr>
          <w:p w14:paraId="7088CD21" w14:textId="602E68D6" w:rsidR="00503B41" w:rsidRPr="002F0CB8" w:rsidRDefault="002F0CB8" w:rsidP="00503B41">
            <w:pPr>
              <w:pStyle w:val="CDRTableText"/>
              <w:rPr>
                <w:color w:val="FF0000"/>
              </w:rPr>
            </w:pPr>
            <w:r w:rsidRPr="002F0CB8">
              <w:rPr>
                <w:color w:val="FF0000"/>
              </w:rPr>
              <w:t>10/18/2010</w:t>
            </w:r>
          </w:p>
        </w:tc>
      </w:tr>
      <w:tr w:rsidR="00503B41" w14:paraId="1F6D5637" w14:textId="77777777" w:rsidTr="00503B41">
        <w:tc>
          <w:tcPr>
            <w:tcW w:w="2070" w:type="dxa"/>
          </w:tcPr>
          <w:p w14:paraId="67C5AE71" w14:textId="77777777" w:rsidR="00503B41" w:rsidRDefault="00503B41" w:rsidP="002F0CB8">
            <w:pPr>
              <w:pStyle w:val="CDRTableHeading"/>
            </w:pPr>
            <w:r>
              <w:t>Location of Authoritative Copy</w:t>
            </w:r>
          </w:p>
        </w:tc>
        <w:tc>
          <w:tcPr>
            <w:tcW w:w="7398" w:type="dxa"/>
          </w:tcPr>
          <w:p w14:paraId="25C20603" w14:textId="6DC5B758" w:rsidR="00503B41" w:rsidRPr="002F0CB8" w:rsidRDefault="002F0CB8" w:rsidP="00503B41">
            <w:pPr>
              <w:pStyle w:val="CDRTableText"/>
              <w:rPr>
                <w:color w:val="FF0000"/>
              </w:rPr>
            </w:pPr>
            <w:r w:rsidRPr="002F0CB8">
              <w:rPr>
                <w:color w:val="FF0000"/>
              </w:rPr>
              <w:t>ftp://ftp.ssec.wisc.edu/clavr/ancil_data/</w:t>
            </w:r>
          </w:p>
        </w:tc>
      </w:tr>
    </w:tbl>
    <w:p w14:paraId="7B015417" w14:textId="77777777" w:rsidR="00726E95" w:rsidRDefault="00726E95" w:rsidP="00726E95">
      <w:pPr>
        <w:pStyle w:val="CDRBodyText"/>
      </w:pPr>
    </w:p>
    <w:p w14:paraId="7DA41F0B" w14:textId="4D178302" w:rsidR="0026225A" w:rsidRDefault="0026225A" w:rsidP="003A6DFC">
      <w:pPr>
        <w:pStyle w:val="CDRHeading3"/>
      </w:pPr>
      <w:bookmarkStart w:id="49" w:name="_Toc381087309"/>
      <w:r>
        <w:lastRenderedPageBreak/>
        <w:t>Lookup Table Generation</w:t>
      </w:r>
      <w:bookmarkEnd w:id="49"/>
    </w:p>
    <w:p w14:paraId="1C47E65B" w14:textId="77777777" w:rsidR="0026225A" w:rsidRDefault="0026225A" w:rsidP="00B407D7">
      <w:pPr>
        <w:pStyle w:val="CDRGuidance"/>
      </w:pPr>
      <w:r>
        <w:t>[REQUIRED] Lookup tables are used to parameterize the results of computationally intensive calculations that would otherwise have to be performed many times during a data analysis run, e.g., radiative transfer models. For each lookup table, create a new sub-heading following the Radiative Transfer outline given here.</w:t>
      </w:r>
    </w:p>
    <w:p w14:paraId="0D5CE031" w14:textId="37FAA294" w:rsidR="0026225A" w:rsidRDefault="0026225A" w:rsidP="00B407D7">
      <w:pPr>
        <w:pStyle w:val="CDRHeading4"/>
      </w:pPr>
      <w:r>
        <w:t>Radiative Transfer Lookup Table</w:t>
      </w:r>
    </w:p>
    <w:p w14:paraId="3F1174F1" w14:textId="77777777" w:rsidR="0026225A" w:rsidRDefault="0026225A" w:rsidP="000E352A">
      <w:pPr>
        <w:pStyle w:val="CDRGuidance"/>
      </w:pPr>
      <w:r>
        <w:t xml:space="preserve">Identify the table and describe how it is generated, including references to the software package, and the providing organization. </w:t>
      </w:r>
    </w:p>
    <w:p w14:paraId="1BC023C9" w14:textId="77777777" w:rsidR="0026225A" w:rsidRPr="000E352A" w:rsidRDefault="0026225A" w:rsidP="000E352A">
      <w:pPr>
        <w:pStyle w:val="CDRBodyText"/>
        <w:rPr>
          <w:color w:val="FF0000"/>
        </w:rPr>
      </w:pPr>
      <w:r w:rsidRPr="000E352A">
        <w:rPr>
          <w:color w:val="FF0000"/>
        </w:rPr>
        <w:t>&lt;Enter text here&gt;</w:t>
      </w:r>
    </w:p>
    <w:p w14:paraId="35298E84" w14:textId="6C9212C7" w:rsidR="0026225A" w:rsidRDefault="0026225A" w:rsidP="000E352A">
      <w:pPr>
        <w:pStyle w:val="CDRHeading2"/>
      </w:pPr>
      <w:bookmarkStart w:id="50" w:name="_Toc381087310"/>
      <w:r>
        <w:t>Input Validation</w:t>
      </w:r>
      <w:bookmarkEnd w:id="50"/>
    </w:p>
    <w:p w14:paraId="164D3626" w14:textId="77777777" w:rsidR="0026225A" w:rsidRDefault="0026225A" w:rsidP="000E3507">
      <w:pPr>
        <w:pStyle w:val="CDRGuidance"/>
      </w:pPr>
      <w:r>
        <w:t xml:space="preserve">[REQUIRED] Discuss how the various inputs are validated, with reference to the specific modules defined in Section 4. </w:t>
      </w:r>
    </w:p>
    <w:p w14:paraId="2B22FB44" w14:textId="77777777" w:rsidR="0026225A" w:rsidRPr="000E3507" w:rsidRDefault="0026225A" w:rsidP="000E3507">
      <w:pPr>
        <w:pStyle w:val="CDRBodyText"/>
        <w:rPr>
          <w:color w:val="FF0000"/>
        </w:rPr>
      </w:pPr>
      <w:r w:rsidRPr="000E3507">
        <w:rPr>
          <w:color w:val="FF0000"/>
        </w:rPr>
        <w:t>&lt;Enter Text Here&gt;</w:t>
      </w:r>
    </w:p>
    <w:p w14:paraId="780E20AA" w14:textId="572E6A6A" w:rsidR="0026225A" w:rsidRDefault="0026225A" w:rsidP="000E3507">
      <w:pPr>
        <w:pStyle w:val="CDRHeading2"/>
      </w:pPr>
      <w:bookmarkStart w:id="51" w:name="_Toc381087311"/>
      <w:r>
        <w:t>Intermediate Outputs</w:t>
      </w:r>
      <w:bookmarkEnd w:id="51"/>
    </w:p>
    <w:p w14:paraId="5108061A" w14:textId="77777777" w:rsidR="0026225A" w:rsidRDefault="0026225A" w:rsidP="00DF0B2B">
      <w:pPr>
        <w:pStyle w:val="CDRGuidance"/>
        <w:keepNext/>
      </w:pPr>
      <w:r>
        <w:t xml:space="preserve">[REQUIRED] Identify any intermediate output files, i.e. files written by one component and subsequently read by another component. Add one subheading and table for each, following the </w:t>
      </w:r>
      <w:proofErr w:type="spellStart"/>
      <w:r>
        <w:t>clavrx</w:t>
      </w:r>
      <w:proofErr w:type="spellEnd"/>
      <w:r>
        <w:t xml:space="preserve"> example given. It is assumed that most of these files can be discarded at the end of the processing run (orbit, day, etc.). Exceptions are noted in the “Persistence” row of the table below.</w:t>
      </w:r>
    </w:p>
    <w:p w14:paraId="3BDF0676" w14:textId="1B806961" w:rsidR="0026225A" w:rsidRDefault="0026225A" w:rsidP="000E3507">
      <w:pPr>
        <w:pStyle w:val="CDRHeading3"/>
      </w:pPr>
      <w:bookmarkStart w:id="52" w:name="_Toc381087312"/>
      <w:r>
        <w:t>Level 2 HDF Intermediate Output</w:t>
      </w:r>
      <w:bookmarkEnd w:id="52"/>
    </w:p>
    <w:p w14:paraId="7607AFBC" w14:textId="77777777" w:rsidR="0026225A" w:rsidRPr="000E3507" w:rsidRDefault="0026225A" w:rsidP="00DF0B2B">
      <w:pPr>
        <w:pStyle w:val="CDRBodyText"/>
        <w:keepNext/>
        <w:rPr>
          <w:color w:val="FF0000"/>
        </w:rPr>
      </w:pPr>
      <w:r w:rsidRPr="000E3507">
        <w:rPr>
          <w:color w:val="FF0000"/>
        </w:rPr>
        <w:t>&lt;Enter text here if needed&gt;</w:t>
      </w:r>
    </w:p>
    <w:p w14:paraId="1FEDBB75" w14:textId="4F459C67" w:rsidR="0026225A" w:rsidRDefault="000E3507" w:rsidP="00DF0B2B">
      <w:pPr>
        <w:pStyle w:val="CDRTableCaption"/>
        <w:keepNext/>
        <w:ind w:left="0" w:right="0"/>
      </w:pPr>
      <w:bookmarkStart w:id="53" w:name="_Toc381087367"/>
      <w:r>
        <w:t xml:space="preserve">Table </w:t>
      </w:r>
      <w:r w:rsidR="003F1AD9">
        <w:fldChar w:fldCharType="begin"/>
      </w:r>
      <w:r w:rsidR="003F1AD9">
        <w:instrText xml:space="preserve"> SEQ Table \* ARABIC </w:instrText>
      </w:r>
      <w:r w:rsidR="003F1AD9">
        <w:fldChar w:fldCharType="separate"/>
      </w:r>
      <w:r w:rsidR="00DC5ACD">
        <w:rPr>
          <w:noProof/>
        </w:rPr>
        <w:t>6</w:t>
      </w:r>
      <w:r w:rsidR="003F1AD9">
        <w:rPr>
          <w:noProof/>
        </w:rPr>
        <w:fldChar w:fldCharType="end"/>
      </w:r>
      <w:r w:rsidR="0026225A">
        <w:t xml:space="preserve">: Level 2 HDF Intermediate Output from </w:t>
      </w:r>
      <w:proofErr w:type="spellStart"/>
      <w:r w:rsidR="0026225A">
        <w:t>clavrxorb</w:t>
      </w:r>
      <w:bookmarkEnd w:id="53"/>
      <w:proofErr w:type="spellEnd"/>
    </w:p>
    <w:tbl>
      <w:tblPr>
        <w:tblStyle w:val="TableGrid"/>
        <w:tblW w:w="0" w:type="auto"/>
        <w:tblInd w:w="108" w:type="dxa"/>
        <w:tblLook w:val="04A0" w:firstRow="1" w:lastRow="0" w:firstColumn="1" w:lastColumn="0" w:noHBand="0" w:noVBand="1"/>
      </w:tblPr>
      <w:tblGrid>
        <w:gridCol w:w="2070"/>
        <w:gridCol w:w="7398"/>
      </w:tblGrid>
      <w:tr w:rsidR="00726E95" w14:paraId="6B20F820" w14:textId="77777777" w:rsidTr="0003530E">
        <w:trPr>
          <w:tblHeader/>
        </w:trPr>
        <w:tc>
          <w:tcPr>
            <w:tcW w:w="2070" w:type="dxa"/>
            <w:shd w:val="clear" w:color="auto" w:fill="D9D9D9"/>
          </w:tcPr>
          <w:p w14:paraId="39187B82" w14:textId="77777777" w:rsidR="00726E95" w:rsidRDefault="00726E95" w:rsidP="0003530E">
            <w:pPr>
              <w:pStyle w:val="CDRTableHeading"/>
            </w:pPr>
            <w:r>
              <w:t>Attribute</w:t>
            </w:r>
          </w:p>
        </w:tc>
        <w:tc>
          <w:tcPr>
            <w:tcW w:w="7398" w:type="dxa"/>
            <w:shd w:val="clear" w:color="auto" w:fill="D9D9D9"/>
          </w:tcPr>
          <w:p w14:paraId="7B46EDE2" w14:textId="77777777" w:rsidR="00726E95" w:rsidRDefault="00726E95" w:rsidP="0003530E">
            <w:pPr>
              <w:pStyle w:val="CDRTableHeading"/>
            </w:pPr>
            <w:r>
              <w:t>Value</w:t>
            </w:r>
          </w:p>
        </w:tc>
      </w:tr>
      <w:tr w:rsidR="00726E95" w14:paraId="731E7E05" w14:textId="77777777" w:rsidTr="0003530E">
        <w:tc>
          <w:tcPr>
            <w:tcW w:w="2070" w:type="dxa"/>
          </w:tcPr>
          <w:p w14:paraId="7849C29A" w14:textId="77777777" w:rsidR="00726E95" w:rsidRDefault="00726E95" w:rsidP="0003530E">
            <w:pPr>
              <w:pStyle w:val="CDRTableHeading"/>
            </w:pPr>
            <w:r>
              <w:t>File Type</w:t>
            </w:r>
          </w:p>
        </w:tc>
        <w:tc>
          <w:tcPr>
            <w:tcW w:w="7398" w:type="dxa"/>
          </w:tcPr>
          <w:p w14:paraId="40BB7905" w14:textId="736F3ACE" w:rsidR="00726E95" w:rsidRPr="00DF0B2B" w:rsidRDefault="00DF599C" w:rsidP="0003530E">
            <w:pPr>
              <w:pStyle w:val="CDRTableText"/>
              <w:rPr>
                <w:color w:val="FF0000"/>
              </w:rPr>
            </w:pPr>
            <w:r w:rsidRPr="00DF0B2B">
              <w:rPr>
                <w:color w:val="FF0000"/>
              </w:rPr>
              <w:t>Level 2 pixel file</w:t>
            </w:r>
          </w:p>
        </w:tc>
      </w:tr>
      <w:tr w:rsidR="00DF599C" w14:paraId="164D5149" w14:textId="77777777" w:rsidTr="0003530E">
        <w:tc>
          <w:tcPr>
            <w:tcW w:w="2070" w:type="dxa"/>
          </w:tcPr>
          <w:p w14:paraId="19F64A7E" w14:textId="40577D04" w:rsidR="00DF599C" w:rsidRDefault="00DF599C" w:rsidP="0003530E">
            <w:pPr>
              <w:pStyle w:val="CDRTableHeading"/>
            </w:pPr>
            <w:r>
              <w:t>Relative Path</w:t>
            </w:r>
          </w:p>
        </w:tc>
        <w:tc>
          <w:tcPr>
            <w:tcW w:w="7398" w:type="dxa"/>
          </w:tcPr>
          <w:p w14:paraId="18948F62" w14:textId="1284A677" w:rsidR="00DF599C" w:rsidRPr="00DF0B2B" w:rsidRDefault="00DF599C" w:rsidP="0003530E">
            <w:pPr>
              <w:pStyle w:val="CDRTableText"/>
              <w:rPr>
                <w:color w:val="FF0000"/>
              </w:rPr>
            </w:pPr>
            <w:r w:rsidRPr="00DF0B2B">
              <w:rPr>
                <w:color w:val="FF0000"/>
              </w:rPr>
              <w:t>&lt;out&gt;/Lev2/&lt;Level 1b base name&gt;.level2.hdf</w:t>
            </w:r>
          </w:p>
        </w:tc>
      </w:tr>
      <w:tr w:rsidR="00726E95" w14:paraId="024D2492" w14:textId="77777777" w:rsidTr="0003530E">
        <w:tc>
          <w:tcPr>
            <w:tcW w:w="2070" w:type="dxa"/>
          </w:tcPr>
          <w:p w14:paraId="113479D0" w14:textId="77777777" w:rsidR="00726E95" w:rsidRDefault="00726E95" w:rsidP="0003530E">
            <w:pPr>
              <w:pStyle w:val="CDRTableHeading"/>
            </w:pPr>
            <w:r>
              <w:t>Format &amp; Version</w:t>
            </w:r>
          </w:p>
        </w:tc>
        <w:tc>
          <w:tcPr>
            <w:tcW w:w="7398" w:type="dxa"/>
          </w:tcPr>
          <w:p w14:paraId="2531CB33" w14:textId="4BFAB1C0" w:rsidR="00726E95" w:rsidRPr="00DF0B2B" w:rsidRDefault="00DF599C" w:rsidP="0003530E">
            <w:pPr>
              <w:pStyle w:val="CDRTableText"/>
              <w:rPr>
                <w:color w:val="FF0000"/>
              </w:rPr>
            </w:pPr>
            <w:r w:rsidRPr="00DF0B2B">
              <w:rPr>
                <w:color w:val="FF0000"/>
              </w:rPr>
              <w:t>HDF Version 4.2</w:t>
            </w:r>
          </w:p>
        </w:tc>
      </w:tr>
      <w:tr w:rsidR="00726E95" w14:paraId="726F4252" w14:textId="77777777" w:rsidTr="0003530E">
        <w:tc>
          <w:tcPr>
            <w:tcW w:w="2070" w:type="dxa"/>
          </w:tcPr>
          <w:p w14:paraId="64809BA0" w14:textId="77777777" w:rsidR="00726E95" w:rsidRDefault="00726E95" w:rsidP="0003530E">
            <w:pPr>
              <w:pStyle w:val="CDRTableHeading"/>
            </w:pPr>
            <w:r>
              <w:t>Byte Order</w:t>
            </w:r>
          </w:p>
        </w:tc>
        <w:tc>
          <w:tcPr>
            <w:tcW w:w="7398" w:type="dxa"/>
          </w:tcPr>
          <w:p w14:paraId="34DF37DF" w14:textId="77777777" w:rsidR="00726E95" w:rsidRPr="00DF0B2B" w:rsidRDefault="00726E95" w:rsidP="0003530E">
            <w:pPr>
              <w:pStyle w:val="CDRTableText"/>
              <w:rPr>
                <w:color w:val="FF0000"/>
              </w:rPr>
            </w:pPr>
            <w:r w:rsidRPr="00DF0B2B">
              <w:rPr>
                <w:color w:val="FF0000"/>
              </w:rPr>
              <w:t>Indicate big-endian or little-endian if relevant</w:t>
            </w:r>
          </w:p>
        </w:tc>
      </w:tr>
      <w:tr w:rsidR="00DF599C" w14:paraId="046B8DCA" w14:textId="77777777" w:rsidTr="0003530E">
        <w:tc>
          <w:tcPr>
            <w:tcW w:w="2070" w:type="dxa"/>
          </w:tcPr>
          <w:p w14:paraId="1D1888A8" w14:textId="58F91420" w:rsidR="00DF599C" w:rsidRDefault="00DF599C" w:rsidP="0003530E">
            <w:pPr>
              <w:pStyle w:val="CDRTableHeading"/>
            </w:pPr>
            <w:r>
              <w:t>Frequency</w:t>
            </w:r>
          </w:p>
        </w:tc>
        <w:tc>
          <w:tcPr>
            <w:tcW w:w="7398" w:type="dxa"/>
          </w:tcPr>
          <w:p w14:paraId="513F4CA1" w14:textId="21C50D78" w:rsidR="00DF599C" w:rsidRPr="00DF0B2B" w:rsidRDefault="00DF599C" w:rsidP="0003530E">
            <w:pPr>
              <w:pStyle w:val="CDRTableText"/>
              <w:rPr>
                <w:color w:val="FF0000"/>
              </w:rPr>
            </w:pPr>
            <w:r w:rsidRPr="00DF0B2B">
              <w:rPr>
                <w:color w:val="FF0000"/>
              </w:rPr>
              <w:t>1 per orbit</w:t>
            </w:r>
          </w:p>
        </w:tc>
      </w:tr>
      <w:tr w:rsidR="00726E95" w14:paraId="61ADD4EE" w14:textId="77777777" w:rsidTr="0003530E">
        <w:tc>
          <w:tcPr>
            <w:tcW w:w="2070" w:type="dxa"/>
          </w:tcPr>
          <w:p w14:paraId="711A52E4" w14:textId="77777777" w:rsidR="00726E95" w:rsidRDefault="00726E95" w:rsidP="0003530E">
            <w:pPr>
              <w:pStyle w:val="CDRTableHeading"/>
            </w:pPr>
            <w:r>
              <w:t>Typical Size</w:t>
            </w:r>
          </w:p>
        </w:tc>
        <w:tc>
          <w:tcPr>
            <w:tcW w:w="7398" w:type="dxa"/>
          </w:tcPr>
          <w:p w14:paraId="19EAD9AF" w14:textId="1FA72D2C" w:rsidR="00726E95" w:rsidRPr="00DF0B2B" w:rsidRDefault="00DF599C" w:rsidP="0003530E">
            <w:pPr>
              <w:pStyle w:val="CDRTableText"/>
              <w:rPr>
                <w:color w:val="FF0000"/>
              </w:rPr>
            </w:pPr>
            <w:r w:rsidRPr="00DF0B2B">
              <w:rPr>
                <w:color w:val="FF0000"/>
              </w:rPr>
              <w:t>41 MB uncompressed</w:t>
            </w:r>
          </w:p>
        </w:tc>
      </w:tr>
      <w:tr w:rsidR="00726E95" w14:paraId="4A0220F3" w14:textId="77777777" w:rsidTr="0003530E">
        <w:tc>
          <w:tcPr>
            <w:tcW w:w="2070" w:type="dxa"/>
          </w:tcPr>
          <w:p w14:paraId="64CE9DCD" w14:textId="73773291" w:rsidR="00726E95" w:rsidRDefault="00DF599C" w:rsidP="0003530E">
            <w:pPr>
              <w:pStyle w:val="CDRTableHeading"/>
            </w:pPr>
            <w:r>
              <w:t>Special Error Values</w:t>
            </w:r>
          </w:p>
        </w:tc>
        <w:tc>
          <w:tcPr>
            <w:tcW w:w="7398" w:type="dxa"/>
          </w:tcPr>
          <w:p w14:paraId="6588BE87" w14:textId="5DF34BF8" w:rsidR="00726E95" w:rsidRPr="00DF0B2B" w:rsidRDefault="00DF599C" w:rsidP="0003530E">
            <w:pPr>
              <w:pStyle w:val="CDRTableText"/>
              <w:rPr>
                <w:color w:val="FF0000"/>
              </w:rPr>
            </w:pPr>
            <w:r w:rsidRPr="00DF0B2B">
              <w:rPr>
                <w:color w:val="FF0000"/>
              </w:rPr>
              <w:t>TBD</w:t>
            </w:r>
          </w:p>
        </w:tc>
      </w:tr>
      <w:tr w:rsidR="00726E95" w14:paraId="38A3B270" w14:textId="77777777" w:rsidTr="0003530E">
        <w:tc>
          <w:tcPr>
            <w:tcW w:w="2070" w:type="dxa"/>
          </w:tcPr>
          <w:p w14:paraId="4EB6F74C" w14:textId="1E0666B6" w:rsidR="00726E95" w:rsidRDefault="00DF599C" w:rsidP="0003530E">
            <w:pPr>
              <w:pStyle w:val="CDRTableHeading"/>
            </w:pPr>
            <w:r>
              <w:t>Persistence</w:t>
            </w:r>
          </w:p>
        </w:tc>
        <w:tc>
          <w:tcPr>
            <w:tcW w:w="7398" w:type="dxa"/>
          </w:tcPr>
          <w:p w14:paraId="5C3A0376" w14:textId="59D2C425" w:rsidR="00726E95" w:rsidRPr="00DF0B2B" w:rsidRDefault="00DF599C" w:rsidP="0003530E">
            <w:pPr>
              <w:pStyle w:val="CDRTableText"/>
              <w:rPr>
                <w:color w:val="FF0000"/>
              </w:rPr>
            </w:pPr>
            <w:r w:rsidRPr="00DF0B2B">
              <w:rPr>
                <w:color w:val="FF0000"/>
              </w:rPr>
              <w:t xml:space="preserve">Identify whether the file needs to be retained, e.g., to initialize the next orbit/day, and if so, how long it should be retained in the staging area. Intermediate outputs that need to retained permanently are further identified </w:t>
            </w:r>
            <w:r w:rsidRPr="00DF0B2B">
              <w:rPr>
                <w:color w:val="FF0000"/>
              </w:rPr>
              <w:lastRenderedPageBreak/>
              <w:t>in the “Collateral Outputs” section</w:t>
            </w:r>
          </w:p>
        </w:tc>
      </w:tr>
    </w:tbl>
    <w:p w14:paraId="682CA099" w14:textId="77777777" w:rsidR="00DF0B2B" w:rsidRDefault="00DF0B2B" w:rsidP="00DF0B2B">
      <w:pPr>
        <w:pStyle w:val="CDRBodyText"/>
      </w:pPr>
    </w:p>
    <w:p w14:paraId="1D8CB2BA" w14:textId="3BA714FD" w:rsidR="0026225A" w:rsidRDefault="0026225A" w:rsidP="00DF0B2B">
      <w:pPr>
        <w:pStyle w:val="CDRHeading2"/>
      </w:pPr>
      <w:bookmarkStart w:id="54" w:name="_Toc381087313"/>
      <w:r>
        <w:t>Final Outputs</w:t>
      </w:r>
      <w:bookmarkEnd w:id="54"/>
    </w:p>
    <w:p w14:paraId="39B14D75" w14:textId="25D4D70E" w:rsidR="0026225A" w:rsidRDefault="0026225A" w:rsidP="00DF0B2B">
      <w:pPr>
        <w:pStyle w:val="CDRHeading3"/>
      </w:pPr>
      <w:bookmarkStart w:id="55" w:name="_Toc381087314"/>
      <w:r>
        <w:t>Output Files Containing CDR Variables</w:t>
      </w:r>
      <w:bookmarkEnd w:id="55"/>
    </w:p>
    <w:p w14:paraId="61F54AB5" w14:textId="77777777" w:rsidR="0026225A" w:rsidRDefault="0026225A" w:rsidP="00DF0B2B">
      <w:pPr>
        <w:pStyle w:val="CDRGuidance"/>
      </w:pPr>
      <w:r>
        <w:t xml:space="preserve">[REQUIRED] Create a new sub-heading and table for each output file that contains CDR variables, following the </w:t>
      </w:r>
      <w:proofErr w:type="spellStart"/>
      <w:r>
        <w:t>clavrx</w:t>
      </w:r>
      <w:proofErr w:type="spellEnd"/>
      <w:r>
        <w:t xml:space="preserve"> example given here.</w:t>
      </w:r>
    </w:p>
    <w:p w14:paraId="1A3FED5B" w14:textId="02D0DA0B" w:rsidR="0026225A" w:rsidRDefault="0026225A" w:rsidP="00DF0B2B">
      <w:pPr>
        <w:pStyle w:val="CDRHeading4"/>
      </w:pPr>
      <w:r>
        <w:t>Global Grid File</w:t>
      </w:r>
    </w:p>
    <w:p w14:paraId="2181693E" w14:textId="77777777" w:rsidR="0026225A" w:rsidRPr="00DF0B2B" w:rsidRDefault="0026225A" w:rsidP="00DF0B2B">
      <w:pPr>
        <w:pStyle w:val="CDRBodyText"/>
        <w:rPr>
          <w:color w:val="FF0000"/>
        </w:rPr>
      </w:pPr>
      <w:r w:rsidRPr="00DF0B2B">
        <w:rPr>
          <w:color w:val="FF0000"/>
        </w:rPr>
        <w:t>&lt;Enter text here if needed&gt;</w:t>
      </w:r>
    </w:p>
    <w:p w14:paraId="7CAF374D" w14:textId="74A1255F" w:rsidR="0026225A" w:rsidRDefault="00DF0B2B" w:rsidP="00DF0B2B">
      <w:pPr>
        <w:pStyle w:val="CDRTableCaption"/>
        <w:ind w:left="0" w:right="0"/>
      </w:pPr>
      <w:bookmarkStart w:id="56" w:name="_Toc381087368"/>
      <w:r>
        <w:t xml:space="preserve">Table </w:t>
      </w:r>
      <w:r w:rsidR="003F1AD9">
        <w:fldChar w:fldCharType="begin"/>
      </w:r>
      <w:r w:rsidR="003F1AD9">
        <w:instrText xml:space="preserve"> SEQ Table \* ARABIC </w:instrText>
      </w:r>
      <w:r w:rsidR="003F1AD9">
        <w:fldChar w:fldCharType="separate"/>
      </w:r>
      <w:r w:rsidR="00DC5ACD">
        <w:rPr>
          <w:noProof/>
        </w:rPr>
        <w:t>7</w:t>
      </w:r>
      <w:r w:rsidR="003F1AD9">
        <w:rPr>
          <w:noProof/>
        </w:rPr>
        <w:fldChar w:fldCharType="end"/>
      </w:r>
      <w:r w:rsidR="0026225A">
        <w:t>: Global Grid Output File</w:t>
      </w:r>
      <w:bookmarkEnd w:id="56"/>
    </w:p>
    <w:tbl>
      <w:tblPr>
        <w:tblStyle w:val="TableGrid"/>
        <w:tblW w:w="0" w:type="auto"/>
        <w:tblInd w:w="108" w:type="dxa"/>
        <w:tblLook w:val="04A0" w:firstRow="1" w:lastRow="0" w:firstColumn="1" w:lastColumn="0" w:noHBand="0" w:noVBand="1"/>
      </w:tblPr>
      <w:tblGrid>
        <w:gridCol w:w="2070"/>
        <w:gridCol w:w="7398"/>
      </w:tblGrid>
      <w:tr w:rsidR="0003530E" w14:paraId="32DA60C2" w14:textId="77777777" w:rsidTr="0003530E">
        <w:trPr>
          <w:tblHeader/>
        </w:trPr>
        <w:tc>
          <w:tcPr>
            <w:tcW w:w="2070" w:type="dxa"/>
            <w:shd w:val="clear" w:color="auto" w:fill="D9D9D9"/>
          </w:tcPr>
          <w:p w14:paraId="05FA8186" w14:textId="77777777" w:rsidR="0003530E" w:rsidRDefault="0003530E" w:rsidP="0003530E">
            <w:pPr>
              <w:pStyle w:val="CDRTableHeading"/>
            </w:pPr>
            <w:r>
              <w:t>Attribute</w:t>
            </w:r>
          </w:p>
        </w:tc>
        <w:tc>
          <w:tcPr>
            <w:tcW w:w="7398" w:type="dxa"/>
            <w:shd w:val="clear" w:color="auto" w:fill="D9D9D9"/>
          </w:tcPr>
          <w:p w14:paraId="764792DF" w14:textId="77777777" w:rsidR="0003530E" w:rsidRDefault="0003530E" w:rsidP="0003530E">
            <w:pPr>
              <w:pStyle w:val="CDRTableHeading"/>
            </w:pPr>
            <w:r>
              <w:t>Value</w:t>
            </w:r>
          </w:p>
        </w:tc>
      </w:tr>
      <w:tr w:rsidR="0003530E" w14:paraId="0884CA41" w14:textId="77777777" w:rsidTr="0003530E">
        <w:tc>
          <w:tcPr>
            <w:tcW w:w="2070" w:type="dxa"/>
          </w:tcPr>
          <w:p w14:paraId="7EBED41B" w14:textId="77777777" w:rsidR="0003530E" w:rsidRDefault="0003530E" w:rsidP="0003530E">
            <w:pPr>
              <w:pStyle w:val="CDRTableHeading"/>
            </w:pPr>
            <w:r>
              <w:t>File Type</w:t>
            </w:r>
          </w:p>
        </w:tc>
        <w:tc>
          <w:tcPr>
            <w:tcW w:w="7398" w:type="dxa"/>
          </w:tcPr>
          <w:p w14:paraId="79DC03A5" w14:textId="58C618AD" w:rsidR="0003530E" w:rsidRPr="00DF0B2B" w:rsidRDefault="00E7536D" w:rsidP="0003530E">
            <w:pPr>
              <w:pStyle w:val="CDRTableText"/>
              <w:rPr>
                <w:color w:val="FF0000"/>
              </w:rPr>
            </w:pPr>
            <w:r>
              <w:t>Level 2b global grid</w:t>
            </w:r>
          </w:p>
        </w:tc>
      </w:tr>
      <w:tr w:rsidR="0003530E" w14:paraId="2082D090" w14:textId="77777777" w:rsidTr="0003530E">
        <w:tc>
          <w:tcPr>
            <w:tcW w:w="2070" w:type="dxa"/>
          </w:tcPr>
          <w:p w14:paraId="694FD615" w14:textId="77777777" w:rsidR="0003530E" w:rsidRDefault="0003530E" w:rsidP="0003530E">
            <w:pPr>
              <w:pStyle w:val="CDRTableHeading"/>
            </w:pPr>
            <w:r>
              <w:t>Relative Path</w:t>
            </w:r>
          </w:p>
        </w:tc>
        <w:tc>
          <w:tcPr>
            <w:tcW w:w="7398" w:type="dxa"/>
          </w:tcPr>
          <w:p w14:paraId="36D4E5DB" w14:textId="21FDE0D6" w:rsidR="0003530E" w:rsidRPr="00DF0B2B" w:rsidRDefault="00E7536D" w:rsidP="0003530E">
            <w:pPr>
              <w:pStyle w:val="CDRTableText"/>
              <w:rPr>
                <w:color w:val="FF0000"/>
              </w:rPr>
            </w:pPr>
            <w:r>
              <w:t>&lt;out&gt;/Lev2b/</w:t>
            </w:r>
            <w:proofErr w:type="spellStart"/>
            <w:r>
              <w:t>patmosx</w:t>
            </w:r>
            <w:proofErr w:type="spellEnd"/>
            <w:r>
              <w:t>_&lt;</w:t>
            </w:r>
            <w:proofErr w:type="spellStart"/>
            <w:r>
              <w:t>scid</w:t>
            </w:r>
            <w:proofErr w:type="spellEnd"/>
            <w:r>
              <w:t>&gt;_&lt;node&gt;_&lt;year&gt;_&lt;</w:t>
            </w:r>
            <w:proofErr w:type="spellStart"/>
            <w:r>
              <w:t>doy</w:t>
            </w:r>
            <w:proofErr w:type="spellEnd"/>
            <w:r>
              <w:t>&gt;.level2b.nc</w:t>
            </w:r>
          </w:p>
        </w:tc>
      </w:tr>
      <w:tr w:rsidR="0003530E" w14:paraId="1BE3B98F" w14:textId="77777777" w:rsidTr="0003530E">
        <w:tc>
          <w:tcPr>
            <w:tcW w:w="2070" w:type="dxa"/>
          </w:tcPr>
          <w:p w14:paraId="5587DB29" w14:textId="77777777" w:rsidR="0003530E" w:rsidRDefault="0003530E" w:rsidP="0003530E">
            <w:pPr>
              <w:pStyle w:val="CDRTableHeading"/>
            </w:pPr>
            <w:r>
              <w:t>Format &amp; Version</w:t>
            </w:r>
          </w:p>
        </w:tc>
        <w:tc>
          <w:tcPr>
            <w:tcW w:w="7398" w:type="dxa"/>
          </w:tcPr>
          <w:p w14:paraId="57EF8C3C" w14:textId="397DC93C" w:rsidR="0003530E" w:rsidRPr="00DF0B2B" w:rsidRDefault="00E7536D" w:rsidP="0003530E">
            <w:pPr>
              <w:pStyle w:val="CDRTableText"/>
              <w:rPr>
                <w:color w:val="FF0000"/>
              </w:rPr>
            </w:pPr>
            <w:proofErr w:type="spellStart"/>
            <w:r>
              <w:t>NetCDF</w:t>
            </w:r>
            <w:proofErr w:type="spellEnd"/>
            <w:r>
              <w:t xml:space="preserve"> Version 4.2</w:t>
            </w:r>
          </w:p>
        </w:tc>
      </w:tr>
      <w:tr w:rsidR="0003530E" w14:paraId="7DDCD5CD" w14:textId="77777777" w:rsidTr="0003530E">
        <w:tc>
          <w:tcPr>
            <w:tcW w:w="2070" w:type="dxa"/>
          </w:tcPr>
          <w:p w14:paraId="0A525BAC" w14:textId="77777777" w:rsidR="0003530E" w:rsidRDefault="0003530E" w:rsidP="0003530E">
            <w:pPr>
              <w:pStyle w:val="CDRTableHeading"/>
            </w:pPr>
            <w:r>
              <w:t>Byte Order</w:t>
            </w:r>
          </w:p>
        </w:tc>
        <w:tc>
          <w:tcPr>
            <w:tcW w:w="7398" w:type="dxa"/>
          </w:tcPr>
          <w:p w14:paraId="14939C38" w14:textId="77777777" w:rsidR="0003530E" w:rsidRPr="00DF0B2B" w:rsidRDefault="0003530E" w:rsidP="0003530E">
            <w:pPr>
              <w:pStyle w:val="CDRTableText"/>
              <w:rPr>
                <w:color w:val="FF0000"/>
              </w:rPr>
            </w:pPr>
            <w:r w:rsidRPr="00DF0B2B">
              <w:rPr>
                <w:color w:val="FF0000"/>
              </w:rPr>
              <w:t>Indicate big-endian or little-endian if relevant</w:t>
            </w:r>
          </w:p>
        </w:tc>
      </w:tr>
      <w:tr w:rsidR="0003530E" w14:paraId="1A200F1C" w14:textId="77777777" w:rsidTr="0003530E">
        <w:tc>
          <w:tcPr>
            <w:tcW w:w="2070" w:type="dxa"/>
          </w:tcPr>
          <w:p w14:paraId="1C0301ED" w14:textId="77777777" w:rsidR="0003530E" w:rsidRDefault="0003530E" w:rsidP="0003530E">
            <w:pPr>
              <w:pStyle w:val="CDRTableHeading"/>
            </w:pPr>
            <w:r>
              <w:t>Frequency</w:t>
            </w:r>
          </w:p>
        </w:tc>
        <w:tc>
          <w:tcPr>
            <w:tcW w:w="7398" w:type="dxa"/>
          </w:tcPr>
          <w:p w14:paraId="3A6D9CAB" w14:textId="3C5CCF52" w:rsidR="0003530E" w:rsidRPr="00DF0B2B" w:rsidRDefault="00E7536D" w:rsidP="0003530E">
            <w:pPr>
              <w:pStyle w:val="CDRTableText"/>
              <w:rPr>
                <w:color w:val="FF0000"/>
              </w:rPr>
            </w:pPr>
            <w:r>
              <w:t>1 per day</w:t>
            </w:r>
          </w:p>
        </w:tc>
      </w:tr>
      <w:tr w:rsidR="0003530E" w14:paraId="5A4C9B8F" w14:textId="77777777" w:rsidTr="0003530E">
        <w:tc>
          <w:tcPr>
            <w:tcW w:w="2070" w:type="dxa"/>
          </w:tcPr>
          <w:p w14:paraId="5AF0677B" w14:textId="77777777" w:rsidR="0003530E" w:rsidRDefault="0003530E" w:rsidP="0003530E">
            <w:pPr>
              <w:pStyle w:val="CDRTableHeading"/>
            </w:pPr>
            <w:r>
              <w:t>Typical Size</w:t>
            </w:r>
          </w:p>
        </w:tc>
        <w:tc>
          <w:tcPr>
            <w:tcW w:w="7398" w:type="dxa"/>
          </w:tcPr>
          <w:p w14:paraId="53BED05E" w14:textId="29AE046F" w:rsidR="0003530E" w:rsidRPr="00DF0B2B" w:rsidRDefault="00E7536D" w:rsidP="0003530E">
            <w:pPr>
              <w:pStyle w:val="CDRTableText"/>
              <w:rPr>
                <w:color w:val="FF0000"/>
              </w:rPr>
            </w:pPr>
            <w:r>
              <w:t>14 MB uncompressed</w:t>
            </w:r>
          </w:p>
        </w:tc>
      </w:tr>
      <w:tr w:rsidR="0003530E" w14:paraId="74E3AE28" w14:textId="77777777" w:rsidTr="0003530E">
        <w:tc>
          <w:tcPr>
            <w:tcW w:w="2070" w:type="dxa"/>
          </w:tcPr>
          <w:p w14:paraId="47F8AEFD" w14:textId="77777777" w:rsidR="0003530E" w:rsidRDefault="0003530E" w:rsidP="0003530E">
            <w:pPr>
              <w:pStyle w:val="CDRTableHeading"/>
            </w:pPr>
            <w:r>
              <w:t>Special Error Values</w:t>
            </w:r>
          </w:p>
        </w:tc>
        <w:tc>
          <w:tcPr>
            <w:tcW w:w="7398" w:type="dxa"/>
          </w:tcPr>
          <w:p w14:paraId="2A5E0B49" w14:textId="77777777" w:rsidR="0003530E" w:rsidRPr="00DF0B2B" w:rsidRDefault="0003530E" w:rsidP="0003530E">
            <w:pPr>
              <w:pStyle w:val="CDRTableText"/>
              <w:rPr>
                <w:color w:val="FF0000"/>
              </w:rPr>
            </w:pPr>
            <w:r w:rsidRPr="00DF0B2B">
              <w:rPr>
                <w:color w:val="FF0000"/>
              </w:rPr>
              <w:t>TBD</w:t>
            </w:r>
          </w:p>
        </w:tc>
      </w:tr>
    </w:tbl>
    <w:p w14:paraId="0D1939DE" w14:textId="77777777" w:rsidR="0003530E" w:rsidRDefault="0003530E" w:rsidP="0003530E">
      <w:pPr>
        <w:pStyle w:val="CDRBodyText"/>
      </w:pPr>
    </w:p>
    <w:p w14:paraId="66D00734" w14:textId="594C6598" w:rsidR="0026225A" w:rsidRDefault="0026225A" w:rsidP="00815EA6">
      <w:pPr>
        <w:pStyle w:val="CDRHeading3"/>
      </w:pPr>
      <w:bookmarkStart w:id="57" w:name="_Toc381087315"/>
      <w:r>
        <w:t>Collateral Output Files</w:t>
      </w:r>
      <w:bookmarkEnd w:id="57"/>
    </w:p>
    <w:p w14:paraId="55B143F6" w14:textId="77777777" w:rsidR="0026225A" w:rsidRDefault="0026225A" w:rsidP="00CA175A">
      <w:pPr>
        <w:pStyle w:val="CDRGuidance"/>
      </w:pPr>
      <w:r>
        <w:t>[REQUIRED] If there are any additional output files that need to be retained, identify each of them in a subsection following the pattern above. Use N/A if there are no such files. Log files are discussed separately in the next section.</w:t>
      </w:r>
    </w:p>
    <w:p w14:paraId="0C8907B1" w14:textId="77777777" w:rsidR="0026225A" w:rsidRPr="00CA175A" w:rsidRDefault="0026225A" w:rsidP="00CA175A">
      <w:pPr>
        <w:pStyle w:val="CDRBodyText"/>
        <w:rPr>
          <w:color w:val="FF0000"/>
        </w:rPr>
      </w:pPr>
      <w:r w:rsidRPr="00CA175A">
        <w:rPr>
          <w:color w:val="FF0000"/>
        </w:rPr>
        <w:t>&lt;Enter text here if needed&gt;</w:t>
      </w:r>
    </w:p>
    <w:p w14:paraId="7FF8C42C" w14:textId="09707FB0" w:rsidR="0026225A" w:rsidRDefault="00CA175A" w:rsidP="00CA175A">
      <w:pPr>
        <w:pStyle w:val="CDRFigureCaption"/>
        <w:ind w:left="0" w:right="0"/>
      </w:pPr>
      <w:bookmarkStart w:id="58" w:name="_Toc381087369"/>
      <w:r>
        <w:t xml:space="preserve">Table </w:t>
      </w:r>
      <w:r w:rsidR="003F1AD9">
        <w:fldChar w:fldCharType="begin"/>
      </w:r>
      <w:r w:rsidR="003F1AD9">
        <w:instrText xml:space="preserve"> SEQ Table \* ARABIC </w:instrText>
      </w:r>
      <w:r w:rsidR="003F1AD9">
        <w:fldChar w:fldCharType="separate"/>
      </w:r>
      <w:r w:rsidR="00DC5ACD">
        <w:rPr>
          <w:noProof/>
        </w:rPr>
        <w:t>8</w:t>
      </w:r>
      <w:r w:rsidR="003F1AD9">
        <w:rPr>
          <w:noProof/>
        </w:rPr>
        <w:fldChar w:fldCharType="end"/>
      </w:r>
      <w:r w:rsidR="0026225A">
        <w:t>: &lt;TBD&gt; Collateral Output File</w:t>
      </w:r>
      <w:bookmarkEnd w:id="58"/>
    </w:p>
    <w:tbl>
      <w:tblPr>
        <w:tblStyle w:val="TableGrid"/>
        <w:tblW w:w="0" w:type="auto"/>
        <w:tblInd w:w="108" w:type="dxa"/>
        <w:tblLook w:val="04A0" w:firstRow="1" w:lastRow="0" w:firstColumn="1" w:lastColumn="0" w:noHBand="0" w:noVBand="1"/>
      </w:tblPr>
      <w:tblGrid>
        <w:gridCol w:w="2070"/>
        <w:gridCol w:w="7398"/>
      </w:tblGrid>
      <w:tr w:rsidR="00BD65E8" w14:paraId="581716CC" w14:textId="77777777" w:rsidTr="009A5B76">
        <w:trPr>
          <w:tblHeader/>
        </w:trPr>
        <w:tc>
          <w:tcPr>
            <w:tcW w:w="2070" w:type="dxa"/>
            <w:shd w:val="clear" w:color="auto" w:fill="D9D9D9"/>
          </w:tcPr>
          <w:p w14:paraId="37D66317" w14:textId="77777777" w:rsidR="00BD65E8" w:rsidRDefault="00BD65E8" w:rsidP="009A5B76">
            <w:pPr>
              <w:pStyle w:val="CDRTableHeading"/>
            </w:pPr>
            <w:r>
              <w:t>Attribute</w:t>
            </w:r>
          </w:p>
        </w:tc>
        <w:tc>
          <w:tcPr>
            <w:tcW w:w="7398" w:type="dxa"/>
            <w:shd w:val="clear" w:color="auto" w:fill="D9D9D9"/>
          </w:tcPr>
          <w:p w14:paraId="36A44C7D" w14:textId="77777777" w:rsidR="00BD65E8" w:rsidRDefault="00BD65E8" w:rsidP="009A5B76">
            <w:pPr>
              <w:pStyle w:val="CDRTableHeading"/>
            </w:pPr>
            <w:r>
              <w:t>Value</w:t>
            </w:r>
          </w:p>
        </w:tc>
      </w:tr>
      <w:tr w:rsidR="00BD65E8" w14:paraId="38A09A46" w14:textId="77777777" w:rsidTr="009A5B76">
        <w:tc>
          <w:tcPr>
            <w:tcW w:w="2070" w:type="dxa"/>
          </w:tcPr>
          <w:p w14:paraId="08D28394" w14:textId="77777777" w:rsidR="00BD65E8" w:rsidRDefault="00BD65E8" w:rsidP="009A5B76">
            <w:pPr>
              <w:pStyle w:val="CDRTableHeading"/>
            </w:pPr>
            <w:r>
              <w:t>File Type</w:t>
            </w:r>
          </w:p>
        </w:tc>
        <w:tc>
          <w:tcPr>
            <w:tcW w:w="7398" w:type="dxa"/>
          </w:tcPr>
          <w:p w14:paraId="0F0E74B9" w14:textId="62C57237" w:rsidR="00BD65E8" w:rsidRPr="00DF0B2B" w:rsidRDefault="00BD65E8" w:rsidP="009A5B76">
            <w:pPr>
              <w:pStyle w:val="CDRTableText"/>
              <w:rPr>
                <w:color w:val="FF0000"/>
              </w:rPr>
            </w:pPr>
          </w:p>
        </w:tc>
      </w:tr>
      <w:tr w:rsidR="00BD65E8" w14:paraId="7CBDE0F8" w14:textId="77777777" w:rsidTr="009A5B76">
        <w:tc>
          <w:tcPr>
            <w:tcW w:w="2070" w:type="dxa"/>
          </w:tcPr>
          <w:p w14:paraId="044B4AB2" w14:textId="77777777" w:rsidR="00BD65E8" w:rsidRDefault="00BD65E8" w:rsidP="009A5B76">
            <w:pPr>
              <w:pStyle w:val="CDRTableHeading"/>
            </w:pPr>
            <w:r>
              <w:t>Relative Path</w:t>
            </w:r>
          </w:p>
        </w:tc>
        <w:tc>
          <w:tcPr>
            <w:tcW w:w="7398" w:type="dxa"/>
          </w:tcPr>
          <w:p w14:paraId="577D4B48" w14:textId="4BBB9BAB" w:rsidR="00BD65E8" w:rsidRPr="00DF0B2B" w:rsidRDefault="00BD65E8" w:rsidP="009A5B76">
            <w:pPr>
              <w:pStyle w:val="CDRTableText"/>
              <w:rPr>
                <w:color w:val="FF0000"/>
              </w:rPr>
            </w:pPr>
          </w:p>
        </w:tc>
      </w:tr>
      <w:tr w:rsidR="00BD65E8" w14:paraId="525D4CFA" w14:textId="77777777" w:rsidTr="009A5B76">
        <w:tc>
          <w:tcPr>
            <w:tcW w:w="2070" w:type="dxa"/>
          </w:tcPr>
          <w:p w14:paraId="1B6C85CE" w14:textId="77777777" w:rsidR="00BD65E8" w:rsidRDefault="00BD65E8" w:rsidP="009A5B76">
            <w:pPr>
              <w:pStyle w:val="CDRTableHeading"/>
            </w:pPr>
            <w:r>
              <w:t>Format &amp; Version</w:t>
            </w:r>
          </w:p>
        </w:tc>
        <w:tc>
          <w:tcPr>
            <w:tcW w:w="7398" w:type="dxa"/>
          </w:tcPr>
          <w:p w14:paraId="2D55DF1E" w14:textId="774FDA57" w:rsidR="00BD65E8" w:rsidRPr="00DF0B2B" w:rsidRDefault="00BD65E8" w:rsidP="009A5B76">
            <w:pPr>
              <w:pStyle w:val="CDRTableText"/>
              <w:rPr>
                <w:color w:val="FF0000"/>
              </w:rPr>
            </w:pPr>
          </w:p>
        </w:tc>
      </w:tr>
      <w:tr w:rsidR="00BD65E8" w14:paraId="50B8F659" w14:textId="77777777" w:rsidTr="009A5B76">
        <w:tc>
          <w:tcPr>
            <w:tcW w:w="2070" w:type="dxa"/>
          </w:tcPr>
          <w:p w14:paraId="605EECCF" w14:textId="77777777" w:rsidR="00BD65E8" w:rsidRDefault="00BD65E8" w:rsidP="009A5B76">
            <w:pPr>
              <w:pStyle w:val="CDRTableHeading"/>
            </w:pPr>
            <w:r>
              <w:t>Byte Order</w:t>
            </w:r>
          </w:p>
        </w:tc>
        <w:tc>
          <w:tcPr>
            <w:tcW w:w="7398" w:type="dxa"/>
          </w:tcPr>
          <w:p w14:paraId="34AFA0CF" w14:textId="77777777" w:rsidR="00BD65E8" w:rsidRPr="00DF0B2B" w:rsidRDefault="00BD65E8" w:rsidP="009A5B76">
            <w:pPr>
              <w:pStyle w:val="CDRTableText"/>
              <w:rPr>
                <w:color w:val="FF0000"/>
              </w:rPr>
            </w:pPr>
            <w:r w:rsidRPr="00DF0B2B">
              <w:rPr>
                <w:color w:val="FF0000"/>
              </w:rPr>
              <w:t>Indicate big-endian or little-endian if relevant</w:t>
            </w:r>
          </w:p>
        </w:tc>
      </w:tr>
      <w:tr w:rsidR="00BD65E8" w14:paraId="1FB3AF47" w14:textId="77777777" w:rsidTr="009A5B76">
        <w:tc>
          <w:tcPr>
            <w:tcW w:w="2070" w:type="dxa"/>
          </w:tcPr>
          <w:p w14:paraId="62CF834E" w14:textId="77777777" w:rsidR="00BD65E8" w:rsidRDefault="00BD65E8" w:rsidP="009A5B76">
            <w:pPr>
              <w:pStyle w:val="CDRTableHeading"/>
            </w:pPr>
            <w:r>
              <w:t>Frequency</w:t>
            </w:r>
          </w:p>
        </w:tc>
        <w:tc>
          <w:tcPr>
            <w:tcW w:w="7398" w:type="dxa"/>
          </w:tcPr>
          <w:p w14:paraId="4DED3268" w14:textId="4D783909" w:rsidR="00BD65E8" w:rsidRPr="00DF0B2B" w:rsidRDefault="00BD65E8" w:rsidP="009A5B76">
            <w:pPr>
              <w:pStyle w:val="CDRTableText"/>
              <w:rPr>
                <w:color w:val="FF0000"/>
              </w:rPr>
            </w:pPr>
          </w:p>
        </w:tc>
      </w:tr>
      <w:tr w:rsidR="00BD65E8" w14:paraId="0FE6FE4F" w14:textId="77777777" w:rsidTr="009A5B76">
        <w:tc>
          <w:tcPr>
            <w:tcW w:w="2070" w:type="dxa"/>
          </w:tcPr>
          <w:p w14:paraId="4B57F50F" w14:textId="77777777" w:rsidR="00BD65E8" w:rsidRDefault="00BD65E8" w:rsidP="009A5B76">
            <w:pPr>
              <w:pStyle w:val="CDRTableHeading"/>
            </w:pPr>
            <w:r>
              <w:lastRenderedPageBreak/>
              <w:t>Typical Size</w:t>
            </w:r>
          </w:p>
        </w:tc>
        <w:tc>
          <w:tcPr>
            <w:tcW w:w="7398" w:type="dxa"/>
          </w:tcPr>
          <w:p w14:paraId="0861181E" w14:textId="1830EACF" w:rsidR="00BD65E8" w:rsidRPr="00DF0B2B" w:rsidRDefault="00BD65E8" w:rsidP="009A5B76">
            <w:pPr>
              <w:pStyle w:val="CDRTableText"/>
              <w:rPr>
                <w:color w:val="FF0000"/>
              </w:rPr>
            </w:pPr>
          </w:p>
        </w:tc>
      </w:tr>
      <w:tr w:rsidR="00BD65E8" w14:paraId="2736256A" w14:textId="77777777" w:rsidTr="009A5B76">
        <w:tc>
          <w:tcPr>
            <w:tcW w:w="2070" w:type="dxa"/>
          </w:tcPr>
          <w:p w14:paraId="2BB6D426" w14:textId="77777777" w:rsidR="00BD65E8" w:rsidRDefault="00BD65E8" w:rsidP="009A5B76">
            <w:pPr>
              <w:pStyle w:val="CDRTableHeading"/>
            </w:pPr>
            <w:r>
              <w:t>Special Error Values</w:t>
            </w:r>
          </w:p>
        </w:tc>
        <w:tc>
          <w:tcPr>
            <w:tcW w:w="7398" w:type="dxa"/>
          </w:tcPr>
          <w:p w14:paraId="1FF5792B" w14:textId="77777777" w:rsidR="00BD65E8" w:rsidRPr="00DF0B2B" w:rsidRDefault="00BD65E8" w:rsidP="009A5B76">
            <w:pPr>
              <w:pStyle w:val="CDRTableText"/>
              <w:rPr>
                <w:color w:val="FF0000"/>
              </w:rPr>
            </w:pPr>
            <w:r w:rsidRPr="00DF0B2B">
              <w:rPr>
                <w:color w:val="FF0000"/>
              </w:rPr>
              <w:t>TBD</w:t>
            </w:r>
          </w:p>
        </w:tc>
      </w:tr>
      <w:tr w:rsidR="00BD65E8" w14:paraId="73BCBB7F" w14:textId="77777777" w:rsidTr="009A5B76">
        <w:tc>
          <w:tcPr>
            <w:tcW w:w="2070" w:type="dxa"/>
          </w:tcPr>
          <w:p w14:paraId="2FEBF12C" w14:textId="2A71DBEB" w:rsidR="00BD65E8" w:rsidRDefault="00BD65E8" w:rsidP="009A5B76">
            <w:pPr>
              <w:pStyle w:val="CDRTableHeading"/>
            </w:pPr>
            <w:r>
              <w:t>Known Uses</w:t>
            </w:r>
          </w:p>
        </w:tc>
        <w:tc>
          <w:tcPr>
            <w:tcW w:w="7398" w:type="dxa"/>
          </w:tcPr>
          <w:p w14:paraId="098FFBD4" w14:textId="77777777" w:rsidR="00BD65E8" w:rsidRPr="00DF0B2B" w:rsidRDefault="00BD65E8" w:rsidP="009A5B76">
            <w:pPr>
              <w:pStyle w:val="CDRTableText"/>
              <w:rPr>
                <w:color w:val="FF0000"/>
              </w:rPr>
            </w:pPr>
          </w:p>
        </w:tc>
      </w:tr>
    </w:tbl>
    <w:p w14:paraId="6AC8E3C1" w14:textId="77777777" w:rsidR="00BD65E8" w:rsidRDefault="00BD65E8" w:rsidP="00BD65E8">
      <w:pPr>
        <w:pStyle w:val="CDRBodyText"/>
      </w:pPr>
    </w:p>
    <w:p w14:paraId="65E6A786" w14:textId="7519F64A" w:rsidR="0026225A" w:rsidRDefault="0026225A" w:rsidP="009B205A">
      <w:pPr>
        <w:pStyle w:val="CDRHeading3"/>
      </w:pPr>
      <w:bookmarkStart w:id="59" w:name="_Toc381087316"/>
      <w:r>
        <w:t>Output Files for Operational Monitoring</w:t>
      </w:r>
      <w:bookmarkEnd w:id="59"/>
    </w:p>
    <w:p w14:paraId="5CB5A98D" w14:textId="77777777" w:rsidR="0026225A" w:rsidRDefault="0026225A" w:rsidP="007D0568">
      <w:pPr>
        <w:pStyle w:val="CDRGuidance"/>
        <w:keepNext/>
      </w:pPr>
      <w:r>
        <w:t xml:space="preserve">[REQUIRED] Identify all of the log files and any other files that are (or could be) used for operational monitoring and troubleshooting, following this </w:t>
      </w:r>
      <w:proofErr w:type="spellStart"/>
      <w:r>
        <w:t>clavrx</w:t>
      </w:r>
      <w:proofErr w:type="spellEnd"/>
      <w:r>
        <w:t xml:space="preserve"> example. All such files should be identified, even if they are not being used.</w:t>
      </w:r>
    </w:p>
    <w:p w14:paraId="40367950" w14:textId="349FAF45" w:rsidR="0026225A" w:rsidRDefault="000A29FB" w:rsidP="007D0568">
      <w:pPr>
        <w:pStyle w:val="CDRTableCaption"/>
        <w:keepNext/>
        <w:ind w:left="0" w:right="0"/>
      </w:pPr>
      <w:bookmarkStart w:id="60" w:name="_Toc381087370"/>
      <w:r>
        <w:t xml:space="preserve">Table </w:t>
      </w:r>
      <w:r w:rsidR="003F1AD9">
        <w:fldChar w:fldCharType="begin"/>
      </w:r>
      <w:r w:rsidR="003F1AD9">
        <w:instrText xml:space="preserve"> SEQ Table</w:instrText>
      </w:r>
      <w:r w:rsidR="003F1AD9">
        <w:instrText xml:space="preserve"> \* ARABIC </w:instrText>
      </w:r>
      <w:r w:rsidR="003F1AD9">
        <w:fldChar w:fldCharType="separate"/>
      </w:r>
      <w:r w:rsidR="00DC5ACD">
        <w:rPr>
          <w:noProof/>
        </w:rPr>
        <w:t>9</w:t>
      </w:r>
      <w:r w:rsidR="003F1AD9">
        <w:rPr>
          <w:noProof/>
        </w:rPr>
        <w:fldChar w:fldCharType="end"/>
      </w:r>
      <w:r w:rsidR="0026225A">
        <w:t>: Output Files for Operational Monitoring</w:t>
      </w:r>
      <w:bookmarkEnd w:id="60"/>
    </w:p>
    <w:tbl>
      <w:tblPr>
        <w:tblStyle w:val="TableGrid"/>
        <w:tblW w:w="0" w:type="auto"/>
        <w:tblInd w:w="108" w:type="dxa"/>
        <w:tblLook w:val="04A0" w:firstRow="1" w:lastRow="0" w:firstColumn="1" w:lastColumn="0" w:noHBand="0" w:noVBand="1"/>
      </w:tblPr>
      <w:tblGrid>
        <w:gridCol w:w="2292"/>
        <w:gridCol w:w="1052"/>
        <w:gridCol w:w="2416"/>
        <w:gridCol w:w="3708"/>
      </w:tblGrid>
      <w:tr w:rsidR="007D0568" w14:paraId="5D4CF6B3" w14:textId="77777777" w:rsidTr="007D0568">
        <w:tc>
          <w:tcPr>
            <w:tcW w:w="2292" w:type="dxa"/>
            <w:shd w:val="clear" w:color="auto" w:fill="D9D9D9"/>
          </w:tcPr>
          <w:p w14:paraId="36ACBA80" w14:textId="505AA14C" w:rsidR="00165ACE" w:rsidRDefault="00165ACE" w:rsidP="007D0568">
            <w:pPr>
              <w:pStyle w:val="CDRTableHeading"/>
              <w:keepNext/>
            </w:pPr>
            <w:r>
              <w:t>Stream or File Name</w:t>
            </w:r>
          </w:p>
        </w:tc>
        <w:tc>
          <w:tcPr>
            <w:tcW w:w="1052" w:type="dxa"/>
            <w:shd w:val="clear" w:color="auto" w:fill="D9D9D9"/>
          </w:tcPr>
          <w:p w14:paraId="1B7B9FBD" w14:textId="3CF116F5" w:rsidR="00165ACE" w:rsidRDefault="00165ACE" w:rsidP="007D0568">
            <w:pPr>
              <w:pStyle w:val="CDRTableHeading"/>
              <w:keepNext/>
            </w:pPr>
            <w:r>
              <w:t>Format</w:t>
            </w:r>
          </w:p>
        </w:tc>
        <w:tc>
          <w:tcPr>
            <w:tcW w:w="2416" w:type="dxa"/>
            <w:shd w:val="clear" w:color="auto" w:fill="D9D9D9"/>
          </w:tcPr>
          <w:p w14:paraId="70ABC3F7" w14:textId="353FB952" w:rsidR="00165ACE" w:rsidRDefault="00165ACE" w:rsidP="007D0568">
            <w:pPr>
              <w:pStyle w:val="CDRTableHeading"/>
              <w:keepNext/>
            </w:pPr>
            <w:r>
              <w:t>Output By</w:t>
            </w:r>
          </w:p>
        </w:tc>
        <w:tc>
          <w:tcPr>
            <w:tcW w:w="3708" w:type="dxa"/>
            <w:shd w:val="clear" w:color="auto" w:fill="D9D9D9"/>
          </w:tcPr>
          <w:p w14:paraId="0889BE50" w14:textId="635C3387" w:rsidR="00165ACE" w:rsidRDefault="00165ACE" w:rsidP="007D0568">
            <w:pPr>
              <w:pStyle w:val="CDRTableHeading"/>
              <w:keepNext/>
            </w:pPr>
            <w:r>
              <w:t>Used For</w:t>
            </w:r>
          </w:p>
        </w:tc>
      </w:tr>
      <w:tr w:rsidR="007D0568" w14:paraId="3E111791" w14:textId="77777777" w:rsidTr="007D0568">
        <w:tc>
          <w:tcPr>
            <w:tcW w:w="2292" w:type="dxa"/>
          </w:tcPr>
          <w:p w14:paraId="6CA12610" w14:textId="5C400A8C" w:rsidR="00165ACE" w:rsidRDefault="00131463" w:rsidP="007D0568">
            <w:pPr>
              <w:pStyle w:val="CDRTableText"/>
              <w:keepNext/>
            </w:pPr>
            <w:r>
              <w:t>&lt;</w:t>
            </w:r>
            <w:proofErr w:type="spellStart"/>
            <w:r>
              <w:t>stdout</w:t>
            </w:r>
            <w:proofErr w:type="spellEnd"/>
            <w:r>
              <w:t>&gt;</w:t>
            </w:r>
          </w:p>
        </w:tc>
        <w:tc>
          <w:tcPr>
            <w:tcW w:w="1052" w:type="dxa"/>
          </w:tcPr>
          <w:p w14:paraId="7D3E295F" w14:textId="2B227573" w:rsidR="00165ACE" w:rsidRDefault="00131463" w:rsidP="007D0568">
            <w:pPr>
              <w:pStyle w:val="CDRTableText"/>
              <w:keepNext/>
            </w:pPr>
            <w:r>
              <w:t>ASCII</w:t>
            </w:r>
          </w:p>
        </w:tc>
        <w:tc>
          <w:tcPr>
            <w:tcW w:w="2416" w:type="dxa"/>
          </w:tcPr>
          <w:p w14:paraId="54C62190" w14:textId="39E902F4" w:rsidR="00165ACE" w:rsidRPr="007D0568" w:rsidRDefault="00131463" w:rsidP="007D0568">
            <w:pPr>
              <w:pStyle w:val="CDRTableText"/>
              <w:keepNext/>
              <w:rPr>
                <w:color w:val="FF0000"/>
              </w:rPr>
            </w:pPr>
            <w:proofErr w:type="spellStart"/>
            <w:r w:rsidRPr="007D0568">
              <w:rPr>
                <w:color w:val="FF0000"/>
              </w:rPr>
              <w:t>clavrxorb</w:t>
            </w:r>
            <w:proofErr w:type="spellEnd"/>
          </w:p>
        </w:tc>
        <w:tc>
          <w:tcPr>
            <w:tcW w:w="3708" w:type="dxa"/>
          </w:tcPr>
          <w:p w14:paraId="50027B7C" w14:textId="1247B1D8" w:rsidR="00165ACE" w:rsidRDefault="00131463" w:rsidP="007D0568">
            <w:pPr>
              <w:pStyle w:val="CDRTableText"/>
              <w:keepNext/>
            </w:pPr>
            <w:r>
              <w:t>Troubleshooting, performance analysis</w:t>
            </w:r>
          </w:p>
        </w:tc>
      </w:tr>
      <w:tr w:rsidR="007D0568" w14:paraId="5EAB8678" w14:textId="77777777" w:rsidTr="007D0568">
        <w:tc>
          <w:tcPr>
            <w:tcW w:w="2292" w:type="dxa"/>
          </w:tcPr>
          <w:p w14:paraId="30C1E0FB" w14:textId="77CEBB98" w:rsidR="007D0568" w:rsidRDefault="007D0568" w:rsidP="007D0568">
            <w:pPr>
              <w:pStyle w:val="CDRTableText"/>
              <w:keepNext/>
            </w:pPr>
            <w:r>
              <w:t>&lt;</w:t>
            </w:r>
            <w:proofErr w:type="spellStart"/>
            <w:r>
              <w:t>stderr</w:t>
            </w:r>
            <w:proofErr w:type="spellEnd"/>
            <w:r>
              <w:t>&gt;</w:t>
            </w:r>
          </w:p>
        </w:tc>
        <w:tc>
          <w:tcPr>
            <w:tcW w:w="1052" w:type="dxa"/>
          </w:tcPr>
          <w:p w14:paraId="18E0C5B8" w14:textId="3A37C4B8" w:rsidR="007D0568" w:rsidRDefault="007D0568" w:rsidP="007D0568">
            <w:pPr>
              <w:pStyle w:val="CDRTableText"/>
              <w:keepNext/>
            </w:pPr>
            <w:r w:rsidRPr="00C00F36">
              <w:t>ASCII</w:t>
            </w:r>
          </w:p>
        </w:tc>
        <w:tc>
          <w:tcPr>
            <w:tcW w:w="2416" w:type="dxa"/>
          </w:tcPr>
          <w:p w14:paraId="020DD0BB" w14:textId="08356075" w:rsidR="007D0568" w:rsidRPr="007D0568" w:rsidRDefault="007D0568" w:rsidP="007D0568">
            <w:pPr>
              <w:pStyle w:val="CDRTableText"/>
              <w:keepNext/>
              <w:rPr>
                <w:color w:val="FF0000"/>
              </w:rPr>
            </w:pPr>
            <w:proofErr w:type="spellStart"/>
            <w:r w:rsidRPr="007D0568">
              <w:rPr>
                <w:color w:val="FF0000"/>
              </w:rPr>
              <w:t>clavrxorb</w:t>
            </w:r>
            <w:proofErr w:type="spellEnd"/>
          </w:p>
        </w:tc>
        <w:tc>
          <w:tcPr>
            <w:tcW w:w="3708" w:type="dxa"/>
          </w:tcPr>
          <w:p w14:paraId="670D41D7" w14:textId="59DEC459" w:rsidR="007D0568" w:rsidRDefault="007D0568" w:rsidP="007D0568">
            <w:pPr>
              <w:pStyle w:val="CDRTableText"/>
              <w:keepNext/>
            </w:pPr>
            <w:r>
              <w:t>Troubleshooting, performance analysis</w:t>
            </w:r>
          </w:p>
        </w:tc>
      </w:tr>
      <w:tr w:rsidR="007D0568" w14:paraId="35588919" w14:textId="77777777" w:rsidTr="007D0568">
        <w:tc>
          <w:tcPr>
            <w:tcW w:w="2292" w:type="dxa"/>
          </w:tcPr>
          <w:p w14:paraId="75529796" w14:textId="457950EB" w:rsidR="007D0568" w:rsidRDefault="007D0568" w:rsidP="007D0568">
            <w:pPr>
              <w:pStyle w:val="CDRTableText"/>
              <w:keepNext/>
            </w:pPr>
            <w:r>
              <w:t>&lt;</w:t>
            </w:r>
            <w:proofErr w:type="spellStart"/>
            <w:r>
              <w:t>stdout</w:t>
            </w:r>
            <w:proofErr w:type="spellEnd"/>
            <w:r>
              <w:t>&gt;</w:t>
            </w:r>
          </w:p>
        </w:tc>
        <w:tc>
          <w:tcPr>
            <w:tcW w:w="1052" w:type="dxa"/>
          </w:tcPr>
          <w:p w14:paraId="7C8E4834" w14:textId="08829B24" w:rsidR="007D0568" w:rsidRDefault="007D0568" w:rsidP="007D0568">
            <w:pPr>
              <w:pStyle w:val="CDRTableText"/>
              <w:keepNext/>
            </w:pPr>
            <w:r w:rsidRPr="00C00F36">
              <w:t>ASCII</w:t>
            </w:r>
          </w:p>
        </w:tc>
        <w:tc>
          <w:tcPr>
            <w:tcW w:w="2416" w:type="dxa"/>
          </w:tcPr>
          <w:p w14:paraId="7974F6B0" w14:textId="615A68F1" w:rsidR="007D0568" w:rsidRPr="007D0568" w:rsidRDefault="007D0568" w:rsidP="007D0568">
            <w:pPr>
              <w:pStyle w:val="CDRTableText"/>
              <w:keepNext/>
              <w:rPr>
                <w:color w:val="FF0000"/>
              </w:rPr>
            </w:pPr>
            <w:r w:rsidRPr="007D0568">
              <w:rPr>
                <w:color w:val="FF0000"/>
              </w:rPr>
              <w:t>comp_asc_des_level2b</w:t>
            </w:r>
          </w:p>
        </w:tc>
        <w:tc>
          <w:tcPr>
            <w:tcW w:w="3708" w:type="dxa"/>
          </w:tcPr>
          <w:p w14:paraId="1728AB43" w14:textId="521F830A" w:rsidR="007D0568" w:rsidRDefault="007D0568" w:rsidP="007D0568">
            <w:pPr>
              <w:pStyle w:val="CDRTableText"/>
              <w:keepNext/>
            </w:pPr>
            <w:r>
              <w:t>Troubleshooting, performance analysis</w:t>
            </w:r>
          </w:p>
        </w:tc>
      </w:tr>
      <w:tr w:rsidR="007D0568" w14:paraId="7BEB0CF4" w14:textId="77777777" w:rsidTr="007D0568">
        <w:tc>
          <w:tcPr>
            <w:tcW w:w="2292" w:type="dxa"/>
          </w:tcPr>
          <w:p w14:paraId="7C041D4F" w14:textId="2CFBD40D" w:rsidR="007D0568" w:rsidRDefault="007D0568" w:rsidP="007D0568">
            <w:pPr>
              <w:pStyle w:val="CDRTableText"/>
              <w:keepNext/>
            </w:pPr>
            <w:r>
              <w:t>&lt;</w:t>
            </w:r>
            <w:proofErr w:type="spellStart"/>
            <w:r>
              <w:t>stderr</w:t>
            </w:r>
            <w:proofErr w:type="spellEnd"/>
            <w:r>
              <w:t>&gt;</w:t>
            </w:r>
          </w:p>
        </w:tc>
        <w:tc>
          <w:tcPr>
            <w:tcW w:w="1052" w:type="dxa"/>
          </w:tcPr>
          <w:p w14:paraId="44E55C3B" w14:textId="158674D2" w:rsidR="007D0568" w:rsidRDefault="007D0568" w:rsidP="007D0568">
            <w:pPr>
              <w:pStyle w:val="CDRTableText"/>
              <w:keepNext/>
            </w:pPr>
            <w:r w:rsidRPr="00C00F36">
              <w:t>ASCII</w:t>
            </w:r>
          </w:p>
        </w:tc>
        <w:tc>
          <w:tcPr>
            <w:tcW w:w="2416" w:type="dxa"/>
          </w:tcPr>
          <w:p w14:paraId="2E101914" w14:textId="6478CF93" w:rsidR="007D0568" w:rsidRPr="007D0568" w:rsidRDefault="007D0568" w:rsidP="007D0568">
            <w:pPr>
              <w:pStyle w:val="CDRTableText"/>
              <w:keepNext/>
              <w:rPr>
                <w:color w:val="FF0000"/>
              </w:rPr>
            </w:pPr>
            <w:r w:rsidRPr="007D0568">
              <w:rPr>
                <w:color w:val="FF0000"/>
              </w:rPr>
              <w:t>comp_asc_des_level2b</w:t>
            </w:r>
          </w:p>
        </w:tc>
        <w:tc>
          <w:tcPr>
            <w:tcW w:w="3708" w:type="dxa"/>
          </w:tcPr>
          <w:p w14:paraId="3A9EDF58" w14:textId="1DF30860" w:rsidR="007D0568" w:rsidRDefault="007D0568" w:rsidP="007D0568">
            <w:pPr>
              <w:pStyle w:val="CDRTableText"/>
              <w:keepNext/>
            </w:pPr>
            <w:r>
              <w:t>Troubleshooting, performance analysis</w:t>
            </w:r>
          </w:p>
        </w:tc>
      </w:tr>
      <w:tr w:rsidR="007D0568" w14:paraId="3F844C00" w14:textId="77777777" w:rsidTr="007D0568">
        <w:tc>
          <w:tcPr>
            <w:tcW w:w="2292" w:type="dxa"/>
          </w:tcPr>
          <w:p w14:paraId="655D4634" w14:textId="446294B2" w:rsidR="007D0568" w:rsidRPr="007D0568" w:rsidRDefault="007D0568" w:rsidP="007D0568">
            <w:pPr>
              <w:pStyle w:val="CDRTableText"/>
              <w:keepNext/>
              <w:rPr>
                <w:color w:val="FF0000"/>
              </w:rPr>
            </w:pPr>
            <w:proofErr w:type="spellStart"/>
            <w:r w:rsidRPr="007D0568">
              <w:rPr>
                <w:color w:val="FF0000"/>
              </w:rPr>
              <w:t>SASRAB_LogFile</w:t>
            </w:r>
            <w:proofErr w:type="spellEnd"/>
          </w:p>
        </w:tc>
        <w:tc>
          <w:tcPr>
            <w:tcW w:w="1052" w:type="dxa"/>
          </w:tcPr>
          <w:p w14:paraId="465B16B3" w14:textId="0C81A544" w:rsidR="007D0568" w:rsidRPr="007D0568" w:rsidRDefault="007D0568" w:rsidP="007D0568">
            <w:pPr>
              <w:pStyle w:val="CDRTableText"/>
              <w:keepNext/>
              <w:rPr>
                <w:color w:val="FF0000"/>
              </w:rPr>
            </w:pPr>
            <w:r w:rsidRPr="007D0568">
              <w:rPr>
                <w:color w:val="FF0000"/>
              </w:rPr>
              <w:t>unknown</w:t>
            </w:r>
          </w:p>
        </w:tc>
        <w:tc>
          <w:tcPr>
            <w:tcW w:w="2416" w:type="dxa"/>
          </w:tcPr>
          <w:p w14:paraId="2F82BAC1" w14:textId="14E3CE4E" w:rsidR="007D0568" w:rsidRPr="007D0568" w:rsidRDefault="007D0568" w:rsidP="007D0568">
            <w:pPr>
              <w:pStyle w:val="CDRTableText"/>
              <w:keepNext/>
              <w:rPr>
                <w:color w:val="FF0000"/>
              </w:rPr>
            </w:pPr>
            <w:proofErr w:type="spellStart"/>
            <w:r w:rsidRPr="007D0568">
              <w:rPr>
                <w:color w:val="FF0000"/>
              </w:rPr>
              <w:t>clavrxorb</w:t>
            </w:r>
            <w:proofErr w:type="spellEnd"/>
          </w:p>
        </w:tc>
        <w:tc>
          <w:tcPr>
            <w:tcW w:w="3708" w:type="dxa"/>
          </w:tcPr>
          <w:p w14:paraId="45433CE7" w14:textId="0F951A61" w:rsidR="007D0568" w:rsidRPr="007D0568" w:rsidRDefault="007D0568" w:rsidP="007D0568">
            <w:pPr>
              <w:pStyle w:val="CDRTableText"/>
              <w:keepNext/>
              <w:rPr>
                <w:color w:val="FF0000"/>
              </w:rPr>
            </w:pPr>
            <w:r w:rsidRPr="007D0568">
              <w:rPr>
                <w:color w:val="FF0000"/>
              </w:rPr>
              <w:t>Troubleshooting, performance analysis</w:t>
            </w:r>
          </w:p>
        </w:tc>
      </w:tr>
    </w:tbl>
    <w:p w14:paraId="4E75443B" w14:textId="77777777" w:rsidR="00165ACE" w:rsidRDefault="00165ACE" w:rsidP="00165ACE">
      <w:pPr>
        <w:pStyle w:val="CDRBodyText"/>
      </w:pPr>
    </w:p>
    <w:p w14:paraId="1925305C" w14:textId="77777777" w:rsidR="0026225A" w:rsidRDefault="0026225A" w:rsidP="000A3CCD">
      <w:pPr>
        <w:pStyle w:val="CDRGuidance"/>
      </w:pPr>
      <w:r>
        <w:t xml:space="preserve">[REQUIRED] Provide a narrative discussion of the above table, including: (1) the recommended names and locations of the files to which the </w:t>
      </w:r>
      <w:proofErr w:type="spellStart"/>
      <w:r>
        <w:t>stdout</w:t>
      </w:r>
      <w:proofErr w:type="spellEnd"/>
      <w:r>
        <w:t xml:space="preserve"> and </w:t>
      </w:r>
      <w:proofErr w:type="spellStart"/>
      <w:r>
        <w:t>stderr</w:t>
      </w:r>
      <w:proofErr w:type="spellEnd"/>
      <w:r>
        <w:t xml:space="preserve"> streams are written (noting that these streams should not be merged, as required by CDRP-STD-0007:110); (2) the locations of the named files and whether or not this location is configurable, with reference to the relevant control files in Section 5.1.2; (3) The nature of the informational and error messages, how they can be distinguished from each other, and whether such information can be quickly parsed, e.g., by ‘</w:t>
      </w:r>
      <w:proofErr w:type="spellStart"/>
      <w:r>
        <w:t>grep</w:t>
      </w:r>
      <w:proofErr w:type="spellEnd"/>
      <w:r>
        <w:t xml:space="preserve">’; and (4) other information useful for operational monitoring (possibly extensive) </w:t>
      </w:r>
    </w:p>
    <w:p w14:paraId="42BCE8B4" w14:textId="77777777" w:rsidR="0026225A" w:rsidRPr="000A3CCD" w:rsidRDefault="0026225A" w:rsidP="000A3CCD">
      <w:pPr>
        <w:pStyle w:val="CDRBodyText"/>
        <w:rPr>
          <w:color w:val="FF0000"/>
        </w:rPr>
      </w:pPr>
      <w:r w:rsidRPr="000A3CCD">
        <w:rPr>
          <w:color w:val="FF0000"/>
        </w:rPr>
        <w:t>&lt;Enter text here&gt;</w:t>
      </w:r>
    </w:p>
    <w:p w14:paraId="64380C78" w14:textId="5BDC701D" w:rsidR="0026225A" w:rsidRDefault="0026225A" w:rsidP="000A3CCD">
      <w:pPr>
        <w:pStyle w:val="CDRHeading2"/>
      </w:pPr>
      <w:bookmarkStart w:id="61" w:name="_Toc381087317"/>
      <w:r>
        <w:t>CDR Data Processing</w:t>
      </w:r>
      <w:bookmarkEnd w:id="61"/>
    </w:p>
    <w:p w14:paraId="55433195" w14:textId="77777777" w:rsidR="0026225A" w:rsidRDefault="0026225A" w:rsidP="000A3CCD">
      <w:pPr>
        <w:pStyle w:val="CDRBodyText"/>
      </w:pPr>
      <w:r>
        <w:t>This section provides specific instructions on to create the Climate Data Record data product(s).</w:t>
      </w:r>
    </w:p>
    <w:p w14:paraId="0DD200BE" w14:textId="1F85A007" w:rsidR="0026225A" w:rsidRDefault="0026225A" w:rsidP="000A3CCD">
      <w:pPr>
        <w:pStyle w:val="CDRHeading3"/>
      </w:pPr>
      <w:bookmarkStart w:id="62" w:name="_Toc381087318"/>
      <w:r>
        <w:t>CDR Reprocessing</w:t>
      </w:r>
      <w:bookmarkEnd w:id="62"/>
    </w:p>
    <w:p w14:paraId="4C7323CF" w14:textId="77777777" w:rsidR="0026225A" w:rsidRDefault="0026225A" w:rsidP="000A3CCD">
      <w:pPr>
        <w:pStyle w:val="CDRGuidance"/>
      </w:pPr>
      <w:r>
        <w:t>[REQUIRED] Provide a step-by-step procedure for reprocessing the period of record. These instructions should reference the information given above.</w:t>
      </w:r>
    </w:p>
    <w:p w14:paraId="78318B2C" w14:textId="77777777" w:rsidR="0026225A" w:rsidRPr="000A3CCD" w:rsidRDefault="0026225A" w:rsidP="000A3CCD">
      <w:pPr>
        <w:pStyle w:val="CDRBodyText"/>
        <w:rPr>
          <w:color w:val="FF0000"/>
        </w:rPr>
      </w:pPr>
      <w:r w:rsidRPr="000A3CCD">
        <w:rPr>
          <w:color w:val="FF0000"/>
        </w:rPr>
        <w:t>&lt;Enter text here&gt;</w:t>
      </w:r>
    </w:p>
    <w:p w14:paraId="1FB5020F" w14:textId="218B943B" w:rsidR="0026225A" w:rsidRDefault="0026225A" w:rsidP="000A3CCD">
      <w:pPr>
        <w:pStyle w:val="CDRHeading3"/>
      </w:pPr>
      <w:bookmarkStart w:id="63" w:name="_Toc381087319"/>
      <w:r>
        <w:lastRenderedPageBreak/>
        <w:t>CDR Forward Processing</w:t>
      </w:r>
      <w:bookmarkEnd w:id="63"/>
    </w:p>
    <w:p w14:paraId="7E1CC2A7" w14:textId="77777777" w:rsidR="0026225A" w:rsidRDefault="0026225A" w:rsidP="000A3CCD">
      <w:pPr>
        <w:pStyle w:val="CDRGuidance"/>
      </w:pPr>
      <w:r>
        <w:t>[REQUIRED] Provide a step-by-step procedure for performing forward processing. These instructions should reference the information given above.</w:t>
      </w:r>
    </w:p>
    <w:p w14:paraId="30646C44" w14:textId="77777777" w:rsidR="0026225A" w:rsidRPr="000A3CCD" w:rsidRDefault="0026225A" w:rsidP="000A3CCD">
      <w:pPr>
        <w:pStyle w:val="CDRBodyText"/>
        <w:rPr>
          <w:color w:val="FF0000"/>
        </w:rPr>
      </w:pPr>
      <w:r w:rsidRPr="000A3CCD">
        <w:rPr>
          <w:color w:val="FF0000"/>
        </w:rPr>
        <w:t>&lt;Enter text here&gt;</w:t>
      </w:r>
    </w:p>
    <w:p w14:paraId="179A4040" w14:textId="5B81D845" w:rsidR="0026225A" w:rsidRDefault="0026225A" w:rsidP="000A3CCD">
      <w:pPr>
        <w:pStyle w:val="CDRHeading3"/>
      </w:pPr>
      <w:bookmarkStart w:id="64" w:name="_Toc381087320"/>
      <w:r>
        <w:t>Processing For Preliminary Data Products</w:t>
      </w:r>
      <w:bookmarkEnd w:id="64"/>
    </w:p>
    <w:p w14:paraId="139F9F09" w14:textId="77777777" w:rsidR="0026225A" w:rsidRDefault="0026225A" w:rsidP="00277B3C">
      <w:pPr>
        <w:pStyle w:val="CDRGuidance"/>
      </w:pPr>
      <w:r>
        <w:t>[OPTIONAL] Provide a step-by-step procedure for producing the preliminary data products described in Section 3.3. These instructions should reference the information given above. The section heading may be changed to match the product name, but should be consistent with the heading used for Section 3.3.</w:t>
      </w:r>
    </w:p>
    <w:p w14:paraId="6DA4D031" w14:textId="77777777" w:rsidR="0026225A" w:rsidRPr="00277B3C" w:rsidRDefault="0026225A" w:rsidP="00277B3C">
      <w:pPr>
        <w:pStyle w:val="CDRBodyText"/>
        <w:rPr>
          <w:color w:val="FF0000"/>
        </w:rPr>
      </w:pPr>
      <w:r w:rsidRPr="00277B3C">
        <w:rPr>
          <w:color w:val="FF0000"/>
        </w:rPr>
        <w:t>&lt;Enter text here&gt;</w:t>
      </w:r>
    </w:p>
    <w:p w14:paraId="2475C90F" w14:textId="1A815587" w:rsidR="00277B3C" w:rsidRDefault="00277B3C" w:rsidP="00277B3C">
      <w:pPr>
        <w:pStyle w:val="CDRHeading1"/>
      </w:pPr>
      <w:bookmarkStart w:id="65" w:name="_Toc381087321"/>
      <w:bookmarkEnd w:id="2"/>
      <w:r>
        <w:lastRenderedPageBreak/>
        <w:t>Development View</w:t>
      </w:r>
      <w:bookmarkEnd w:id="65"/>
    </w:p>
    <w:p w14:paraId="55AF1D3D" w14:textId="77777777" w:rsidR="00277B3C" w:rsidRDefault="00277B3C" w:rsidP="00277B3C">
      <w:pPr>
        <w:pStyle w:val="CDRBodyText"/>
      </w:pPr>
      <w:r>
        <w:t>This section provides essential information for the maintenance programmer.</w:t>
      </w:r>
    </w:p>
    <w:p w14:paraId="3A01905E" w14:textId="40209E35" w:rsidR="00277B3C" w:rsidRDefault="00277B3C" w:rsidP="00D304A3">
      <w:pPr>
        <w:pStyle w:val="CDRHeading2"/>
      </w:pPr>
      <w:bookmarkStart w:id="66" w:name="_Toc381087322"/>
      <w:r>
        <w:t>Code Layout</w:t>
      </w:r>
      <w:bookmarkEnd w:id="66"/>
    </w:p>
    <w:p w14:paraId="690C2C81" w14:textId="77777777" w:rsidR="00277B3C" w:rsidRDefault="00277B3C" w:rsidP="00D304A3">
      <w:pPr>
        <w:pStyle w:val="CDRGuidance"/>
      </w:pPr>
      <w:r>
        <w:t xml:space="preserve">[REQUIRED] This section should show an annotated layout of the code tree as checked out from version control. It is not necessary to show every file. However, all of the </w:t>
      </w:r>
      <w:proofErr w:type="spellStart"/>
      <w:r>
        <w:t>Makefiles</w:t>
      </w:r>
      <w:proofErr w:type="spellEnd"/>
      <w:r>
        <w:t xml:space="preserve"> and any build scripts should be shown explicitly, as well as each source file that contains an entry point (“main”) for a compiled component. The example here is for </w:t>
      </w:r>
      <w:proofErr w:type="spellStart"/>
      <w:r>
        <w:t>clavrx</w:t>
      </w:r>
      <w:proofErr w:type="spellEnd"/>
      <w:r>
        <w:t>.</w:t>
      </w:r>
    </w:p>
    <w:p w14:paraId="13144036" w14:textId="77777777" w:rsidR="00277B3C" w:rsidRPr="00D304A3" w:rsidRDefault="00277B3C" w:rsidP="00277B3C">
      <w:pPr>
        <w:pStyle w:val="CDRBodyText"/>
        <w:rPr>
          <w:color w:val="FF0000"/>
        </w:rPr>
      </w:pPr>
      <w:r w:rsidRPr="00D304A3">
        <w:rPr>
          <w:color w:val="FF0000"/>
        </w:rPr>
        <w:t xml:space="preserve">&lt;Enter Text Here&gt; </w:t>
      </w:r>
    </w:p>
    <w:p w14:paraId="0AF007F3" w14:textId="77777777" w:rsidR="00277B3C" w:rsidRDefault="00277B3C" w:rsidP="00D304A3">
      <w:pPr>
        <w:pStyle w:val="CDRCode"/>
        <w:ind w:left="0"/>
      </w:pPr>
    </w:p>
    <w:p w14:paraId="356DAED3" w14:textId="77777777" w:rsidR="00277B3C" w:rsidRDefault="00277B3C" w:rsidP="00D304A3">
      <w:pPr>
        <w:pStyle w:val="CDRCode"/>
        <w:ind w:left="0"/>
      </w:pPr>
      <w:proofErr w:type="gramStart"/>
      <w:r>
        <w:t>./</w:t>
      </w:r>
      <w:proofErr w:type="spellStart"/>
      <w:proofErr w:type="gramEnd"/>
      <w:r>
        <w:t>clavrx</w:t>
      </w:r>
      <w:proofErr w:type="spellEnd"/>
    </w:p>
    <w:p w14:paraId="4BD89B4F" w14:textId="77777777" w:rsidR="00277B3C" w:rsidRDefault="00277B3C" w:rsidP="00D304A3">
      <w:pPr>
        <w:pStyle w:val="CDRCode"/>
        <w:ind w:left="0"/>
      </w:pPr>
      <w:r>
        <w:t xml:space="preserve">    </w:t>
      </w:r>
      <w:proofErr w:type="spellStart"/>
      <w:r>
        <w:t>clavrxorb_default_options</w:t>
      </w:r>
      <w:proofErr w:type="spellEnd"/>
      <w:r>
        <w:tab/>
        <w:t xml:space="preserve">! Control file template for </w:t>
      </w:r>
      <w:proofErr w:type="spellStart"/>
      <w:r>
        <w:t>clavrxorb</w:t>
      </w:r>
      <w:proofErr w:type="spellEnd"/>
    </w:p>
    <w:p w14:paraId="4FCB0A8D" w14:textId="77777777" w:rsidR="00277B3C" w:rsidRDefault="00277B3C" w:rsidP="00D304A3">
      <w:pPr>
        <w:pStyle w:val="CDRCode"/>
        <w:ind w:left="0"/>
      </w:pPr>
      <w:r>
        <w:t xml:space="preserve">    </w:t>
      </w:r>
      <w:proofErr w:type="spellStart"/>
      <w:r>
        <w:t>clavrxorb_file_list</w:t>
      </w:r>
      <w:proofErr w:type="spellEnd"/>
      <w:r>
        <w:tab/>
      </w:r>
      <w:r>
        <w:tab/>
        <w:t xml:space="preserve">! Input file list template for </w:t>
      </w:r>
      <w:proofErr w:type="spellStart"/>
      <w:r>
        <w:t>clavrxorb</w:t>
      </w:r>
      <w:proofErr w:type="spellEnd"/>
    </w:p>
    <w:p w14:paraId="3B60AFCB" w14:textId="77777777" w:rsidR="00277B3C" w:rsidRDefault="00277B3C" w:rsidP="00D304A3">
      <w:pPr>
        <w:pStyle w:val="CDRCode"/>
        <w:ind w:left="0"/>
      </w:pPr>
      <w:r>
        <w:t xml:space="preserve">    grib2hdf/</w:t>
      </w:r>
      <w:r>
        <w:tab/>
      </w:r>
      <w:r>
        <w:tab/>
      </w:r>
      <w:r>
        <w:tab/>
        <w:t>! Utility for GRIB to HDF conversion</w:t>
      </w:r>
    </w:p>
    <w:p w14:paraId="0744E028" w14:textId="77777777" w:rsidR="00277B3C" w:rsidRDefault="00277B3C" w:rsidP="00D304A3">
      <w:pPr>
        <w:pStyle w:val="CDRCode"/>
        <w:ind w:left="0"/>
      </w:pPr>
      <w:r>
        <w:t xml:space="preserve">    </w:t>
      </w:r>
      <w:proofErr w:type="spellStart"/>
      <w:proofErr w:type="gramStart"/>
      <w:r>
        <w:t>src</w:t>
      </w:r>
      <w:proofErr w:type="spellEnd"/>
      <w:proofErr w:type="gramEnd"/>
      <w:r>
        <w:t>/</w:t>
      </w:r>
      <w:r>
        <w:tab/>
      </w:r>
      <w:r>
        <w:tab/>
      </w:r>
      <w:r>
        <w:tab/>
        <w:t>! Main source directory</w:t>
      </w:r>
    </w:p>
    <w:p w14:paraId="78581719" w14:textId="4DEFA8D8" w:rsidR="00277B3C" w:rsidRDefault="00F34AE4" w:rsidP="00D304A3">
      <w:pPr>
        <w:pStyle w:val="CDRCode"/>
        <w:ind w:left="0"/>
      </w:pPr>
      <w:r>
        <w:t xml:space="preserve">    </w:t>
      </w:r>
      <w:r w:rsidR="00277B3C">
        <w:t xml:space="preserve">    </w:t>
      </w:r>
      <w:proofErr w:type="spellStart"/>
      <w:r w:rsidR="00277B3C">
        <w:t>Makefile</w:t>
      </w:r>
      <w:proofErr w:type="spellEnd"/>
      <w:r w:rsidR="00277B3C">
        <w:tab/>
      </w:r>
      <w:r w:rsidR="00277B3C">
        <w:tab/>
        <w:t xml:space="preserve">! Builds </w:t>
      </w:r>
      <w:proofErr w:type="spellStart"/>
      <w:r w:rsidR="00277B3C">
        <w:t>clavrxorb</w:t>
      </w:r>
      <w:proofErr w:type="spellEnd"/>
      <w:r w:rsidR="00277B3C">
        <w:t xml:space="preserve"> and </w:t>
      </w:r>
    </w:p>
    <w:p w14:paraId="667B1F9A" w14:textId="7E2D3C8F" w:rsidR="00277B3C" w:rsidRDefault="00F34AE4" w:rsidP="00D304A3">
      <w:pPr>
        <w:pStyle w:val="CDRCode"/>
        <w:ind w:left="0"/>
      </w:pPr>
      <w:r>
        <w:t xml:space="preserve">    </w:t>
      </w:r>
      <w:r w:rsidR="00277B3C">
        <w:t xml:space="preserve">    comp_asc_des_level2b.f90</w:t>
      </w:r>
      <w:r w:rsidR="00277B3C">
        <w:tab/>
        <w:t>! Main line for comp_asc_desc_level2b</w:t>
      </w:r>
    </w:p>
    <w:p w14:paraId="1C784B29" w14:textId="28792ED7" w:rsidR="00277B3C" w:rsidRDefault="00277B3C" w:rsidP="00D304A3">
      <w:pPr>
        <w:pStyle w:val="CDRCode"/>
        <w:ind w:left="0"/>
      </w:pPr>
      <w:r>
        <w:t xml:space="preserve">    </w:t>
      </w:r>
      <w:r w:rsidR="00F34AE4">
        <w:t xml:space="preserve">    </w:t>
      </w:r>
      <w:r>
        <w:t>process_clavrx.f90</w:t>
      </w:r>
      <w:r>
        <w:tab/>
      </w:r>
      <w:r>
        <w:tab/>
        <w:t xml:space="preserve">! Main line for </w:t>
      </w:r>
      <w:proofErr w:type="spellStart"/>
      <w:r>
        <w:t>clavrxorb</w:t>
      </w:r>
      <w:proofErr w:type="spellEnd"/>
    </w:p>
    <w:p w14:paraId="4DE8332B" w14:textId="77777777" w:rsidR="00277B3C" w:rsidRDefault="00277B3C" w:rsidP="00D304A3">
      <w:pPr>
        <w:pStyle w:val="CDRCode"/>
        <w:ind w:left="0"/>
      </w:pPr>
      <w:r>
        <w:t xml:space="preserve">    ...</w:t>
      </w:r>
    </w:p>
    <w:p w14:paraId="5FFFD934" w14:textId="77777777" w:rsidR="00277B3C" w:rsidRDefault="00277B3C" w:rsidP="00D304A3">
      <w:pPr>
        <w:pStyle w:val="CDRCode"/>
        <w:ind w:left="0"/>
      </w:pPr>
      <w:r>
        <w:t xml:space="preserve">    </w:t>
      </w:r>
    </w:p>
    <w:p w14:paraId="753C7EE6" w14:textId="4BB6697F" w:rsidR="00277B3C" w:rsidRDefault="00277B3C" w:rsidP="00D304A3">
      <w:pPr>
        <w:pStyle w:val="CDRHeading2"/>
      </w:pPr>
      <w:bookmarkStart w:id="67" w:name="_Toc381087323"/>
      <w:r>
        <w:t>Data Model</w:t>
      </w:r>
      <w:bookmarkEnd w:id="67"/>
    </w:p>
    <w:p w14:paraId="2CDD23AF" w14:textId="233368C9" w:rsidR="00277B3C" w:rsidRDefault="00277B3C" w:rsidP="00817FB9">
      <w:pPr>
        <w:pStyle w:val="CDRGuidance"/>
      </w:pPr>
      <w:r>
        <w:t xml:space="preserve">[OPTIONAL] The data model view shows relationships among data entities. At increasing levels of detail, this view may be conceptual, logical, or physical. Typically data models are used to represent relational databases. However, a data model may useful for representing input and output data structures. For example, the input data may be in the form of pixels contained in scan lines, which in turn are contained in a file for one orbit. The first example below uses Crows Foot notation (see </w:t>
      </w:r>
      <w:hyperlink r:id="rId25" w:history="1">
        <w:r w:rsidR="00817FB9" w:rsidRPr="00817FB9">
          <w:rPr>
            <w:rStyle w:val="Hyperlink"/>
          </w:rPr>
          <w:t>http://en.wikipedia.org/wiki/Entity–relationship_model</w:t>
        </w:r>
      </w:hyperlink>
      <w:r>
        <w:t xml:space="preserve"> and references therein). </w:t>
      </w:r>
    </w:p>
    <w:p w14:paraId="3AAEBA3B" w14:textId="0417DA76" w:rsidR="00277B3C" w:rsidRDefault="00F34AE4" w:rsidP="00277B3C">
      <w:pPr>
        <w:pStyle w:val="CDRBodyText"/>
      </w:pPr>
      <w:r>
        <w:rPr>
          <w:noProof/>
        </w:rPr>
        <w:drawing>
          <wp:inline distT="0" distB="0" distL="0" distR="0" wp14:anchorId="222483A3" wp14:editId="68CAF712">
            <wp:extent cx="5943600" cy="2025650"/>
            <wp:effectExtent l="25400" t="25400" r="25400" b="317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ModelView_clean.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2025650"/>
                    </a:xfrm>
                    <a:prstGeom prst="rect">
                      <a:avLst/>
                    </a:prstGeom>
                    <a:ln>
                      <a:solidFill>
                        <a:schemeClr val="tx1"/>
                      </a:solidFill>
                    </a:ln>
                  </pic:spPr>
                </pic:pic>
              </a:graphicData>
            </a:graphic>
          </wp:inline>
        </w:drawing>
      </w:r>
    </w:p>
    <w:p w14:paraId="5C2B321D" w14:textId="21CD7841" w:rsidR="00277B3C" w:rsidRDefault="00906FEF" w:rsidP="00906FEF">
      <w:pPr>
        <w:pStyle w:val="CDRFigureCaption"/>
        <w:ind w:left="0" w:right="0"/>
      </w:pPr>
      <w:bookmarkStart w:id="68" w:name="_Toc381087358"/>
      <w:r>
        <w:t xml:space="preserve">Figure </w:t>
      </w:r>
      <w:r w:rsidR="003F1AD9">
        <w:fldChar w:fldCharType="begin"/>
      </w:r>
      <w:r w:rsidR="003F1AD9">
        <w:instrText xml:space="preserve"> SEQ Figure \* ARABIC </w:instrText>
      </w:r>
      <w:r w:rsidR="003F1AD9">
        <w:fldChar w:fldCharType="separate"/>
      </w:r>
      <w:r w:rsidR="0070057F">
        <w:rPr>
          <w:noProof/>
        </w:rPr>
        <w:t>9</w:t>
      </w:r>
      <w:r w:rsidR="003F1AD9">
        <w:rPr>
          <w:noProof/>
        </w:rPr>
        <w:fldChar w:fldCharType="end"/>
      </w:r>
      <w:r w:rsidR="00277B3C">
        <w:t>: Example Logical Data Model from Clements et al. (2011), Figure 2.39</w:t>
      </w:r>
      <w:bookmarkEnd w:id="68"/>
    </w:p>
    <w:p w14:paraId="002E63B9" w14:textId="77777777" w:rsidR="00277B3C" w:rsidRPr="009743A1" w:rsidRDefault="00277B3C" w:rsidP="00277B3C">
      <w:pPr>
        <w:pStyle w:val="CDRBodyText"/>
        <w:rPr>
          <w:color w:val="FF0000"/>
        </w:rPr>
      </w:pPr>
      <w:r w:rsidRPr="009743A1">
        <w:rPr>
          <w:color w:val="FF0000"/>
        </w:rPr>
        <w:lastRenderedPageBreak/>
        <w:t>&lt;Enter text here that describes each of the elements of the above diagram, similar to the example in Section 4.2 &gt;</w:t>
      </w:r>
    </w:p>
    <w:p w14:paraId="0EB453E0" w14:textId="77777777" w:rsidR="00277B3C" w:rsidRDefault="00277B3C" w:rsidP="009743A1">
      <w:pPr>
        <w:pStyle w:val="CDRGuidance"/>
      </w:pPr>
      <w:r>
        <w:t>[OPTIONAL] For data structures in memory it may be better to use a UML class diagram as shown below.</w:t>
      </w:r>
    </w:p>
    <w:p w14:paraId="37027D89" w14:textId="3A2617CC" w:rsidR="00277B3C" w:rsidRDefault="009743A1" w:rsidP="00277B3C">
      <w:pPr>
        <w:pStyle w:val="CDRBodyText"/>
      </w:pPr>
      <w:r>
        <w:rPr>
          <w:noProof/>
        </w:rPr>
        <w:drawing>
          <wp:inline distT="0" distB="0" distL="0" distR="0" wp14:anchorId="626BC60C" wp14:editId="27B367A9">
            <wp:extent cx="5943600" cy="2469515"/>
            <wp:effectExtent l="25400" t="25400" r="25400" b="196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Diagram_A.7_clean.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2469515"/>
                    </a:xfrm>
                    <a:prstGeom prst="rect">
                      <a:avLst/>
                    </a:prstGeom>
                    <a:ln>
                      <a:solidFill>
                        <a:schemeClr val="tx1"/>
                      </a:solidFill>
                    </a:ln>
                  </pic:spPr>
                </pic:pic>
              </a:graphicData>
            </a:graphic>
          </wp:inline>
        </w:drawing>
      </w:r>
    </w:p>
    <w:p w14:paraId="7596CBB6" w14:textId="286963D9" w:rsidR="00277B3C" w:rsidRDefault="00F06C35" w:rsidP="00F06C35">
      <w:pPr>
        <w:pStyle w:val="CDRFigureCaption"/>
        <w:ind w:left="0" w:right="0"/>
      </w:pPr>
      <w:bookmarkStart w:id="69" w:name="_Toc381087359"/>
      <w:r>
        <w:t xml:space="preserve">Figure </w:t>
      </w:r>
      <w:r w:rsidR="003F1AD9">
        <w:fldChar w:fldCharType="begin"/>
      </w:r>
      <w:r w:rsidR="003F1AD9">
        <w:instrText xml:space="preserve"> SEQ Figure \* ARABIC </w:instrText>
      </w:r>
      <w:r w:rsidR="003F1AD9">
        <w:fldChar w:fldCharType="separate"/>
      </w:r>
      <w:r w:rsidR="0070057F">
        <w:rPr>
          <w:noProof/>
        </w:rPr>
        <w:t>10</w:t>
      </w:r>
      <w:r w:rsidR="003F1AD9">
        <w:rPr>
          <w:noProof/>
        </w:rPr>
        <w:fldChar w:fldCharType="end"/>
      </w:r>
      <w:r w:rsidR="00277B3C">
        <w:t>: Example Logical Data Model depicting internal data structures using a UML class diagram, from Clements et al. (2011), Figure A.7.</w:t>
      </w:r>
      <w:bookmarkEnd w:id="69"/>
    </w:p>
    <w:p w14:paraId="3511FA75" w14:textId="4E16BD24" w:rsidR="00277B3C" w:rsidRDefault="00277B3C" w:rsidP="000922B7">
      <w:pPr>
        <w:pStyle w:val="CDRHeading2"/>
      </w:pPr>
      <w:bookmarkStart w:id="70" w:name="_Toc381087324"/>
      <w:r>
        <w:t>Build Instructions</w:t>
      </w:r>
      <w:bookmarkEnd w:id="70"/>
    </w:p>
    <w:p w14:paraId="0DC21F5E" w14:textId="77777777" w:rsidR="00277B3C" w:rsidRDefault="00277B3C" w:rsidP="006244DC">
      <w:pPr>
        <w:pStyle w:val="CDRGuidance"/>
      </w:pPr>
      <w:r>
        <w:t>[REQUIRED] This section should explicitly state how to create the executable components from the source code, and how to create the delivery package. Include any other considerations. This section is the “master” whose contents should be mirrored in the README file at the top level of the source tree.</w:t>
      </w:r>
    </w:p>
    <w:p w14:paraId="6B3A09D9" w14:textId="77777777" w:rsidR="00277B3C" w:rsidRPr="006244DC" w:rsidRDefault="00277B3C" w:rsidP="00277B3C">
      <w:pPr>
        <w:pStyle w:val="CDRBodyText"/>
        <w:rPr>
          <w:color w:val="FF0000"/>
        </w:rPr>
      </w:pPr>
      <w:r w:rsidRPr="006244DC">
        <w:rPr>
          <w:color w:val="FF0000"/>
        </w:rPr>
        <w:t xml:space="preserve">&lt;Enter Text Here&gt; </w:t>
      </w:r>
    </w:p>
    <w:p w14:paraId="2C98CC95" w14:textId="77777777" w:rsidR="00277B3C" w:rsidRDefault="00277B3C" w:rsidP="00277B3C">
      <w:pPr>
        <w:pStyle w:val="CDRBodyText"/>
      </w:pPr>
    </w:p>
    <w:p w14:paraId="48C7DCCA" w14:textId="76B98CBE" w:rsidR="00D57C40" w:rsidRDefault="00D57C40" w:rsidP="00D57C40">
      <w:pPr>
        <w:pStyle w:val="CDRHeading1"/>
      </w:pPr>
      <w:bookmarkStart w:id="71" w:name="_Toc381087325"/>
      <w:bookmarkStart w:id="72" w:name="_Toc305599156"/>
      <w:r>
        <w:lastRenderedPageBreak/>
        <w:t>Physical View</w:t>
      </w:r>
      <w:bookmarkEnd w:id="71"/>
    </w:p>
    <w:p w14:paraId="366E1257" w14:textId="77777777" w:rsidR="00D57C40" w:rsidRDefault="00D57C40" w:rsidP="00D57C40">
      <w:pPr>
        <w:pStyle w:val="CDRBodyText"/>
      </w:pPr>
      <w:r>
        <w:t>The physical view describes the mapping(s) of the software onto the hardware and reflects the distributed aspects of both hardware and software.</w:t>
      </w:r>
    </w:p>
    <w:p w14:paraId="37C26F18" w14:textId="1AD08354" w:rsidR="00D57C40" w:rsidRDefault="00D57C40" w:rsidP="00D57C40">
      <w:pPr>
        <w:pStyle w:val="CDRHeading2"/>
      </w:pPr>
      <w:bookmarkStart w:id="73" w:name="_Toc381087326"/>
      <w:r>
        <w:t>CPU Resource Needs and Limitations</w:t>
      </w:r>
      <w:bookmarkEnd w:id="73"/>
    </w:p>
    <w:p w14:paraId="392CBD3E" w14:textId="77777777" w:rsidR="00D57C40" w:rsidRDefault="00D57C40" w:rsidP="00D57C40">
      <w:pPr>
        <w:pStyle w:val="CDRGuidance"/>
      </w:pPr>
      <w:r>
        <w:t>[REQUIRED]</w:t>
      </w:r>
    </w:p>
    <w:p w14:paraId="0464BEFB" w14:textId="77777777" w:rsidR="00D57C40" w:rsidRDefault="00D57C40" w:rsidP="00D57C40">
      <w:pPr>
        <w:pStyle w:val="CDRBodyText"/>
      </w:pPr>
      <w:r>
        <w:t>Computing resource needs for this algorithm are defined in Table 10 below.</w:t>
      </w:r>
    </w:p>
    <w:p w14:paraId="27FF534A" w14:textId="3926DAD3" w:rsidR="00D57C40" w:rsidRDefault="00D57C40" w:rsidP="00D57C40">
      <w:pPr>
        <w:pStyle w:val="CDRTableCaption"/>
        <w:ind w:left="0" w:right="0"/>
      </w:pPr>
      <w:bookmarkStart w:id="74" w:name="_Toc381087371"/>
      <w:r>
        <w:t xml:space="preserve">Table </w:t>
      </w:r>
      <w:r w:rsidR="003F1AD9">
        <w:fldChar w:fldCharType="begin"/>
      </w:r>
      <w:r w:rsidR="003F1AD9">
        <w:instrText xml:space="preserve"> SEQ Table \* ARABIC </w:instrText>
      </w:r>
      <w:r w:rsidR="003F1AD9">
        <w:fldChar w:fldCharType="separate"/>
      </w:r>
      <w:r w:rsidR="00DC5ACD">
        <w:rPr>
          <w:noProof/>
        </w:rPr>
        <w:t>10</w:t>
      </w:r>
      <w:r w:rsidR="003F1AD9">
        <w:rPr>
          <w:noProof/>
        </w:rPr>
        <w:fldChar w:fldCharType="end"/>
      </w:r>
      <w:r>
        <w:t>: Computing Resource Needs</w:t>
      </w:r>
      <w:bookmarkEnd w:id="74"/>
    </w:p>
    <w:tbl>
      <w:tblPr>
        <w:tblStyle w:val="TableGrid"/>
        <w:tblW w:w="0" w:type="auto"/>
        <w:tblInd w:w="108" w:type="dxa"/>
        <w:tblLook w:val="04A0" w:firstRow="1" w:lastRow="0" w:firstColumn="1" w:lastColumn="0" w:noHBand="0" w:noVBand="1"/>
      </w:tblPr>
      <w:tblGrid>
        <w:gridCol w:w="4320"/>
        <w:gridCol w:w="5148"/>
      </w:tblGrid>
      <w:tr w:rsidR="004575E1" w14:paraId="291F3FED" w14:textId="77777777" w:rsidTr="003A23FE">
        <w:tc>
          <w:tcPr>
            <w:tcW w:w="4320" w:type="dxa"/>
            <w:shd w:val="clear" w:color="auto" w:fill="D9D9D9"/>
          </w:tcPr>
          <w:p w14:paraId="2DEA6AE4" w14:textId="4CD920FF" w:rsidR="004575E1" w:rsidRDefault="004575E1" w:rsidP="003A23FE">
            <w:pPr>
              <w:pStyle w:val="CDRTableHeading"/>
            </w:pPr>
            <w:r>
              <w:t>Computing Resource</w:t>
            </w:r>
          </w:p>
        </w:tc>
        <w:tc>
          <w:tcPr>
            <w:tcW w:w="5148" w:type="dxa"/>
            <w:shd w:val="clear" w:color="auto" w:fill="D9D9D9"/>
          </w:tcPr>
          <w:p w14:paraId="15138698" w14:textId="31FF92C1" w:rsidR="004575E1" w:rsidRDefault="004575E1" w:rsidP="003A23FE">
            <w:pPr>
              <w:pStyle w:val="CDRTableHeading"/>
            </w:pPr>
            <w:r>
              <w:t>Need</w:t>
            </w:r>
          </w:p>
        </w:tc>
      </w:tr>
      <w:tr w:rsidR="004575E1" w14:paraId="5CB335EF" w14:textId="77777777" w:rsidTr="003A23FE">
        <w:tc>
          <w:tcPr>
            <w:tcW w:w="4320" w:type="dxa"/>
          </w:tcPr>
          <w:p w14:paraId="2EE41E3F" w14:textId="564C96DF" w:rsidR="004575E1" w:rsidRDefault="004575E1" w:rsidP="003A23FE">
            <w:pPr>
              <w:pStyle w:val="CDRTableHeading"/>
            </w:pPr>
            <w:r>
              <w:t>Operating System</w:t>
            </w:r>
          </w:p>
        </w:tc>
        <w:tc>
          <w:tcPr>
            <w:tcW w:w="5148" w:type="dxa"/>
          </w:tcPr>
          <w:p w14:paraId="006924BE" w14:textId="65A3441C" w:rsidR="004575E1" w:rsidRPr="00871641" w:rsidRDefault="004575E1" w:rsidP="00871641">
            <w:pPr>
              <w:pStyle w:val="CDRTableText"/>
              <w:rPr>
                <w:color w:val="FF0000"/>
              </w:rPr>
            </w:pPr>
            <w:r w:rsidRPr="00871641">
              <w:rPr>
                <w:color w:val="FF0000"/>
              </w:rPr>
              <w:t>Centos 6.2</w:t>
            </w:r>
          </w:p>
        </w:tc>
      </w:tr>
      <w:tr w:rsidR="004575E1" w14:paraId="0AB138AF" w14:textId="77777777" w:rsidTr="003A23FE">
        <w:tc>
          <w:tcPr>
            <w:tcW w:w="4320" w:type="dxa"/>
          </w:tcPr>
          <w:p w14:paraId="6228F268" w14:textId="51ECC181" w:rsidR="004575E1" w:rsidRDefault="004575E1" w:rsidP="003A23FE">
            <w:pPr>
              <w:pStyle w:val="CDRTableHeading"/>
            </w:pPr>
            <w:r>
              <w:t>Number of CPU cores</w:t>
            </w:r>
          </w:p>
        </w:tc>
        <w:tc>
          <w:tcPr>
            <w:tcW w:w="5148" w:type="dxa"/>
          </w:tcPr>
          <w:p w14:paraId="57E86D2D" w14:textId="3E715C7F" w:rsidR="004575E1" w:rsidRPr="00871641" w:rsidRDefault="004575E1" w:rsidP="00871641">
            <w:pPr>
              <w:pStyle w:val="CDRTableText"/>
              <w:rPr>
                <w:color w:val="FF0000"/>
              </w:rPr>
            </w:pPr>
            <w:r w:rsidRPr="00871641">
              <w:rPr>
                <w:color w:val="FF0000"/>
              </w:rPr>
              <w:t>1 core</w:t>
            </w:r>
          </w:p>
        </w:tc>
      </w:tr>
      <w:tr w:rsidR="004575E1" w14:paraId="0E7005D1" w14:textId="77777777" w:rsidTr="003A23FE">
        <w:tc>
          <w:tcPr>
            <w:tcW w:w="4320" w:type="dxa"/>
          </w:tcPr>
          <w:p w14:paraId="4BD8432D" w14:textId="4873DE13" w:rsidR="004575E1" w:rsidRDefault="00F50A40" w:rsidP="003A23FE">
            <w:pPr>
              <w:pStyle w:val="CDRTableHeading"/>
            </w:pPr>
            <w:r>
              <w:t>CPU Type</w:t>
            </w:r>
          </w:p>
        </w:tc>
        <w:tc>
          <w:tcPr>
            <w:tcW w:w="5148" w:type="dxa"/>
          </w:tcPr>
          <w:p w14:paraId="4295F8A1" w14:textId="5EA72672" w:rsidR="004575E1" w:rsidRPr="00871641" w:rsidRDefault="00F50A40" w:rsidP="00871641">
            <w:pPr>
              <w:pStyle w:val="CDRTableText"/>
              <w:rPr>
                <w:color w:val="FF0000"/>
              </w:rPr>
            </w:pPr>
            <w:r w:rsidRPr="00871641">
              <w:rPr>
                <w:color w:val="FF0000"/>
              </w:rPr>
              <w:t>Intel x86</w:t>
            </w:r>
          </w:p>
        </w:tc>
      </w:tr>
      <w:tr w:rsidR="004575E1" w14:paraId="1122E588" w14:textId="77777777" w:rsidTr="003A23FE">
        <w:tc>
          <w:tcPr>
            <w:tcW w:w="4320" w:type="dxa"/>
          </w:tcPr>
          <w:p w14:paraId="7A9BE7C8" w14:textId="102B44D2" w:rsidR="004575E1" w:rsidRDefault="00F50A40" w:rsidP="003A23FE">
            <w:pPr>
              <w:pStyle w:val="CDRTableHeading"/>
            </w:pPr>
            <w:r>
              <w:t>Byte Order</w:t>
            </w:r>
          </w:p>
        </w:tc>
        <w:tc>
          <w:tcPr>
            <w:tcW w:w="5148" w:type="dxa"/>
          </w:tcPr>
          <w:p w14:paraId="4A17E116" w14:textId="206BED23" w:rsidR="004575E1" w:rsidRPr="00871641" w:rsidRDefault="00F50A40" w:rsidP="00871641">
            <w:pPr>
              <w:pStyle w:val="CDRTableText"/>
              <w:rPr>
                <w:color w:val="FF0000"/>
              </w:rPr>
            </w:pPr>
            <w:r w:rsidRPr="00871641">
              <w:rPr>
                <w:color w:val="FF0000"/>
              </w:rPr>
              <w:t>Indicate limitation to big-endian or little-endian if relevant</w:t>
            </w:r>
          </w:p>
        </w:tc>
      </w:tr>
      <w:tr w:rsidR="004575E1" w14:paraId="555C5910" w14:textId="77777777" w:rsidTr="003A23FE">
        <w:tc>
          <w:tcPr>
            <w:tcW w:w="4320" w:type="dxa"/>
          </w:tcPr>
          <w:p w14:paraId="02CC5266" w14:textId="1E8ADF31" w:rsidR="004575E1" w:rsidRDefault="00F50A40" w:rsidP="003A23FE">
            <w:pPr>
              <w:pStyle w:val="CDRTableHeading"/>
            </w:pPr>
            <w:r>
              <w:t>Memory Width</w:t>
            </w:r>
          </w:p>
        </w:tc>
        <w:tc>
          <w:tcPr>
            <w:tcW w:w="5148" w:type="dxa"/>
          </w:tcPr>
          <w:p w14:paraId="7381CB2C" w14:textId="58A683B7" w:rsidR="004575E1" w:rsidRPr="00871641" w:rsidRDefault="00F50A40" w:rsidP="00871641">
            <w:pPr>
              <w:pStyle w:val="CDRTableText"/>
              <w:rPr>
                <w:color w:val="FF0000"/>
              </w:rPr>
            </w:pPr>
            <w:r w:rsidRPr="00871641">
              <w:rPr>
                <w:color w:val="FF0000"/>
              </w:rPr>
              <w:t>32 or 64 bit</w:t>
            </w:r>
          </w:p>
        </w:tc>
      </w:tr>
      <w:tr w:rsidR="00F50A40" w14:paraId="025CBC15" w14:textId="77777777" w:rsidTr="003A23FE">
        <w:tc>
          <w:tcPr>
            <w:tcW w:w="4320" w:type="dxa"/>
          </w:tcPr>
          <w:p w14:paraId="49C66DAF" w14:textId="4F3C684B" w:rsidR="00F50A40" w:rsidRDefault="00F50A40" w:rsidP="003A23FE">
            <w:pPr>
              <w:pStyle w:val="CDRTableHeading"/>
            </w:pPr>
            <w:r>
              <w:t>Data Bus Width</w:t>
            </w:r>
          </w:p>
        </w:tc>
        <w:tc>
          <w:tcPr>
            <w:tcW w:w="5148" w:type="dxa"/>
          </w:tcPr>
          <w:p w14:paraId="5C6AA585" w14:textId="03C7116E" w:rsidR="00F50A40" w:rsidRPr="00871641" w:rsidRDefault="00F50A40" w:rsidP="00871641">
            <w:pPr>
              <w:pStyle w:val="CDRTableText"/>
              <w:rPr>
                <w:color w:val="FF0000"/>
              </w:rPr>
            </w:pPr>
            <w:r w:rsidRPr="00871641">
              <w:rPr>
                <w:color w:val="FF0000"/>
              </w:rPr>
              <w:t>32 or 64 bit</w:t>
            </w:r>
          </w:p>
        </w:tc>
      </w:tr>
      <w:tr w:rsidR="003A23FE" w14:paraId="729C3ADC" w14:textId="77777777" w:rsidTr="003A23FE">
        <w:tc>
          <w:tcPr>
            <w:tcW w:w="4320" w:type="dxa"/>
          </w:tcPr>
          <w:p w14:paraId="23EA42BC" w14:textId="65E6A538" w:rsidR="003A23FE" w:rsidRDefault="003A23FE" w:rsidP="003A23FE">
            <w:pPr>
              <w:pStyle w:val="CDRTableHeading"/>
            </w:pPr>
            <w:r>
              <w:t>Memory per CPU</w:t>
            </w:r>
          </w:p>
        </w:tc>
        <w:tc>
          <w:tcPr>
            <w:tcW w:w="5148" w:type="dxa"/>
          </w:tcPr>
          <w:p w14:paraId="6D0EFA10" w14:textId="2C13B0FC" w:rsidR="003A23FE" w:rsidRPr="00871641" w:rsidRDefault="003A23FE" w:rsidP="00871641">
            <w:pPr>
              <w:pStyle w:val="CDRTableText"/>
              <w:rPr>
                <w:color w:val="FF0000"/>
              </w:rPr>
            </w:pPr>
            <w:r w:rsidRPr="00871641">
              <w:rPr>
                <w:color w:val="FF0000"/>
              </w:rPr>
              <w:t>Such as 4 GB</w:t>
            </w:r>
          </w:p>
        </w:tc>
      </w:tr>
      <w:tr w:rsidR="003A23FE" w14:paraId="291323E0" w14:textId="77777777" w:rsidTr="003A23FE">
        <w:tc>
          <w:tcPr>
            <w:tcW w:w="4320" w:type="dxa"/>
          </w:tcPr>
          <w:p w14:paraId="42828F5A" w14:textId="56C5210C" w:rsidR="003A23FE" w:rsidRDefault="003A23FE" w:rsidP="003A23FE">
            <w:pPr>
              <w:pStyle w:val="CDRTableHeading"/>
            </w:pPr>
            <w:r>
              <w:t>CPU time per month of record processed</w:t>
            </w:r>
          </w:p>
        </w:tc>
        <w:tc>
          <w:tcPr>
            <w:tcW w:w="5148" w:type="dxa"/>
          </w:tcPr>
          <w:p w14:paraId="25C24664" w14:textId="4C7F1DE0" w:rsidR="003A23FE" w:rsidRPr="00871641" w:rsidRDefault="003A23FE" w:rsidP="00871641">
            <w:pPr>
              <w:pStyle w:val="CDRTableText"/>
              <w:rPr>
                <w:color w:val="FF0000"/>
              </w:rPr>
            </w:pPr>
            <w:r w:rsidRPr="00871641">
              <w:rPr>
                <w:color w:val="FF0000"/>
              </w:rPr>
              <w:t>XX.Y Hours (2 or 3 significant figures)</w:t>
            </w:r>
          </w:p>
        </w:tc>
      </w:tr>
      <w:tr w:rsidR="003A23FE" w14:paraId="57EE86F9" w14:textId="77777777" w:rsidTr="003A23FE">
        <w:tc>
          <w:tcPr>
            <w:tcW w:w="4320" w:type="dxa"/>
          </w:tcPr>
          <w:p w14:paraId="6F0BE4C4" w14:textId="4A6B61DB" w:rsidR="003A23FE" w:rsidRDefault="003A23FE" w:rsidP="003A23FE">
            <w:pPr>
              <w:pStyle w:val="CDRTableHeading"/>
            </w:pPr>
            <w:r>
              <w:t>Elapsed time per month of record processed</w:t>
            </w:r>
          </w:p>
        </w:tc>
        <w:tc>
          <w:tcPr>
            <w:tcW w:w="5148" w:type="dxa"/>
          </w:tcPr>
          <w:p w14:paraId="365437D4" w14:textId="6CC827E9" w:rsidR="003A23FE" w:rsidRPr="00871641" w:rsidRDefault="003A23FE" w:rsidP="00871641">
            <w:pPr>
              <w:pStyle w:val="CDRTableText"/>
              <w:rPr>
                <w:color w:val="FF0000"/>
              </w:rPr>
            </w:pPr>
            <w:r w:rsidRPr="00871641">
              <w:rPr>
                <w:color w:val="FF0000"/>
              </w:rPr>
              <w:t>XX.Y Hours (2 or 3 significant figures)</w:t>
            </w:r>
          </w:p>
        </w:tc>
      </w:tr>
    </w:tbl>
    <w:p w14:paraId="09F5C981" w14:textId="77777777" w:rsidR="00D57C40" w:rsidRDefault="00D57C40" w:rsidP="00871641">
      <w:pPr>
        <w:pStyle w:val="CDRBodyText"/>
      </w:pPr>
    </w:p>
    <w:p w14:paraId="35400746" w14:textId="77777777" w:rsidR="00D57C40" w:rsidRPr="00225C8F" w:rsidRDefault="00D57C40" w:rsidP="00D57C40">
      <w:pPr>
        <w:pStyle w:val="CDRBodyText"/>
        <w:rPr>
          <w:color w:val="FF0000"/>
        </w:rPr>
      </w:pPr>
      <w:r w:rsidRPr="00225C8F">
        <w:rPr>
          <w:color w:val="FF0000"/>
        </w:rPr>
        <w:t>&lt;Enter additional text here discussing the above table&gt;</w:t>
      </w:r>
    </w:p>
    <w:p w14:paraId="7463D5BE" w14:textId="5C9A4FFE" w:rsidR="00D57C40" w:rsidRDefault="00D57C40" w:rsidP="00225C8F">
      <w:pPr>
        <w:pStyle w:val="CDRHeading2"/>
      </w:pPr>
      <w:bookmarkStart w:id="75" w:name="_Toc381087327"/>
      <w:r>
        <w:t>Operating System</w:t>
      </w:r>
      <w:bookmarkEnd w:id="75"/>
    </w:p>
    <w:p w14:paraId="350BDC5D" w14:textId="77777777" w:rsidR="00D57C40" w:rsidRDefault="00D57C40" w:rsidP="00225C8F">
      <w:pPr>
        <w:pStyle w:val="CDRGuidance"/>
      </w:pPr>
      <w:r>
        <w:t>[REQUIRED] Identify the target operating system (including version number) for which this software was developed. Also identify any known portability issues to other operating systems.</w:t>
      </w:r>
    </w:p>
    <w:p w14:paraId="2311A119" w14:textId="77777777" w:rsidR="00D57C40" w:rsidRPr="00225C8F" w:rsidRDefault="00D57C40" w:rsidP="00D57C40">
      <w:pPr>
        <w:pStyle w:val="CDRBodyText"/>
        <w:rPr>
          <w:color w:val="FF0000"/>
        </w:rPr>
      </w:pPr>
      <w:r w:rsidRPr="00225C8F">
        <w:rPr>
          <w:color w:val="FF0000"/>
        </w:rPr>
        <w:t>&lt;Enter Text Here&gt;</w:t>
      </w:r>
    </w:p>
    <w:p w14:paraId="765DF03B" w14:textId="440F4399" w:rsidR="00D57C40" w:rsidRDefault="00D57C40" w:rsidP="00225C8F">
      <w:pPr>
        <w:pStyle w:val="CDRHeading2"/>
      </w:pPr>
      <w:bookmarkStart w:id="76" w:name="_Toc381087328"/>
      <w:r>
        <w:lastRenderedPageBreak/>
        <w:t>Deployment</w:t>
      </w:r>
      <w:bookmarkEnd w:id="76"/>
    </w:p>
    <w:p w14:paraId="0CD5F176" w14:textId="77777777" w:rsidR="00D57C40" w:rsidRDefault="00D57C40" w:rsidP="0077625B">
      <w:pPr>
        <w:pStyle w:val="CDRGuidance"/>
        <w:keepNext/>
      </w:pPr>
      <w:r>
        <w:t>[REQUIRED] A Deployment View shows how the elements from the Component and Connector views are allocated to the hardware of the operational environment (which may be virtual). Such diagrams are often used to represent the entire software architecture, but that cannot be done effectively with a single view.</w:t>
      </w:r>
    </w:p>
    <w:p w14:paraId="069CF03F" w14:textId="33B470E1" w:rsidR="00D57C40" w:rsidRDefault="00225C8F" w:rsidP="00D57C40">
      <w:pPr>
        <w:pStyle w:val="CDRBodyText"/>
      </w:pPr>
      <w:r>
        <w:rPr>
          <w:noProof/>
        </w:rPr>
        <w:drawing>
          <wp:inline distT="0" distB="0" distL="0" distR="0" wp14:anchorId="2C5B2422" wp14:editId="3DCCC483">
            <wp:extent cx="5943600" cy="2964815"/>
            <wp:effectExtent l="25400" t="25400" r="25400" b="323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loymentView_clean.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2964815"/>
                    </a:xfrm>
                    <a:prstGeom prst="rect">
                      <a:avLst/>
                    </a:prstGeom>
                    <a:ln>
                      <a:solidFill>
                        <a:schemeClr val="tx1"/>
                      </a:solidFill>
                    </a:ln>
                  </pic:spPr>
                </pic:pic>
              </a:graphicData>
            </a:graphic>
          </wp:inline>
        </w:drawing>
      </w:r>
    </w:p>
    <w:p w14:paraId="4DB95317" w14:textId="7924C7E5" w:rsidR="00D57C40" w:rsidRDefault="00225C8F" w:rsidP="00225C8F">
      <w:pPr>
        <w:pStyle w:val="CDRFigureCaption"/>
        <w:ind w:left="0" w:right="0"/>
      </w:pPr>
      <w:bookmarkStart w:id="77" w:name="_Toc381087360"/>
      <w:r>
        <w:t xml:space="preserve">Figure </w:t>
      </w:r>
      <w:r w:rsidR="003F1AD9">
        <w:fldChar w:fldCharType="begin"/>
      </w:r>
      <w:r w:rsidR="003F1AD9">
        <w:instrText xml:space="preserve"> SEQ Figure \* ARABIC </w:instrText>
      </w:r>
      <w:r w:rsidR="003F1AD9">
        <w:fldChar w:fldCharType="separate"/>
      </w:r>
      <w:r w:rsidR="0070057F">
        <w:rPr>
          <w:noProof/>
        </w:rPr>
        <w:t>11</w:t>
      </w:r>
      <w:r w:rsidR="003F1AD9">
        <w:rPr>
          <w:noProof/>
        </w:rPr>
        <w:fldChar w:fldCharType="end"/>
      </w:r>
      <w:r w:rsidR="00D57C40">
        <w:t>: Example deployment view from Clements et al. (2011), Figure 5.3.</w:t>
      </w:r>
      <w:bookmarkEnd w:id="77"/>
    </w:p>
    <w:p w14:paraId="59B567A7" w14:textId="77777777" w:rsidR="00D57C40" w:rsidRPr="009F2121" w:rsidRDefault="00D57C40" w:rsidP="00D57C40">
      <w:pPr>
        <w:pStyle w:val="CDRBodyText"/>
        <w:rPr>
          <w:color w:val="FF0000"/>
        </w:rPr>
      </w:pPr>
      <w:r w:rsidRPr="009F2121">
        <w:rPr>
          <w:color w:val="FF0000"/>
        </w:rPr>
        <w:t>&lt;Enter text here that describes each of the elements of the above diagram, similar to the example in Section 4.2&gt;</w:t>
      </w:r>
    </w:p>
    <w:p w14:paraId="1F566AC1" w14:textId="09B51842" w:rsidR="00D57C40" w:rsidRDefault="00D57C40" w:rsidP="009F2121">
      <w:pPr>
        <w:pStyle w:val="CDRHeading2"/>
      </w:pPr>
      <w:bookmarkStart w:id="78" w:name="_Toc381087329"/>
      <w:r>
        <w:t>Data Staging Area</w:t>
      </w:r>
      <w:bookmarkEnd w:id="78"/>
    </w:p>
    <w:p w14:paraId="514A35F8" w14:textId="036708C4" w:rsidR="00D57C40" w:rsidRDefault="00D57C40" w:rsidP="0070057F">
      <w:pPr>
        <w:pStyle w:val="CDRHeading3"/>
      </w:pPr>
      <w:bookmarkStart w:id="79" w:name="_Toc381087330"/>
      <w:r>
        <w:t>Staging Area Storage Needs</w:t>
      </w:r>
      <w:bookmarkEnd w:id="79"/>
    </w:p>
    <w:p w14:paraId="27054C5A" w14:textId="77777777" w:rsidR="00D57C40" w:rsidRDefault="00D57C40" w:rsidP="0070057F">
      <w:pPr>
        <w:pStyle w:val="CDRGuidance"/>
      </w:pPr>
      <w:r>
        <w:t>[REQUIRED] Summarize the total storage required for processing or reprocessing, per month of record. Three significant figures are sufficient. This table is a summary of the information in Section 5. Follow with a narrative discussing approaches to managing this storage, particularly with regard to the intermediate storage, and referencing the file persistence identified in Section 5.4. Collateral outputs should be included under “Output”.</w:t>
      </w:r>
    </w:p>
    <w:p w14:paraId="114EE9B2" w14:textId="7D921274" w:rsidR="00D57C40" w:rsidRDefault="0070057F" w:rsidP="0070057F">
      <w:pPr>
        <w:pStyle w:val="CDRFigureCaption"/>
        <w:keepNext/>
        <w:ind w:left="0" w:right="0"/>
      </w:pPr>
      <w:bookmarkStart w:id="80" w:name="_Toc381087372"/>
      <w:r>
        <w:lastRenderedPageBreak/>
        <w:t xml:space="preserve">Table </w:t>
      </w:r>
      <w:r w:rsidR="003F1AD9">
        <w:fldChar w:fldCharType="begin"/>
      </w:r>
      <w:r w:rsidR="003F1AD9">
        <w:instrText xml:space="preserve"> SEQ Table \* ARABIC </w:instrText>
      </w:r>
      <w:r w:rsidR="003F1AD9">
        <w:fldChar w:fldCharType="separate"/>
      </w:r>
      <w:r w:rsidR="00DC5ACD">
        <w:rPr>
          <w:noProof/>
        </w:rPr>
        <w:t>11</w:t>
      </w:r>
      <w:r w:rsidR="003F1AD9">
        <w:rPr>
          <w:noProof/>
        </w:rPr>
        <w:fldChar w:fldCharType="end"/>
      </w:r>
      <w:r w:rsidR="00D57C40">
        <w:t>: Data Storage Needed per Month of Record (Gigabytes)</w:t>
      </w:r>
      <w:bookmarkEnd w:id="80"/>
    </w:p>
    <w:tbl>
      <w:tblPr>
        <w:tblStyle w:val="TableGrid"/>
        <w:tblW w:w="0" w:type="auto"/>
        <w:tblInd w:w="108" w:type="dxa"/>
        <w:tblLook w:val="04A0" w:firstRow="1" w:lastRow="0" w:firstColumn="1" w:lastColumn="0" w:noHBand="0" w:noVBand="1"/>
      </w:tblPr>
      <w:tblGrid>
        <w:gridCol w:w="2286"/>
        <w:gridCol w:w="2394"/>
        <w:gridCol w:w="2394"/>
        <w:gridCol w:w="2394"/>
      </w:tblGrid>
      <w:tr w:rsidR="0070057F" w14:paraId="766E7102" w14:textId="77777777" w:rsidTr="0070057F">
        <w:tc>
          <w:tcPr>
            <w:tcW w:w="2286" w:type="dxa"/>
            <w:shd w:val="clear" w:color="auto" w:fill="D9D9D9"/>
          </w:tcPr>
          <w:p w14:paraId="5308A857" w14:textId="11D2B02A" w:rsidR="0070057F" w:rsidRDefault="0070057F" w:rsidP="0070057F">
            <w:pPr>
              <w:pStyle w:val="CDRTableHeading"/>
              <w:keepNext/>
            </w:pPr>
            <w:r>
              <w:t>Input</w:t>
            </w:r>
          </w:p>
        </w:tc>
        <w:tc>
          <w:tcPr>
            <w:tcW w:w="2394" w:type="dxa"/>
            <w:shd w:val="clear" w:color="auto" w:fill="D9D9D9"/>
          </w:tcPr>
          <w:p w14:paraId="0E2EF5DD" w14:textId="5ABCEC42" w:rsidR="0070057F" w:rsidRDefault="0070057F" w:rsidP="0070057F">
            <w:pPr>
              <w:pStyle w:val="CDRTableHeading"/>
              <w:keepNext/>
            </w:pPr>
            <w:r>
              <w:t>Ancillary</w:t>
            </w:r>
          </w:p>
        </w:tc>
        <w:tc>
          <w:tcPr>
            <w:tcW w:w="2394" w:type="dxa"/>
            <w:shd w:val="clear" w:color="auto" w:fill="D9D9D9"/>
          </w:tcPr>
          <w:p w14:paraId="3A9AD41C" w14:textId="5E7E6E94" w:rsidR="0070057F" w:rsidRDefault="0070057F" w:rsidP="0070057F">
            <w:pPr>
              <w:pStyle w:val="CDRTableHeading"/>
              <w:keepNext/>
            </w:pPr>
            <w:r>
              <w:t>Peak Intermediate</w:t>
            </w:r>
          </w:p>
        </w:tc>
        <w:tc>
          <w:tcPr>
            <w:tcW w:w="2394" w:type="dxa"/>
            <w:shd w:val="clear" w:color="auto" w:fill="D9D9D9"/>
          </w:tcPr>
          <w:p w14:paraId="60C8122F" w14:textId="043E5383" w:rsidR="0070057F" w:rsidRDefault="0070057F" w:rsidP="0070057F">
            <w:pPr>
              <w:pStyle w:val="CDRTableHeading"/>
              <w:keepNext/>
            </w:pPr>
            <w:r>
              <w:t>Output</w:t>
            </w:r>
          </w:p>
        </w:tc>
      </w:tr>
      <w:tr w:rsidR="0070057F" w14:paraId="59E06D6C" w14:textId="77777777" w:rsidTr="0070057F">
        <w:tc>
          <w:tcPr>
            <w:tcW w:w="2286" w:type="dxa"/>
          </w:tcPr>
          <w:p w14:paraId="05F25510" w14:textId="77777777" w:rsidR="0070057F" w:rsidRDefault="0070057F" w:rsidP="0070057F">
            <w:pPr>
              <w:pStyle w:val="CDRTableText"/>
              <w:keepNext/>
            </w:pPr>
          </w:p>
        </w:tc>
        <w:tc>
          <w:tcPr>
            <w:tcW w:w="2394" w:type="dxa"/>
          </w:tcPr>
          <w:p w14:paraId="3CB5F9B0" w14:textId="77777777" w:rsidR="0070057F" w:rsidRDefault="0070057F" w:rsidP="0070057F">
            <w:pPr>
              <w:pStyle w:val="CDRTableText"/>
              <w:keepNext/>
            </w:pPr>
          </w:p>
        </w:tc>
        <w:tc>
          <w:tcPr>
            <w:tcW w:w="2394" w:type="dxa"/>
          </w:tcPr>
          <w:p w14:paraId="2C38BB97" w14:textId="77777777" w:rsidR="0070057F" w:rsidRDefault="0070057F" w:rsidP="0070057F">
            <w:pPr>
              <w:pStyle w:val="CDRTableText"/>
              <w:keepNext/>
            </w:pPr>
          </w:p>
        </w:tc>
        <w:tc>
          <w:tcPr>
            <w:tcW w:w="2394" w:type="dxa"/>
          </w:tcPr>
          <w:p w14:paraId="178163DA" w14:textId="77777777" w:rsidR="0070057F" w:rsidRDefault="0070057F" w:rsidP="0070057F">
            <w:pPr>
              <w:pStyle w:val="CDRTableText"/>
              <w:keepNext/>
            </w:pPr>
          </w:p>
        </w:tc>
      </w:tr>
    </w:tbl>
    <w:p w14:paraId="27F1085A" w14:textId="77777777" w:rsidR="00D57C40" w:rsidRDefault="00D57C40" w:rsidP="0070057F">
      <w:pPr>
        <w:pStyle w:val="CDRBodyText"/>
        <w:keepNext/>
      </w:pPr>
    </w:p>
    <w:p w14:paraId="64DA2A01" w14:textId="77777777" w:rsidR="00D57C40" w:rsidRPr="0070057F" w:rsidRDefault="00D57C40" w:rsidP="00D57C40">
      <w:pPr>
        <w:pStyle w:val="CDRBodyText"/>
        <w:rPr>
          <w:color w:val="FF0000"/>
        </w:rPr>
      </w:pPr>
      <w:r w:rsidRPr="0070057F">
        <w:rPr>
          <w:color w:val="FF0000"/>
        </w:rPr>
        <w:t>&lt;Enter text here&gt;</w:t>
      </w:r>
    </w:p>
    <w:p w14:paraId="208A59E2" w14:textId="16DE8C5A" w:rsidR="00D57C40" w:rsidRDefault="00D57C40" w:rsidP="0070057F">
      <w:pPr>
        <w:pStyle w:val="CDRHeading3"/>
      </w:pPr>
      <w:bookmarkStart w:id="81" w:name="_Toc381087331"/>
      <w:r>
        <w:t>Staging Area Layout</w:t>
      </w:r>
      <w:bookmarkEnd w:id="81"/>
    </w:p>
    <w:p w14:paraId="76A6EDB1" w14:textId="77777777" w:rsidR="00D57C40" w:rsidRDefault="00D57C40" w:rsidP="0070057F">
      <w:pPr>
        <w:pStyle w:val="CDRGuidance"/>
      </w:pPr>
      <w:r>
        <w:t>[REQUIRED] Describe the file system layout of the staging area(s) for input, intermediate, and output data, as well as the directory for log files and any other files automatically created for problem diagnosis. This section should also reference any configuration files in Section 5 that define this layout. This section should also discuss in detail whether part or all of the staging area needs direct-attached storage in order to achieve satisfactory performance. A diagram may be helpful.</w:t>
      </w:r>
    </w:p>
    <w:p w14:paraId="7CF9A126" w14:textId="77777777" w:rsidR="00D57C40" w:rsidRPr="0070057F" w:rsidRDefault="00D57C40" w:rsidP="00D57C40">
      <w:pPr>
        <w:pStyle w:val="CDRBodyText"/>
        <w:rPr>
          <w:color w:val="FF0000"/>
        </w:rPr>
      </w:pPr>
      <w:r w:rsidRPr="0070057F">
        <w:rPr>
          <w:color w:val="FF0000"/>
        </w:rPr>
        <w:t>&lt;Enter text and/or diagram here &gt;</w:t>
      </w:r>
    </w:p>
    <w:p w14:paraId="0FA826C5" w14:textId="097291FA" w:rsidR="00D57C40" w:rsidRDefault="00D57C40" w:rsidP="0070057F">
      <w:pPr>
        <w:pStyle w:val="CDRHeading2"/>
      </w:pPr>
      <w:bookmarkStart w:id="82" w:name="_Toc381087332"/>
      <w:r>
        <w:lastRenderedPageBreak/>
        <w:t>Install View</w:t>
      </w:r>
      <w:bookmarkEnd w:id="82"/>
    </w:p>
    <w:p w14:paraId="40E3FFB3" w14:textId="77777777" w:rsidR="00D57C40" w:rsidRDefault="00D57C40" w:rsidP="0070057F">
      <w:pPr>
        <w:pStyle w:val="CDRGuidance"/>
        <w:keepNext/>
      </w:pPr>
      <w:r>
        <w:t xml:space="preserve">[REQUIRED] An Install View shows how the elements from the Component and Connector views are allocated to the file system in the operational environment. </w:t>
      </w:r>
    </w:p>
    <w:p w14:paraId="05D54F59" w14:textId="736A6523" w:rsidR="00D57C40" w:rsidRDefault="0070057F" w:rsidP="00D57C40">
      <w:pPr>
        <w:pStyle w:val="CDRBodyText"/>
      </w:pPr>
      <w:r>
        <w:rPr>
          <w:noProof/>
        </w:rPr>
        <w:drawing>
          <wp:inline distT="0" distB="0" distL="0" distR="0" wp14:anchorId="53B6E92C" wp14:editId="3CD6539F">
            <wp:extent cx="5943600" cy="4775200"/>
            <wp:effectExtent l="25400" t="25400" r="25400" b="254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View_clean.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4775200"/>
                    </a:xfrm>
                    <a:prstGeom prst="rect">
                      <a:avLst/>
                    </a:prstGeom>
                    <a:ln>
                      <a:solidFill>
                        <a:schemeClr val="tx1"/>
                      </a:solidFill>
                    </a:ln>
                  </pic:spPr>
                </pic:pic>
              </a:graphicData>
            </a:graphic>
          </wp:inline>
        </w:drawing>
      </w:r>
    </w:p>
    <w:p w14:paraId="6351AA39" w14:textId="2252E1E3" w:rsidR="00D57C40" w:rsidRDefault="0070057F" w:rsidP="0070057F">
      <w:pPr>
        <w:pStyle w:val="CDRFigureCaption"/>
        <w:ind w:left="0" w:right="0"/>
      </w:pPr>
      <w:bookmarkStart w:id="83" w:name="_Toc381087361"/>
      <w:r>
        <w:t xml:space="preserve">Figure </w:t>
      </w:r>
      <w:r w:rsidR="003F1AD9">
        <w:fldChar w:fldCharType="begin"/>
      </w:r>
      <w:r w:rsidR="003F1AD9">
        <w:instrText xml:space="preserve"> SEQ Figure \* ARABIC </w:instrText>
      </w:r>
      <w:r w:rsidR="003F1AD9">
        <w:fldChar w:fldCharType="separate"/>
      </w:r>
      <w:r>
        <w:rPr>
          <w:noProof/>
        </w:rPr>
        <w:t>12</w:t>
      </w:r>
      <w:r w:rsidR="003F1AD9">
        <w:rPr>
          <w:noProof/>
        </w:rPr>
        <w:fldChar w:fldCharType="end"/>
      </w:r>
      <w:r w:rsidR="00D57C40">
        <w:t xml:space="preserve">: Example Install view from Clements et al. (2011), Figure 5.5, showing unpacking of the installation packages </w:t>
      </w:r>
      <w:proofErr w:type="spellStart"/>
      <w:r w:rsidR="00D57C40">
        <w:t>DukesBankApp.ear</w:t>
      </w:r>
      <w:proofErr w:type="spellEnd"/>
      <w:r w:rsidR="00D57C40">
        <w:t xml:space="preserve"> and app-client.jar into individual components installed on the production file system. Most CDRs will be simpler than this.</w:t>
      </w:r>
      <w:bookmarkEnd w:id="83"/>
    </w:p>
    <w:p w14:paraId="4EFC42F1" w14:textId="77777777" w:rsidR="00D57C40" w:rsidRPr="00034657" w:rsidRDefault="00D57C40" w:rsidP="00D57C40">
      <w:pPr>
        <w:pStyle w:val="CDRBodyText"/>
        <w:rPr>
          <w:color w:val="FF0000"/>
        </w:rPr>
      </w:pPr>
      <w:r w:rsidRPr="00034657">
        <w:rPr>
          <w:color w:val="FF0000"/>
        </w:rPr>
        <w:t>&lt;Enter text here that describes each of the elements of the above diagram, similar to the example in Section 4.2 &gt;</w:t>
      </w:r>
    </w:p>
    <w:p w14:paraId="3EA10984" w14:textId="342A6DE2" w:rsidR="00D57C40" w:rsidRDefault="00D57C40" w:rsidP="00034657">
      <w:pPr>
        <w:pStyle w:val="CDRHeading2"/>
      </w:pPr>
      <w:bookmarkStart w:id="84" w:name="_Toc381087333"/>
      <w:r>
        <w:t>Installation Procedure</w:t>
      </w:r>
      <w:bookmarkEnd w:id="84"/>
    </w:p>
    <w:p w14:paraId="42F6F15B" w14:textId="59AC2DDE" w:rsidR="00D57C40" w:rsidRDefault="00D57C40" w:rsidP="007A7E0F">
      <w:pPr>
        <w:pStyle w:val="CDRGuidance"/>
        <w:keepNext/>
      </w:pPr>
      <w:r>
        <w:t>[REQUIRED] Identify the steps needed to install and configure in the operational environment, as well as the steps needed to verify that the software has been correctly installed and configured.</w:t>
      </w:r>
    </w:p>
    <w:p w14:paraId="16961930" w14:textId="77777777" w:rsidR="00D57C40" w:rsidRPr="007A7E0F" w:rsidRDefault="00D57C40" w:rsidP="00D57C40">
      <w:pPr>
        <w:pStyle w:val="CDRBodyText"/>
        <w:rPr>
          <w:color w:val="FF0000"/>
        </w:rPr>
      </w:pPr>
      <w:r w:rsidRPr="007A7E0F">
        <w:rPr>
          <w:color w:val="FF0000"/>
        </w:rPr>
        <w:t>&lt;Enter text here &gt;</w:t>
      </w:r>
    </w:p>
    <w:p w14:paraId="1750F3D9" w14:textId="77777777" w:rsidR="00D57C40" w:rsidRDefault="00D57C40" w:rsidP="00D57C40">
      <w:pPr>
        <w:pStyle w:val="CDRBodyText"/>
      </w:pPr>
    </w:p>
    <w:p w14:paraId="0AEFE00D" w14:textId="6625C0B4" w:rsidR="007A7E0F" w:rsidRDefault="007A7E0F" w:rsidP="007A7E0F">
      <w:pPr>
        <w:pStyle w:val="CDRHeading1"/>
      </w:pPr>
      <w:bookmarkStart w:id="85" w:name="_Toc381087334"/>
      <w:r>
        <w:lastRenderedPageBreak/>
        <w:t>Test Datasets and Tools</w:t>
      </w:r>
      <w:bookmarkEnd w:id="85"/>
    </w:p>
    <w:p w14:paraId="2F7308F9" w14:textId="70345372" w:rsidR="007A7E0F" w:rsidRDefault="007A7E0F" w:rsidP="007A7E0F">
      <w:pPr>
        <w:pStyle w:val="CDRHeading2"/>
      </w:pPr>
      <w:bookmarkStart w:id="86" w:name="_Toc381087335"/>
      <w:r>
        <w:t>Test Input Datasets</w:t>
      </w:r>
      <w:bookmarkEnd w:id="86"/>
    </w:p>
    <w:p w14:paraId="6B2BFF69" w14:textId="77777777" w:rsidR="007A7E0F" w:rsidRDefault="007A7E0F" w:rsidP="00647C4E">
      <w:pPr>
        <w:pStyle w:val="CDRGuidance"/>
      </w:pPr>
      <w:r>
        <w:t>[REQUIRED] Describe the test input datasets used to characterize the performance of the algorithm and quality of the data product(s), including the breadth of the domain (typical versus stressing states) used in the analysis and assessment. For the CDR Program it is expected that test inputs primarily consist of operational data rather than simulated data. Please also identify any known gaps in test coverage by these datasets. This section should elaborate on the corresponding section in the C-ATBD.</w:t>
      </w:r>
    </w:p>
    <w:p w14:paraId="11F25FE0" w14:textId="77777777" w:rsidR="007A7E0F" w:rsidRPr="00647C4E" w:rsidRDefault="007A7E0F" w:rsidP="007A7E0F">
      <w:pPr>
        <w:pStyle w:val="CDRBodyText"/>
        <w:rPr>
          <w:color w:val="FF0000"/>
        </w:rPr>
      </w:pPr>
      <w:r w:rsidRPr="00647C4E">
        <w:rPr>
          <w:color w:val="FF0000"/>
        </w:rPr>
        <w:t>&lt;Enter Text Here&gt;</w:t>
      </w:r>
    </w:p>
    <w:p w14:paraId="1A54CA40" w14:textId="0F9E43F8" w:rsidR="007A7E0F" w:rsidRDefault="007A7E0F" w:rsidP="00647C4E">
      <w:pPr>
        <w:pStyle w:val="CDRHeading2"/>
      </w:pPr>
      <w:bookmarkStart w:id="87" w:name="_Toc381087336"/>
      <w:r>
        <w:t>Expected Output Datasets</w:t>
      </w:r>
      <w:bookmarkEnd w:id="87"/>
    </w:p>
    <w:p w14:paraId="41DFC3BB" w14:textId="77777777" w:rsidR="007A7E0F" w:rsidRDefault="007A7E0F" w:rsidP="00647C4E">
      <w:pPr>
        <w:pStyle w:val="CDRGuidance"/>
      </w:pPr>
      <w:r>
        <w:t>[REQUIRED] Describe the datasets containing expected results (“golden” data sets), against which the algorithm output can be compared.</w:t>
      </w:r>
    </w:p>
    <w:p w14:paraId="4064A58A" w14:textId="77777777" w:rsidR="007A7E0F" w:rsidRPr="00647C4E" w:rsidRDefault="007A7E0F" w:rsidP="007A7E0F">
      <w:pPr>
        <w:pStyle w:val="CDRBodyText"/>
        <w:rPr>
          <w:color w:val="FF0000"/>
        </w:rPr>
      </w:pPr>
      <w:r w:rsidRPr="00647C4E">
        <w:rPr>
          <w:color w:val="FF0000"/>
        </w:rPr>
        <w:t>&lt;Enter Text Here&gt;</w:t>
      </w:r>
    </w:p>
    <w:p w14:paraId="702F7958" w14:textId="49EE055F" w:rsidR="007A7E0F" w:rsidRDefault="007A7E0F" w:rsidP="00647C4E">
      <w:pPr>
        <w:pStyle w:val="CDRHeading2"/>
      </w:pPr>
      <w:bookmarkStart w:id="88" w:name="_Toc381087337"/>
      <w:r>
        <w:t>Test Output Analysis</w:t>
      </w:r>
      <w:bookmarkEnd w:id="88"/>
    </w:p>
    <w:p w14:paraId="684F197B" w14:textId="77777777" w:rsidR="007A7E0F" w:rsidRDefault="007A7E0F" w:rsidP="00647C4E">
      <w:pPr>
        <w:pStyle w:val="CDRGuidance"/>
      </w:pPr>
      <w:r>
        <w:t>[REQUIRED] Describe the steps needed to verify that test results obtained using the above data sets are in sufficient agreement to accept a change in the code. This section should identify the specific tools to be used for comparison and also specify the maximum allowable numerical difference for each variable.</w:t>
      </w:r>
    </w:p>
    <w:p w14:paraId="3D916EE8" w14:textId="77777777" w:rsidR="007A7E0F" w:rsidRPr="00647C4E" w:rsidRDefault="007A7E0F" w:rsidP="007A7E0F">
      <w:pPr>
        <w:pStyle w:val="CDRBodyText"/>
        <w:rPr>
          <w:color w:val="FF0000"/>
        </w:rPr>
      </w:pPr>
      <w:r w:rsidRPr="00647C4E">
        <w:rPr>
          <w:color w:val="FF0000"/>
        </w:rPr>
        <w:t>&lt;Enter Text Here&gt;</w:t>
      </w:r>
    </w:p>
    <w:p w14:paraId="0F58915A" w14:textId="77777777" w:rsidR="007A7E0F" w:rsidRDefault="007A7E0F" w:rsidP="007A7E0F">
      <w:pPr>
        <w:pStyle w:val="CDRBodyText"/>
      </w:pPr>
    </w:p>
    <w:p w14:paraId="765DE043" w14:textId="3114B6F5" w:rsidR="007B0DE5" w:rsidRDefault="007B0DE5" w:rsidP="007B0DE5">
      <w:pPr>
        <w:pStyle w:val="CDRHeading1"/>
      </w:pPr>
      <w:bookmarkStart w:id="89" w:name="_Toc381087338"/>
      <w:r>
        <w:lastRenderedPageBreak/>
        <w:t>Data Dictionary</w:t>
      </w:r>
      <w:bookmarkEnd w:id="89"/>
    </w:p>
    <w:p w14:paraId="0A715052" w14:textId="77777777" w:rsidR="007B0DE5" w:rsidRDefault="007B0DE5" w:rsidP="007B0DE5">
      <w:pPr>
        <w:pStyle w:val="CDRBodyText"/>
      </w:pPr>
      <w:r>
        <w:t>This section identifies all of the various input and output variables.</w:t>
      </w:r>
    </w:p>
    <w:p w14:paraId="38231582" w14:textId="2F301389" w:rsidR="007B0DE5" w:rsidRDefault="007B0DE5" w:rsidP="007B0DE5">
      <w:pPr>
        <w:pStyle w:val="CDRHeading2"/>
      </w:pPr>
      <w:bookmarkStart w:id="90" w:name="_Toc381087339"/>
      <w:r>
        <w:t>Input Variables</w:t>
      </w:r>
      <w:bookmarkEnd w:id="90"/>
    </w:p>
    <w:p w14:paraId="34FCED26" w14:textId="35A04004" w:rsidR="007B0DE5" w:rsidRDefault="007B0DE5" w:rsidP="007B0DE5">
      <w:pPr>
        <w:pStyle w:val="CDRHeading3"/>
      </w:pPr>
      <w:bookmarkStart w:id="91" w:name="_Toc381087340"/>
      <w:r>
        <w:t>Sensor or Measurement Inputs</w:t>
      </w:r>
      <w:bookmarkEnd w:id="91"/>
    </w:p>
    <w:p w14:paraId="6622AB3C" w14:textId="77777777" w:rsidR="007B0DE5" w:rsidRDefault="007B0DE5" w:rsidP="007B0DE5">
      <w:pPr>
        <w:pStyle w:val="CDRGuidance"/>
      </w:pPr>
      <w:r>
        <w:t>[REQUIRED] Either:</w:t>
      </w:r>
    </w:p>
    <w:p w14:paraId="5B10143B" w14:textId="4FAD9DFF" w:rsidR="007B0DE5" w:rsidRPr="007B0DE5" w:rsidRDefault="007B0DE5" w:rsidP="007B0DE5">
      <w:pPr>
        <w:pStyle w:val="CDRNumberedList"/>
        <w:ind w:left="720"/>
        <w:rPr>
          <w:i/>
        </w:rPr>
      </w:pPr>
      <w:r w:rsidRPr="007B0DE5">
        <w:rPr>
          <w:i/>
        </w:rPr>
        <w:t>Fill out the following table for each variable contained in sensor (measurement) input files, following the example given. Sensors may be remote or in situ; or</w:t>
      </w:r>
    </w:p>
    <w:p w14:paraId="12E509CE" w14:textId="411C3BB2" w:rsidR="007B0DE5" w:rsidRPr="007B0DE5" w:rsidRDefault="007B0DE5" w:rsidP="007B0DE5">
      <w:pPr>
        <w:pStyle w:val="CDRNumberedList"/>
        <w:ind w:left="720"/>
        <w:rPr>
          <w:i/>
        </w:rPr>
      </w:pPr>
      <w:r w:rsidRPr="007B0DE5">
        <w:rPr>
          <w:i/>
        </w:rPr>
        <w:t>Provide complete references as to where this information may be easily obtained (which could mean referencing comments in the code at the point where the variables are declared and/or read in).</w:t>
      </w:r>
    </w:p>
    <w:p w14:paraId="77B5ECAA" w14:textId="77777777" w:rsidR="007B0DE5" w:rsidRDefault="007B0DE5" w:rsidP="007B0DE5">
      <w:pPr>
        <w:pStyle w:val="CDRGuidance"/>
      </w:pPr>
      <w:r>
        <w:t>The input files may have additional metadata but there is no need to repeat that here.</w:t>
      </w:r>
    </w:p>
    <w:p w14:paraId="194524E1" w14:textId="19B6E71C" w:rsidR="007B0DE5" w:rsidRDefault="00AE6F4A" w:rsidP="00AE6F4A">
      <w:pPr>
        <w:pStyle w:val="CDRTableCaption"/>
        <w:ind w:left="0" w:right="0"/>
      </w:pPr>
      <w:bookmarkStart w:id="92" w:name="_Toc381087373"/>
      <w:r>
        <w:t xml:space="preserve">Table </w:t>
      </w:r>
      <w:r w:rsidR="003F1AD9">
        <w:fldChar w:fldCharType="begin"/>
      </w:r>
      <w:r w:rsidR="003F1AD9">
        <w:instrText xml:space="preserve"> SEQ Table \* ARABIC </w:instrText>
      </w:r>
      <w:r w:rsidR="003F1AD9">
        <w:fldChar w:fldCharType="separate"/>
      </w:r>
      <w:r w:rsidR="00DC5ACD">
        <w:rPr>
          <w:noProof/>
        </w:rPr>
        <w:t>12</w:t>
      </w:r>
      <w:r w:rsidR="003F1AD9">
        <w:rPr>
          <w:noProof/>
        </w:rPr>
        <w:fldChar w:fldCharType="end"/>
      </w:r>
      <w:r w:rsidR="007B0DE5">
        <w:t>: Measurement Input Data Dictionary</w:t>
      </w:r>
      <w:bookmarkEnd w:id="92"/>
    </w:p>
    <w:tbl>
      <w:tblPr>
        <w:tblStyle w:val="TableGrid"/>
        <w:tblW w:w="0" w:type="auto"/>
        <w:tblInd w:w="108" w:type="dxa"/>
        <w:tblLook w:val="04A0" w:firstRow="1" w:lastRow="0" w:firstColumn="1" w:lastColumn="0" w:noHBand="0" w:noVBand="1"/>
      </w:tblPr>
      <w:tblGrid>
        <w:gridCol w:w="1710"/>
        <w:gridCol w:w="4050"/>
        <w:gridCol w:w="1620"/>
        <w:gridCol w:w="2088"/>
      </w:tblGrid>
      <w:tr w:rsidR="00AE6F4A" w14:paraId="25DC39D2" w14:textId="77777777" w:rsidTr="00286F77">
        <w:tc>
          <w:tcPr>
            <w:tcW w:w="1710" w:type="dxa"/>
            <w:shd w:val="clear" w:color="auto" w:fill="D9D9D9"/>
          </w:tcPr>
          <w:p w14:paraId="76EDEBB0" w14:textId="194ECCF3" w:rsidR="00AE6F4A" w:rsidRDefault="00AE6F4A" w:rsidP="00AE6F4A">
            <w:pPr>
              <w:pStyle w:val="CDRTableHeading"/>
            </w:pPr>
            <w:r>
              <w:t>Variable name in code</w:t>
            </w:r>
          </w:p>
        </w:tc>
        <w:tc>
          <w:tcPr>
            <w:tcW w:w="4050" w:type="dxa"/>
            <w:shd w:val="clear" w:color="auto" w:fill="D9D9D9"/>
          </w:tcPr>
          <w:p w14:paraId="2077A4C4" w14:textId="555F0A1F" w:rsidR="00AE6F4A" w:rsidRDefault="00AE6F4A" w:rsidP="00AE6F4A">
            <w:pPr>
              <w:pStyle w:val="CDRTableHeading"/>
            </w:pPr>
            <w:r>
              <w:t>Physical Dimension</w:t>
            </w:r>
          </w:p>
        </w:tc>
        <w:tc>
          <w:tcPr>
            <w:tcW w:w="1620" w:type="dxa"/>
            <w:shd w:val="clear" w:color="auto" w:fill="D9D9D9"/>
          </w:tcPr>
          <w:p w14:paraId="28F8C759" w14:textId="787FD4B5" w:rsidR="00AE6F4A" w:rsidRDefault="00AE6F4A" w:rsidP="00AE6F4A">
            <w:pPr>
              <w:pStyle w:val="CDRTableHeading"/>
            </w:pPr>
            <w:r>
              <w:t>Type and Size</w:t>
            </w:r>
          </w:p>
        </w:tc>
        <w:tc>
          <w:tcPr>
            <w:tcW w:w="2088" w:type="dxa"/>
            <w:shd w:val="clear" w:color="auto" w:fill="D9D9D9"/>
          </w:tcPr>
          <w:p w14:paraId="6B047A7F" w14:textId="705BE62C" w:rsidR="00AE6F4A" w:rsidRDefault="00AE6F4A" w:rsidP="00AE6F4A">
            <w:pPr>
              <w:pStyle w:val="CDRTableHeading"/>
            </w:pPr>
            <w:r>
              <w:t>Appears in File(s)</w:t>
            </w:r>
          </w:p>
        </w:tc>
      </w:tr>
      <w:tr w:rsidR="00AE6F4A" w14:paraId="0418E586" w14:textId="77777777" w:rsidTr="00286F77">
        <w:tc>
          <w:tcPr>
            <w:tcW w:w="1710" w:type="dxa"/>
          </w:tcPr>
          <w:p w14:paraId="0CA3057C" w14:textId="79D104B4" w:rsidR="00AE6F4A" w:rsidRPr="00415684" w:rsidRDefault="00AE6F4A" w:rsidP="00AE6F4A">
            <w:pPr>
              <w:pStyle w:val="CDRTableText"/>
              <w:rPr>
                <w:color w:val="FF0000"/>
              </w:rPr>
            </w:pPr>
            <w:r w:rsidRPr="00415684">
              <w:rPr>
                <w:color w:val="FF0000"/>
              </w:rPr>
              <w:t>latitude</w:t>
            </w:r>
          </w:p>
        </w:tc>
        <w:tc>
          <w:tcPr>
            <w:tcW w:w="4050" w:type="dxa"/>
          </w:tcPr>
          <w:p w14:paraId="65161181" w14:textId="5621D9E1" w:rsidR="00AE6F4A" w:rsidRPr="00415684" w:rsidRDefault="00AE6F4A" w:rsidP="00AE6F4A">
            <w:pPr>
              <w:pStyle w:val="CDRTableText"/>
              <w:rPr>
                <w:color w:val="FF0000"/>
              </w:rPr>
            </w:pPr>
            <w:r w:rsidRPr="00415684">
              <w:rPr>
                <w:color w:val="FF0000"/>
              </w:rPr>
              <w:t>Geocentric Latitude in Degrees North</w:t>
            </w:r>
          </w:p>
        </w:tc>
        <w:tc>
          <w:tcPr>
            <w:tcW w:w="1620" w:type="dxa"/>
          </w:tcPr>
          <w:p w14:paraId="1AAA6931" w14:textId="2347F4DA" w:rsidR="00AE6F4A" w:rsidRPr="00415684" w:rsidRDefault="00AE6F4A" w:rsidP="00AE6F4A">
            <w:pPr>
              <w:pStyle w:val="CDRTableText"/>
              <w:rPr>
                <w:color w:val="FF0000"/>
              </w:rPr>
            </w:pPr>
            <w:r w:rsidRPr="00415684">
              <w:rPr>
                <w:color w:val="FF0000"/>
              </w:rPr>
              <w:t>Real *4</w:t>
            </w:r>
          </w:p>
        </w:tc>
        <w:tc>
          <w:tcPr>
            <w:tcW w:w="2088" w:type="dxa"/>
          </w:tcPr>
          <w:p w14:paraId="169242C9" w14:textId="0B093CAA" w:rsidR="00AE6F4A" w:rsidRPr="00415684" w:rsidRDefault="00AE6F4A" w:rsidP="00AE6F4A">
            <w:pPr>
              <w:pStyle w:val="CDRTableText"/>
              <w:rPr>
                <w:color w:val="FF0000"/>
              </w:rPr>
            </w:pPr>
            <w:r w:rsidRPr="00415684">
              <w:rPr>
                <w:color w:val="FF0000"/>
              </w:rPr>
              <w:t>AVHRR Level 1b GAC</w:t>
            </w:r>
          </w:p>
        </w:tc>
      </w:tr>
    </w:tbl>
    <w:p w14:paraId="66C07510" w14:textId="77777777" w:rsidR="007B0DE5" w:rsidRDefault="007B0DE5" w:rsidP="007B0DE5">
      <w:pPr>
        <w:pStyle w:val="CDRBodyText"/>
      </w:pPr>
    </w:p>
    <w:p w14:paraId="0057D69C" w14:textId="45EA0D7E" w:rsidR="007B0DE5" w:rsidRDefault="007B0DE5" w:rsidP="00415684">
      <w:pPr>
        <w:pStyle w:val="CDRHeading3"/>
      </w:pPr>
      <w:bookmarkStart w:id="93" w:name="_Toc381087341"/>
      <w:r>
        <w:t>Ancillary Inputs</w:t>
      </w:r>
      <w:bookmarkEnd w:id="93"/>
    </w:p>
    <w:p w14:paraId="44D0D273" w14:textId="77777777" w:rsidR="007B0DE5" w:rsidRDefault="007B0DE5" w:rsidP="00415684">
      <w:pPr>
        <w:pStyle w:val="CDRGuidance"/>
      </w:pPr>
      <w:r>
        <w:t>[REQUIRED] Either:</w:t>
      </w:r>
    </w:p>
    <w:p w14:paraId="1A264CF7" w14:textId="646F5A3B" w:rsidR="007B0DE5" w:rsidRPr="00F357D5" w:rsidRDefault="007B0DE5" w:rsidP="00F357D5">
      <w:pPr>
        <w:pStyle w:val="CDRNumberedList"/>
        <w:numPr>
          <w:ilvl w:val="8"/>
          <w:numId w:val="33"/>
        </w:numPr>
        <w:ind w:left="720"/>
        <w:rPr>
          <w:i/>
        </w:rPr>
      </w:pPr>
      <w:r w:rsidRPr="00F357D5">
        <w:rPr>
          <w:i/>
        </w:rPr>
        <w:t>Fill out the following table for each ancillary input variable following the example given; or</w:t>
      </w:r>
    </w:p>
    <w:p w14:paraId="4A6350A9" w14:textId="1EE57389" w:rsidR="007B0DE5" w:rsidRPr="00F357D5" w:rsidRDefault="007B0DE5" w:rsidP="00F357D5">
      <w:pPr>
        <w:pStyle w:val="CDRNumberedList"/>
        <w:ind w:left="720"/>
        <w:rPr>
          <w:i/>
        </w:rPr>
      </w:pPr>
      <w:r w:rsidRPr="00F357D5">
        <w:rPr>
          <w:i/>
        </w:rPr>
        <w:t>Provide complete information and references as to where this information may be easily obtained (potentially including comments in the code at the point where the variables are declared and/or read in).</w:t>
      </w:r>
    </w:p>
    <w:p w14:paraId="5F1A2E52" w14:textId="77777777" w:rsidR="007B0DE5" w:rsidRDefault="007B0DE5" w:rsidP="00415684">
      <w:pPr>
        <w:pStyle w:val="CDRGuidance"/>
      </w:pPr>
      <w:r>
        <w:t>The input files may have additional metadata but there is no need to repeat that here.</w:t>
      </w:r>
    </w:p>
    <w:p w14:paraId="0A6FF235" w14:textId="747438DA" w:rsidR="007B0DE5" w:rsidRDefault="00415684" w:rsidP="00415684">
      <w:pPr>
        <w:pStyle w:val="CDRFigureCaption"/>
        <w:ind w:left="0" w:right="0"/>
      </w:pPr>
      <w:bookmarkStart w:id="94" w:name="_Toc381087374"/>
      <w:r>
        <w:t xml:space="preserve">Table </w:t>
      </w:r>
      <w:r w:rsidR="003F1AD9">
        <w:fldChar w:fldCharType="begin"/>
      </w:r>
      <w:r w:rsidR="003F1AD9">
        <w:instrText xml:space="preserve"> SEQ Table \* ARABIC </w:instrText>
      </w:r>
      <w:r w:rsidR="003F1AD9">
        <w:fldChar w:fldCharType="separate"/>
      </w:r>
      <w:r w:rsidR="00DC5ACD">
        <w:rPr>
          <w:noProof/>
        </w:rPr>
        <w:t>13</w:t>
      </w:r>
      <w:r w:rsidR="003F1AD9">
        <w:rPr>
          <w:noProof/>
        </w:rPr>
        <w:fldChar w:fldCharType="end"/>
      </w:r>
      <w:r w:rsidR="007B0DE5">
        <w:t>: Ancillary Input Data Dictionary</w:t>
      </w:r>
      <w:bookmarkEnd w:id="94"/>
    </w:p>
    <w:tbl>
      <w:tblPr>
        <w:tblStyle w:val="TableGrid"/>
        <w:tblW w:w="0" w:type="auto"/>
        <w:tblInd w:w="108" w:type="dxa"/>
        <w:tblLook w:val="04A0" w:firstRow="1" w:lastRow="0" w:firstColumn="1" w:lastColumn="0" w:noHBand="0" w:noVBand="1"/>
      </w:tblPr>
      <w:tblGrid>
        <w:gridCol w:w="1710"/>
        <w:gridCol w:w="4050"/>
        <w:gridCol w:w="1620"/>
        <w:gridCol w:w="2088"/>
      </w:tblGrid>
      <w:tr w:rsidR="004A7EA1" w14:paraId="0604D754" w14:textId="77777777" w:rsidTr="00286F77">
        <w:tc>
          <w:tcPr>
            <w:tcW w:w="1710" w:type="dxa"/>
            <w:shd w:val="clear" w:color="auto" w:fill="D9D9D9"/>
          </w:tcPr>
          <w:p w14:paraId="4C24E1BC" w14:textId="77777777" w:rsidR="004A7EA1" w:rsidRDefault="004A7EA1" w:rsidP="004A7EA1">
            <w:pPr>
              <w:pStyle w:val="CDRTableHeading"/>
            </w:pPr>
            <w:r>
              <w:t>Variable name in code</w:t>
            </w:r>
          </w:p>
        </w:tc>
        <w:tc>
          <w:tcPr>
            <w:tcW w:w="4050" w:type="dxa"/>
            <w:shd w:val="clear" w:color="auto" w:fill="D9D9D9"/>
          </w:tcPr>
          <w:p w14:paraId="3DF4D066" w14:textId="77777777" w:rsidR="004A7EA1" w:rsidRDefault="004A7EA1" w:rsidP="004A7EA1">
            <w:pPr>
              <w:pStyle w:val="CDRTableHeading"/>
            </w:pPr>
            <w:r>
              <w:t>Physical Dimension</w:t>
            </w:r>
          </w:p>
        </w:tc>
        <w:tc>
          <w:tcPr>
            <w:tcW w:w="1620" w:type="dxa"/>
            <w:shd w:val="clear" w:color="auto" w:fill="D9D9D9"/>
          </w:tcPr>
          <w:p w14:paraId="73EBB07E" w14:textId="77777777" w:rsidR="004A7EA1" w:rsidRDefault="004A7EA1" w:rsidP="004A7EA1">
            <w:pPr>
              <w:pStyle w:val="CDRTableHeading"/>
            </w:pPr>
            <w:r>
              <w:t>Type and Size</w:t>
            </w:r>
          </w:p>
        </w:tc>
        <w:tc>
          <w:tcPr>
            <w:tcW w:w="2088" w:type="dxa"/>
            <w:shd w:val="clear" w:color="auto" w:fill="D9D9D9"/>
          </w:tcPr>
          <w:p w14:paraId="33DED101" w14:textId="77777777" w:rsidR="004A7EA1" w:rsidRDefault="004A7EA1" w:rsidP="004A7EA1">
            <w:pPr>
              <w:pStyle w:val="CDRTableHeading"/>
            </w:pPr>
            <w:r>
              <w:t>Appears in File(s)</w:t>
            </w:r>
          </w:p>
        </w:tc>
      </w:tr>
      <w:tr w:rsidR="004A7EA1" w14:paraId="6A43E5E9" w14:textId="77777777" w:rsidTr="00286F77">
        <w:tc>
          <w:tcPr>
            <w:tcW w:w="1710" w:type="dxa"/>
          </w:tcPr>
          <w:p w14:paraId="02C55B54" w14:textId="4627DB39" w:rsidR="004A7EA1" w:rsidRPr="00415684" w:rsidRDefault="004A7EA1" w:rsidP="004A7EA1">
            <w:pPr>
              <w:pStyle w:val="CDRTableText"/>
              <w:rPr>
                <w:color w:val="FF0000"/>
              </w:rPr>
            </w:pPr>
            <w:proofErr w:type="spellStart"/>
            <w:r>
              <w:rPr>
                <w:color w:val="FF0000"/>
              </w:rPr>
              <w:t>sst</w:t>
            </w:r>
            <w:proofErr w:type="spellEnd"/>
          </w:p>
        </w:tc>
        <w:tc>
          <w:tcPr>
            <w:tcW w:w="4050" w:type="dxa"/>
          </w:tcPr>
          <w:p w14:paraId="684D66A0" w14:textId="6960CE0B" w:rsidR="004A7EA1" w:rsidRPr="004A7EA1" w:rsidRDefault="004A7EA1" w:rsidP="004A7EA1">
            <w:pPr>
              <w:pStyle w:val="CDRTableText"/>
              <w:rPr>
                <w:color w:val="FF0000"/>
              </w:rPr>
            </w:pPr>
            <w:r w:rsidRPr="004A7EA1">
              <w:rPr>
                <w:color w:val="FF0000"/>
              </w:rPr>
              <w:t>Sea Surface Temperature in Degrees Celsius</w:t>
            </w:r>
          </w:p>
        </w:tc>
        <w:tc>
          <w:tcPr>
            <w:tcW w:w="1620" w:type="dxa"/>
          </w:tcPr>
          <w:p w14:paraId="7C670268" w14:textId="77777777" w:rsidR="004A7EA1" w:rsidRPr="004A7EA1" w:rsidRDefault="004A7EA1" w:rsidP="004A7EA1">
            <w:pPr>
              <w:pStyle w:val="CDRTableText"/>
              <w:rPr>
                <w:color w:val="FF0000"/>
              </w:rPr>
            </w:pPr>
            <w:r w:rsidRPr="004A7EA1">
              <w:rPr>
                <w:color w:val="FF0000"/>
              </w:rPr>
              <w:t>Real *4</w:t>
            </w:r>
          </w:p>
        </w:tc>
        <w:tc>
          <w:tcPr>
            <w:tcW w:w="2088" w:type="dxa"/>
          </w:tcPr>
          <w:p w14:paraId="16D45169" w14:textId="2EDDBC36" w:rsidR="004A7EA1" w:rsidRPr="004A7EA1" w:rsidRDefault="004A7EA1" w:rsidP="004A7EA1">
            <w:pPr>
              <w:pStyle w:val="CDRTableText"/>
              <w:rPr>
                <w:color w:val="FF0000"/>
              </w:rPr>
            </w:pPr>
            <w:r w:rsidRPr="004A7EA1">
              <w:rPr>
                <w:color w:val="FF0000"/>
              </w:rPr>
              <w:t>OISST AVHRR-Only</w:t>
            </w:r>
          </w:p>
        </w:tc>
      </w:tr>
    </w:tbl>
    <w:p w14:paraId="11DC0641" w14:textId="77777777" w:rsidR="007B0DE5" w:rsidRDefault="007B0DE5" w:rsidP="007B0DE5">
      <w:pPr>
        <w:pStyle w:val="CDRBodyText"/>
      </w:pPr>
    </w:p>
    <w:p w14:paraId="40E8B32C" w14:textId="4E731FED" w:rsidR="007B0DE5" w:rsidRDefault="007B0DE5" w:rsidP="00F357D5">
      <w:pPr>
        <w:pStyle w:val="CDRHeading2"/>
      </w:pPr>
      <w:bookmarkStart w:id="95" w:name="_Toc381087342"/>
      <w:r>
        <w:lastRenderedPageBreak/>
        <w:t>Intermediate Output Variables</w:t>
      </w:r>
      <w:bookmarkEnd w:id="95"/>
    </w:p>
    <w:p w14:paraId="3A2E645E" w14:textId="77777777" w:rsidR="007B0DE5" w:rsidRDefault="007B0DE5" w:rsidP="00F357D5">
      <w:pPr>
        <w:pStyle w:val="CDRGuidance"/>
      </w:pPr>
      <w:r>
        <w:t>[REQUIRED if the processing involves two or more executable components]</w:t>
      </w:r>
    </w:p>
    <w:p w14:paraId="20CD4BA2" w14:textId="77777777" w:rsidR="007B0DE5" w:rsidRDefault="007B0DE5" w:rsidP="00F357D5">
      <w:pPr>
        <w:pStyle w:val="CDRGuidance"/>
      </w:pPr>
      <w:r>
        <w:t>Either:</w:t>
      </w:r>
    </w:p>
    <w:p w14:paraId="7EDB4563" w14:textId="49983AF0" w:rsidR="007B0DE5" w:rsidRPr="00F357D5" w:rsidRDefault="007B0DE5" w:rsidP="00F357D5">
      <w:pPr>
        <w:pStyle w:val="CDRNumberedList"/>
        <w:numPr>
          <w:ilvl w:val="8"/>
          <w:numId w:val="34"/>
        </w:numPr>
        <w:ind w:left="720"/>
        <w:rPr>
          <w:i/>
        </w:rPr>
      </w:pPr>
      <w:r w:rsidRPr="00F357D5">
        <w:rPr>
          <w:i/>
        </w:rPr>
        <w:t>Fill out the following table for each variable contained in intermediate output files, following the example given; or</w:t>
      </w:r>
    </w:p>
    <w:p w14:paraId="3D01E85E" w14:textId="33109ED6" w:rsidR="007B0DE5" w:rsidRPr="00F357D5" w:rsidRDefault="007B0DE5" w:rsidP="00F357D5">
      <w:pPr>
        <w:pStyle w:val="CDRNumberedList"/>
        <w:ind w:left="720"/>
        <w:rPr>
          <w:i/>
        </w:rPr>
      </w:pPr>
      <w:r w:rsidRPr="00F357D5">
        <w:rPr>
          <w:i/>
        </w:rPr>
        <w:t>Provide complete references as to where this information may be easily obtained (which could mean directing the reader to comments in the code at the point where the variables are declared and/or have their values defined).</w:t>
      </w:r>
    </w:p>
    <w:p w14:paraId="0D3C2C4D" w14:textId="77777777" w:rsidR="007B0DE5" w:rsidRDefault="007B0DE5" w:rsidP="00F357D5">
      <w:pPr>
        <w:pStyle w:val="CDRGuidance"/>
      </w:pPr>
      <w:r>
        <w:t>Intermediate output files may have additional metadata but there is no need to repeat that here.</w:t>
      </w:r>
    </w:p>
    <w:p w14:paraId="587C4AC1" w14:textId="640A5492" w:rsidR="007B0DE5" w:rsidRDefault="00F357D5" w:rsidP="00F357D5">
      <w:pPr>
        <w:pStyle w:val="CDRTableCaption"/>
        <w:ind w:left="0" w:right="0"/>
      </w:pPr>
      <w:bookmarkStart w:id="96" w:name="_Toc381087375"/>
      <w:r>
        <w:t xml:space="preserve">Table </w:t>
      </w:r>
      <w:r w:rsidR="003F1AD9">
        <w:fldChar w:fldCharType="begin"/>
      </w:r>
      <w:r w:rsidR="003F1AD9">
        <w:instrText xml:space="preserve"> SEQ Table \* ARABIC </w:instrText>
      </w:r>
      <w:r w:rsidR="003F1AD9">
        <w:fldChar w:fldCharType="separate"/>
      </w:r>
      <w:r w:rsidR="00DC5ACD">
        <w:rPr>
          <w:noProof/>
        </w:rPr>
        <w:t>14</w:t>
      </w:r>
      <w:r w:rsidR="003F1AD9">
        <w:rPr>
          <w:noProof/>
        </w:rPr>
        <w:fldChar w:fldCharType="end"/>
      </w:r>
      <w:r w:rsidR="007B0DE5">
        <w:t>: Intermediate Output Variables</w:t>
      </w:r>
      <w:bookmarkEnd w:id="96"/>
    </w:p>
    <w:tbl>
      <w:tblPr>
        <w:tblStyle w:val="TableGrid"/>
        <w:tblW w:w="0" w:type="auto"/>
        <w:tblInd w:w="108" w:type="dxa"/>
        <w:tblLook w:val="04A0" w:firstRow="1" w:lastRow="0" w:firstColumn="1" w:lastColumn="0" w:noHBand="0" w:noVBand="1"/>
      </w:tblPr>
      <w:tblGrid>
        <w:gridCol w:w="1530"/>
        <w:gridCol w:w="1260"/>
        <w:gridCol w:w="2847"/>
        <w:gridCol w:w="2193"/>
        <w:gridCol w:w="1638"/>
      </w:tblGrid>
      <w:tr w:rsidR="00C43319" w14:paraId="7E03C5D9" w14:textId="77777777" w:rsidTr="00C43319">
        <w:tc>
          <w:tcPr>
            <w:tcW w:w="1530" w:type="dxa"/>
            <w:shd w:val="clear" w:color="auto" w:fill="D9D9D9"/>
          </w:tcPr>
          <w:p w14:paraId="170B6A68" w14:textId="18495671" w:rsidR="009D6B3A" w:rsidRDefault="009D6B3A" w:rsidP="00C6775A">
            <w:pPr>
              <w:pStyle w:val="CDRTableHeading"/>
            </w:pPr>
            <w:r>
              <w:t>Output By Component</w:t>
            </w:r>
          </w:p>
        </w:tc>
        <w:tc>
          <w:tcPr>
            <w:tcW w:w="1260" w:type="dxa"/>
            <w:shd w:val="clear" w:color="auto" w:fill="D9D9D9"/>
          </w:tcPr>
          <w:p w14:paraId="2BFDD2D4" w14:textId="03507C05" w:rsidR="009D6B3A" w:rsidRDefault="009D6B3A" w:rsidP="00C6775A">
            <w:pPr>
              <w:pStyle w:val="CDRTableHeading"/>
            </w:pPr>
            <w:r>
              <w:t>Name in Code</w:t>
            </w:r>
          </w:p>
        </w:tc>
        <w:tc>
          <w:tcPr>
            <w:tcW w:w="2847" w:type="dxa"/>
            <w:shd w:val="clear" w:color="auto" w:fill="D9D9D9"/>
          </w:tcPr>
          <w:p w14:paraId="438DC796" w14:textId="1EDDF26D" w:rsidR="009D6B3A" w:rsidRDefault="009D6B3A" w:rsidP="00C6775A">
            <w:pPr>
              <w:pStyle w:val="CDRTableHeading"/>
            </w:pPr>
            <w:r>
              <w:t>Physical Dimension</w:t>
            </w:r>
          </w:p>
        </w:tc>
        <w:tc>
          <w:tcPr>
            <w:tcW w:w="2193" w:type="dxa"/>
            <w:shd w:val="clear" w:color="auto" w:fill="D9D9D9"/>
          </w:tcPr>
          <w:p w14:paraId="312EA4A7" w14:textId="0D4D0C0C" w:rsidR="009D6B3A" w:rsidRDefault="009D6B3A" w:rsidP="00C6775A">
            <w:pPr>
              <w:pStyle w:val="CDRTableHeading"/>
            </w:pPr>
            <w:r>
              <w:t>Variable Set in Routine(s)</w:t>
            </w:r>
          </w:p>
        </w:tc>
        <w:tc>
          <w:tcPr>
            <w:tcW w:w="1638" w:type="dxa"/>
            <w:shd w:val="clear" w:color="auto" w:fill="D9D9D9"/>
          </w:tcPr>
          <w:p w14:paraId="656F685E" w14:textId="60822019" w:rsidR="009D6B3A" w:rsidRDefault="009D6B3A" w:rsidP="00C6775A">
            <w:pPr>
              <w:pStyle w:val="CDRTableHeading"/>
            </w:pPr>
            <w:r>
              <w:t>Output File(s)</w:t>
            </w:r>
          </w:p>
        </w:tc>
      </w:tr>
      <w:tr w:rsidR="009D6B3A" w14:paraId="1C50FE24" w14:textId="77777777" w:rsidTr="00C43319">
        <w:tc>
          <w:tcPr>
            <w:tcW w:w="1530" w:type="dxa"/>
          </w:tcPr>
          <w:p w14:paraId="71C9FEA7" w14:textId="356E0824" w:rsidR="009D6B3A" w:rsidRDefault="009D6B3A" w:rsidP="00C6775A">
            <w:pPr>
              <w:pStyle w:val="CDRTableText"/>
            </w:pPr>
            <w:proofErr w:type="spellStart"/>
            <w:r>
              <w:t>clavrxorb</w:t>
            </w:r>
            <w:proofErr w:type="spellEnd"/>
          </w:p>
        </w:tc>
        <w:tc>
          <w:tcPr>
            <w:tcW w:w="1260" w:type="dxa"/>
          </w:tcPr>
          <w:p w14:paraId="6D3B515D" w14:textId="27F3432D" w:rsidR="009D6B3A" w:rsidRDefault="009D6B3A" w:rsidP="00C6775A">
            <w:pPr>
              <w:pStyle w:val="CDRTableText"/>
            </w:pPr>
            <w:proofErr w:type="spellStart"/>
            <w:r>
              <w:t>lat</w:t>
            </w:r>
            <w:proofErr w:type="spellEnd"/>
          </w:p>
        </w:tc>
        <w:tc>
          <w:tcPr>
            <w:tcW w:w="2847" w:type="dxa"/>
          </w:tcPr>
          <w:p w14:paraId="17AD5100" w14:textId="3E8F887C" w:rsidR="009D6B3A" w:rsidRDefault="009D6B3A" w:rsidP="00C6775A">
            <w:pPr>
              <w:pStyle w:val="CDRTableText"/>
            </w:pPr>
            <w:r>
              <w:t>Latitude in Degrees North</w:t>
            </w:r>
          </w:p>
        </w:tc>
        <w:tc>
          <w:tcPr>
            <w:tcW w:w="2193" w:type="dxa"/>
          </w:tcPr>
          <w:p w14:paraId="6F093C59" w14:textId="20DF99C0" w:rsidR="009D6B3A" w:rsidRDefault="009D6B3A" w:rsidP="00C6775A">
            <w:pPr>
              <w:pStyle w:val="CDRTableText"/>
            </w:pPr>
            <w:proofErr w:type="spellStart"/>
            <w:r>
              <w:t>process_clavrx</w:t>
            </w:r>
            <w:proofErr w:type="spellEnd"/>
            <w:r>
              <w:t>()</w:t>
            </w:r>
          </w:p>
        </w:tc>
        <w:tc>
          <w:tcPr>
            <w:tcW w:w="1638" w:type="dxa"/>
          </w:tcPr>
          <w:p w14:paraId="505D09E2" w14:textId="67D62195" w:rsidR="009D6B3A" w:rsidRDefault="009D6B3A" w:rsidP="00C6775A">
            <w:pPr>
              <w:pStyle w:val="CDRTableText"/>
            </w:pPr>
            <w:r>
              <w:t>Level_2</w:t>
            </w:r>
          </w:p>
        </w:tc>
      </w:tr>
      <w:tr w:rsidR="009D6B3A" w14:paraId="63C08E66" w14:textId="77777777" w:rsidTr="00C43319">
        <w:tc>
          <w:tcPr>
            <w:tcW w:w="1530" w:type="dxa"/>
          </w:tcPr>
          <w:p w14:paraId="6A327927" w14:textId="539B04C8" w:rsidR="009D6B3A" w:rsidRDefault="009D6B3A" w:rsidP="00C6775A">
            <w:pPr>
              <w:pStyle w:val="CDRTableText"/>
            </w:pPr>
            <w:proofErr w:type="spellStart"/>
            <w:r>
              <w:t>clavrxorb</w:t>
            </w:r>
            <w:proofErr w:type="spellEnd"/>
          </w:p>
        </w:tc>
        <w:tc>
          <w:tcPr>
            <w:tcW w:w="1260" w:type="dxa"/>
          </w:tcPr>
          <w:p w14:paraId="2D5EB159" w14:textId="1BBEB4E8" w:rsidR="009D6B3A" w:rsidRDefault="009D6B3A" w:rsidP="00C6775A">
            <w:pPr>
              <w:pStyle w:val="CDRTableText"/>
            </w:pPr>
            <w:proofErr w:type="spellStart"/>
            <w:r>
              <w:t>lon</w:t>
            </w:r>
            <w:proofErr w:type="spellEnd"/>
          </w:p>
        </w:tc>
        <w:tc>
          <w:tcPr>
            <w:tcW w:w="2847" w:type="dxa"/>
          </w:tcPr>
          <w:p w14:paraId="24C6778E" w14:textId="300DF195" w:rsidR="009D6B3A" w:rsidRDefault="009D6B3A" w:rsidP="00C6775A">
            <w:pPr>
              <w:pStyle w:val="CDRTableText"/>
            </w:pPr>
            <w:r>
              <w:t>Latitude in Degrees East</w:t>
            </w:r>
          </w:p>
        </w:tc>
        <w:tc>
          <w:tcPr>
            <w:tcW w:w="2193" w:type="dxa"/>
          </w:tcPr>
          <w:p w14:paraId="6CE53C5A" w14:textId="1385FB01" w:rsidR="009D6B3A" w:rsidRDefault="009D6B3A" w:rsidP="00C6775A">
            <w:pPr>
              <w:pStyle w:val="CDRTableText"/>
            </w:pPr>
            <w:proofErr w:type="spellStart"/>
            <w:r>
              <w:t>process_clavrx</w:t>
            </w:r>
            <w:proofErr w:type="spellEnd"/>
            <w:r>
              <w:t>()</w:t>
            </w:r>
          </w:p>
        </w:tc>
        <w:tc>
          <w:tcPr>
            <w:tcW w:w="1638" w:type="dxa"/>
          </w:tcPr>
          <w:p w14:paraId="31494A9F" w14:textId="15FB168E" w:rsidR="009D6B3A" w:rsidRDefault="009D6B3A" w:rsidP="00C6775A">
            <w:pPr>
              <w:pStyle w:val="CDRTableText"/>
            </w:pPr>
            <w:r>
              <w:t>Level_2</w:t>
            </w:r>
          </w:p>
        </w:tc>
      </w:tr>
    </w:tbl>
    <w:p w14:paraId="03DED0D4" w14:textId="77777777" w:rsidR="007B0DE5" w:rsidRDefault="007B0DE5" w:rsidP="007B0DE5">
      <w:pPr>
        <w:pStyle w:val="CDRBodyText"/>
      </w:pPr>
    </w:p>
    <w:p w14:paraId="15FDF7DC" w14:textId="570FC978" w:rsidR="007B0DE5" w:rsidRDefault="007B0DE5" w:rsidP="00C43319">
      <w:pPr>
        <w:pStyle w:val="CDRHeading2"/>
      </w:pPr>
      <w:bookmarkStart w:id="97" w:name="_Toc381087343"/>
      <w:r>
        <w:t>Final Output Variables</w:t>
      </w:r>
      <w:bookmarkEnd w:id="97"/>
    </w:p>
    <w:p w14:paraId="4B1A7828" w14:textId="4DD6BF07" w:rsidR="007B0DE5" w:rsidRDefault="007B0DE5" w:rsidP="00314AA3">
      <w:pPr>
        <w:pStyle w:val="CDRHeading3"/>
      </w:pPr>
      <w:bookmarkStart w:id="98" w:name="_Toc381087344"/>
      <w:proofErr w:type="spellStart"/>
      <w:r>
        <w:t>Geolocation</w:t>
      </w:r>
      <w:proofErr w:type="spellEnd"/>
      <w:r>
        <w:t>, Orientation, and Time Output Variables</w:t>
      </w:r>
      <w:bookmarkEnd w:id="98"/>
    </w:p>
    <w:p w14:paraId="51806A13" w14:textId="77777777" w:rsidR="007B0DE5" w:rsidRDefault="007B0DE5" w:rsidP="00314AA3">
      <w:pPr>
        <w:pStyle w:val="CDRGuidance"/>
      </w:pPr>
      <w:r>
        <w:t xml:space="preserve">[REQUIRED] Identify each of the output variables related to the measurement </w:t>
      </w:r>
      <w:proofErr w:type="spellStart"/>
      <w:r>
        <w:t>geolocation</w:t>
      </w:r>
      <w:proofErr w:type="spellEnd"/>
      <w:r>
        <w:t xml:space="preserve">, orientation and time, its physical dimensions, and the output file(s) in which it appears, according to the </w:t>
      </w:r>
      <w:proofErr w:type="spellStart"/>
      <w:r>
        <w:t>clavrx</w:t>
      </w:r>
      <w:proofErr w:type="spellEnd"/>
      <w:r>
        <w:t xml:space="preserve"> example given here. The metadata name is from the </w:t>
      </w:r>
      <w:proofErr w:type="spellStart"/>
      <w:r>
        <w:t>NetCDF</w:t>
      </w:r>
      <w:proofErr w:type="spellEnd"/>
      <w:r>
        <w:t xml:space="preserve"> header. The variable name in the code should be the name at the point where the variable is filled. Additional attributes of these variables should be present in the file-level metadata and need not be repeated here.</w:t>
      </w:r>
    </w:p>
    <w:p w14:paraId="4672490C" w14:textId="521101CE" w:rsidR="007B0DE5" w:rsidRDefault="00314AA3" w:rsidP="00314AA3">
      <w:pPr>
        <w:pStyle w:val="CDRTableCaption"/>
        <w:ind w:left="0" w:right="0"/>
      </w:pPr>
      <w:bookmarkStart w:id="99" w:name="_Toc381087376"/>
      <w:r>
        <w:t xml:space="preserve">Table </w:t>
      </w:r>
      <w:r w:rsidR="003F1AD9">
        <w:fldChar w:fldCharType="begin"/>
      </w:r>
      <w:r w:rsidR="003F1AD9">
        <w:instrText xml:space="preserve"> SEQ Table \* ARABIC </w:instrText>
      </w:r>
      <w:r w:rsidR="003F1AD9">
        <w:fldChar w:fldCharType="separate"/>
      </w:r>
      <w:r w:rsidR="00DC5ACD">
        <w:rPr>
          <w:noProof/>
        </w:rPr>
        <w:t>15</w:t>
      </w:r>
      <w:r w:rsidR="003F1AD9">
        <w:rPr>
          <w:noProof/>
        </w:rPr>
        <w:fldChar w:fldCharType="end"/>
      </w:r>
      <w:r w:rsidR="007B0DE5">
        <w:t xml:space="preserve">: </w:t>
      </w:r>
      <w:proofErr w:type="spellStart"/>
      <w:r w:rsidR="007B0DE5">
        <w:t>Geolocation</w:t>
      </w:r>
      <w:proofErr w:type="spellEnd"/>
      <w:r w:rsidR="007B0DE5">
        <w:t>, Orientation, and Time Output Variables</w:t>
      </w:r>
      <w:bookmarkEnd w:id="99"/>
    </w:p>
    <w:tbl>
      <w:tblPr>
        <w:tblStyle w:val="TableGrid"/>
        <w:tblW w:w="0" w:type="auto"/>
        <w:tblInd w:w="108" w:type="dxa"/>
        <w:tblLook w:val="04A0" w:firstRow="1" w:lastRow="0" w:firstColumn="1" w:lastColumn="0" w:noHBand="0" w:noVBand="1"/>
      </w:tblPr>
      <w:tblGrid>
        <w:gridCol w:w="990"/>
        <w:gridCol w:w="2250"/>
        <w:gridCol w:w="2880"/>
        <w:gridCol w:w="2070"/>
        <w:gridCol w:w="1278"/>
      </w:tblGrid>
      <w:tr w:rsidR="00AD437F" w14:paraId="3F0AD1D2" w14:textId="77777777" w:rsidTr="00AD437F">
        <w:tc>
          <w:tcPr>
            <w:tcW w:w="990" w:type="dxa"/>
            <w:shd w:val="clear" w:color="auto" w:fill="D9D9D9"/>
          </w:tcPr>
          <w:p w14:paraId="63F93F8D" w14:textId="3822FE59" w:rsidR="00AD437F" w:rsidRDefault="00AD437F" w:rsidP="00A1150F">
            <w:pPr>
              <w:pStyle w:val="CDRTableHeading"/>
            </w:pPr>
            <w:r>
              <w:t>Name in Code</w:t>
            </w:r>
          </w:p>
        </w:tc>
        <w:tc>
          <w:tcPr>
            <w:tcW w:w="2250" w:type="dxa"/>
            <w:shd w:val="clear" w:color="auto" w:fill="D9D9D9"/>
          </w:tcPr>
          <w:p w14:paraId="6C07E70D" w14:textId="27631151" w:rsidR="00AD437F" w:rsidRDefault="00AD437F" w:rsidP="00A1150F">
            <w:pPr>
              <w:pStyle w:val="CDRTableHeading"/>
            </w:pPr>
            <w:r>
              <w:t>Metadata Standard Name</w:t>
            </w:r>
          </w:p>
        </w:tc>
        <w:tc>
          <w:tcPr>
            <w:tcW w:w="2880" w:type="dxa"/>
            <w:shd w:val="clear" w:color="auto" w:fill="D9D9D9"/>
          </w:tcPr>
          <w:p w14:paraId="0637CDF8" w14:textId="77777777" w:rsidR="00AD437F" w:rsidRDefault="00AD437F" w:rsidP="00A1150F">
            <w:pPr>
              <w:pStyle w:val="CDRTableHeading"/>
            </w:pPr>
            <w:r>
              <w:t>Physical Dimension</w:t>
            </w:r>
          </w:p>
        </w:tc>
        <w:tc>
          <w:tcPr>
            <w:tcW w:w="2070" w:type="dxa"/>
            <w:shd w:val="clear" w:color="auto" w:fill="D9D9D9"/>
          </w:tcPr>
          <w:p w14:paraId="25E55A78" w14:textId="77777777" w:rsidR="00AD437F" w:rsidRDefault="00AD437F" w:rsidP="00A1150F">
            <w:pPr>
              <w:pStyle w:val="CDRTableHeading"/>
            </w:pPr>
            <w:r>
              <w:t>Variable Set in Routine(s)</w:t>
            </w:r>
          </w:p>
        </w:tc>
        <w:tc>
          <w:tcPr>
            <w:tcW w:w="1278" w:type="dxa"/>
            <w:shd w:val="clear" w:color="auto" w:fill="D9D9D9"/>
          </w:tcPr>
          <w:p w14:paraId="6ACC69FC" w14:textId="77777777" w:rsidR="00AD437F" w:rsidRDefault="00AD437F" w:rsidP="00A1150F">
            <w:pPr>
              <w:pStyle w:val="CDRTableHeading"/>
            </w:pPr>
            <w:r>
              <w:t>Output File(s)</w:t>
            </w:r>
          </w:p>
        </w:tc>
      </w:tr>
      <w:tr w:rsidR="00AD437F" w14:paraId="349EC088" w14:textId="77777777" w:rsidTr="00AD437F">
        <w:tc>
          <w:tcPr>
            <w:tcW w:w="990" w:type="dxa"/>
          </w:tcPr>
          <w:p w14:paraId="1D204713" w14:textId="1BE0B5F4" w:rsidR="00AD437F" w:rsidRPr="00A1150F" w:rsidRDefault="00AD437F" w:rsidP="00A1150F">
            <w:pPr>
              <w:pStyle w:val="CDRTableText"/>
              <w:rPr>
                <w:color w:val="FF0000"/>
              </w:rPr>
            </w:pPr>
            <w:proofErr w:type="spellStart"/>
            <w:r w:rsidRPr="00A1150F">
              <w:rPr>
                <w:color w:val="FF0000"/>
              </w:rPr>
              <w:t>lat</w:t>
            </w:r>
            <w:proofErr w:type="spellEnd"/>
          </w:p>
        </w:tc>
        <w:tc>
          <w:tcPr>
            <w:tcW w:w="2250" w:type="dxa"/>
          </w:tcPr>
          <w:p w14:paraId="7A5358F3" w14:textId="16F1A75C" w:rsidR="00AD437F" w:rsidRPr="00A1150F" w:rsidRDefault="00AD437F" w:rsidP="00A1150F">
            <w:pPr>
              <w:pStyle w:val="CDRTableText"/>
              <w:rPr>
                <w:color w:val="FF0000"/>
              </w:rPr>
            </w:pPr>
            <w:r w:rsidRPr="00A1150F">
              <w:rPr>
                <w:color w:val="FF0000"/>
              </w:rPr>
              <w:t>Latitude</w:t>
            </w:r>
          </w:p>
        </w:tc>
        <w:tc>
          <w:tcPr>
            <w:tcW w:w="2880" w:type="dxa"/>
          </w:tcPr>
          <w:p w14:paraId="6A885331" w14:textId="77777777" w:rsidR="00AD437F" w:rsidRPr="00A1150F" w:rsidRDefault="00AD437F" w:rsidP="00A1150F">
            <w:pPr>
              <w:pStyle w:val="CDRTableText"/>
              <w:rPr>
                <w:color w:val="FF0000"/>
              </w:rPr>
            </w:pPr>
            <w:r w:rsidRPr="00A1150F">
              <w:rPr>
                <w:color w:val="FF0000"/>
              </w:rPr>
              <w:t>Latitude in Degrees North</w:t>
            </w:r>
          </w:p>
        </w:tc>
        <w:tc>
          <w:tcPr>
            <w:tcW w:w="2070" w:type="dxa"/>
          </w:tcPr>
          <w:p w14:paraId="0AEC74D1" w14:textId="77777777" w:rsidR="00AD437F" w:rsidRPr="00A1150F" w:rsidRDefault="00AD437F" w:rsidP="00A1150F">
            <w:pPr>
              <w:pStyle w:val="CDRTableText"/>
              <w:rPr>
                <w:color w:val="FF0000"/>
              </w:rPr>
            </w:pPr>
            <w:proofErr w:type="spellStart"/>
            <w:r w:rsidRPr="00A1150F">
              <w:rPr>
                <w:color w:val="FF0000"/>
              </w:rPr>
              <w:t>process_clavrx</w:t>
            </w:r>
            <w:proofErr w:type="spellEnd"/>
            <w:r w:rsidRPr="00A1150F">
              <w:rPr>
                <w:color w:val="FF0000"/>
              </w:rPr>
              <w:t>()</w:t>
            </w:r>
          </w:p>
        </w:tc>
        <w:tc>
          <w:tcPr>
            <w:tcW w:w="1278" w:type="dxa"/>
          </w:tcPr>
          <w:p w14:paraId="2C4A2CA0" w14:textId="6B25C738" w:rsidR="00AD437F" w:rsidRPr="00A1150F" w:rsidRDefault="00AD437F" w:rsidP="00A1150F">
            <w:pPr>
              <w:pStyle w:val="CDRTableText"/>
              <w:rPr>
                <w:color w:val="FF0000"/>
              </w:rPr>
            </w:pPr>
            <w:r w:rsidRPr="00A1150F">
              <w:rPr>
                <w:color w:val="FF0000"/>
              </w:rPr>
              <w:t>Level_2b</w:t>
            </w:r>
          </w:p>
        </w:tc>
      </w:tr>
      <w:tr w:rsidR="00AD437F" w14:paraId="2CEE678D" w14:textId="77777777" w:rsidTr="00AD437F">
        <w:tc>
          <w:tcPr>
            <w:tcW w:w="990" w:type="dxa"/>
          </w:tcPr>
          <w:p w14:paraId="494CE30B" w14:textId="225FE794" w:rsidR="00AD437F" w:rsidRPr="00A1150F" w:rsidRDefault="00AD437F" w:rsidP="00A1150F">
            <w:pPr>
              <w:pStyle w:val="CDRTableText"/>
              <w:rPr>
                <w:color w:val="FF0000"/>
              </w:rPr>
            </w:pPr>
            <w:proofErr w:type="spellStart"/>
            <w:r w:rsidRPr="00A1150F">
              <w:rPr>
                <w:color w:val="FF0000"/>
              </w:rPr>
              <w:t>lon</w:t>
            </w:r>
            <w:proofErr w:type="spellEnd"/>
          </w:p>
        </w:tc>
        <w:tc>
          <w:tcPr>
            <w:tcW w:w="2250" w:type="dxa"/>
          </w:tcPr>
          <w:p w14:paraId="25AEFB55" w14:textId="4FAE41F9" w:rsidR="00AD437F" w:rsidRPr="00A1150F" w:rsidRDefault="00AD437F" w:rsidP="00A1150F">
            <w:pPr>
              <w:pStyle w:val="CDRTableText"/>
              <w:rPr>
                <w:color w:val="FF0000"/>
              </w:rPr>
            </w:pPr>
            <w:r w:rsidRPr="00A1150F">
              <w:rPr>
                <w:color w:val="FF0000"/>
              </w:rPr>
              <w:t>longitude</w:t>
            </w:r>
          </w:p>
        </w:tc>
        <w:tc>
          <w:tcPr>
            <w:tcW w:w="2880" w:type="dxa"/>
          </w:tcPr>
          <w:p w14:paraId="44ECB9A8" w14:textId="77777777" w:rsidR="00AD437F" w:rsidRPr="00A1150F" w:rsidRDefault="00AD437F" w:rsidP="00A1150F">
            <w:pPr>
              <w:pStyle w:val="CDRTableText"/>
              <w:rPr>
                <w:color w:val="FF0000"/>
              </w:rPr>
            </w:pPr>
            <w:r w:rsidRPr="00A1150F">
              <w:rPr>
                <w:color w:val="FF0000"/>
              </w:rPr>
              <w:t>Latitude in Degrees East</w:t>
            </w:r>
          </w:p>
        </w:tc>
        <w:tc>
          <w:tcPr>
            <w:tcW w:w="2070" w:type="dxa"/>
          </w:tcPr>
          <w:p w14:paraId="489B2A56" w14:textId="77777777" w:rsidR="00AD437F" w:rsidRPr="00A1150F" w:rsidRDefault="00AD437F" w:rsidP="00A1150F">
            <w:pPr>
              <w:pStyle w:val="CDRTableText"/>
              <w:rPr>
                <w:color w:val="FF0000"/>
              </w:rPr>
            </w:pPr>
            <w:proofErr w:type="spellStart"/>
            <w:r w:rsidRPr="00A1150F">
              <w:rPr>
                <w:color w:val="FF0000"/>
              </w:rPr>
              <w:t>process_clavrx</w:t>
            </w:r>
            <w:proofErr w:type="spellEnd"/>
            <w:r w:rsidRPr="00A1150F">
              <w:rPr>
                <w:color w:val="FF0000"/>
              </w:rPr>
              <w:t>()</w:t>
            </w:r>
          </w:p>
        </w:tc>
        <w:tc>
          <w:tcPr>
            <w:tcW w:w="1278" w:type="dxa"/>
          </w:tcPr>
          <w:p w14:paraId="03B409F3" w14:textId="2358A06A" w:rsidR="00AD437F" w:rsidRPr="00A1150F" w:rsidRDefault="00AD437F" w:rsidP="00A1150F">
            <w:pPr>
              <w:pStyle w:val="CDRTableText"/>
              <w:rPr>
                <w:color w:val="FF0000"/>
              </w:rPr>
            </w:pPr>
            <w:r w:rsidRPr="00A1150F">
              <w:rPr>
                <w:color w:val="FF0000"/>
              </w:rPr>
              <w:t>Level_2b</w:t>
            </w:r>
          </w:p>
        </w:tc>
      </w:tr>
    </w:tbl>
    <w:p w14:paraId="61CDCCD0" w14:textId="77777777" w:rsidR="007B0DE5" w:rsidRDefault="007B0DE5" w:rsidP="007B0DE5">
      <w:pPr>
        <w:pStyle w:val="CDRBodyText"/>
      </w:pPr>
    </w:p>
    <w:p w14:paraId="2F37248D" w14:textId="28B609C5" w:rsidR="007B0DE5" w:rsidRDefault="007B0DE5" w:rsidP="00A1150F">
      <w:pPr>
        <w:pStyle w:val="CDRHeading3"/>
      </w:pPr>
      <w:bookmarkStart w:id="100" w:name="_Toc381087345"/>
      <w:r>
        <w:lastRenderedPageBreak/>
        <w:t>CDR Output Variables</w:t>
      </w:r>
      <w:bookmarkEnd w:id="100"/>
    </w:p>
    <w:p w14:paraId="7181F8A8" w14:textId="77777777" w:rsidR="007B0DE5" w:rsidRDefault="007B0DE5" w:rsidP="00A1150F">
      <w:pPr>
        <w:pStyle w:val="CDRGuidance"/>
      </w:pPr>
      <w:r>
        <w:t xml:space="preserve">[REQUIRED] Identify each of the CDR output variables, its physical dimensions, and the output file(s) in which it appears, according to the </w:t>
      </w:r>
      <w:proofErr w:type="spellStart"/>
      <w:r>
        <w:t>clavrx</w:t>
      </w:r>
      <w:proofErr w:type="spellEnd"/>
      <w:r>
        <w:t xml:space="preserve"> example given here. The metadata name is from the </w:t>
      </w:r>
      <w:proofErr w:type="spellStart"/>
      <w:r>
        <w:t>NetCDF</w:t>
      </w:r>
      <w:proofErr w:type="spellEnd"/>
      <w:r>
        <w:t xml:space="preserve"> header. The variable name in the code should be the name at the point where the variable is filled. Additional attributes of these variables should be present in the file-level metadata and need not be repeated here.</w:t>
      </w:r>
    </w:p>
    <w:p w14:paraId="222D3128" w14:textId="0D058A43" w:rsidR="007B0DE5" w:rsidRDefault="00A1150F" w:rsidP="00A1150F">
      <w:pPr>
        <w:pStyle w:val="CDRTableCaption"/>
        <w:ind w:left="0" w:right="0"/>
      </w:pPr>
      <w:bookmarkStart w:id="101" w:name="_Toc381087377"/>
      <w:r>
        <w:t xml:space="preserve">Table </w:t>
      </w:r>
      <w:r w:rsidR="003F1AD9">
        <w:fldChar w:fldCharType="begin"/>
      </w:r>
      <w:r w:rsidR="003F1AD9">
        <w:instrText xml:space="preserve"> SEQ Table \* ARABIC </w:instrText>
      </w:r>
      <w:r w:rsidR="003F1AD9">
        <w:fldChar w:fldCharType="separate"/>
      </w:r>
      <w:r w:rsidR="00DC5ACD">
        <w:rPr>
          <w:noProof/>
        </w:rPr>
        <w:t>16</w:t>
      </w:r>
      <w:r w:rsidR="003F1AD9">
        <w:rPr>
          <w:noProof/>
        </w:rPr>
        <w:fldChar w:fldCharType="end"/>
      </w:r>
      <w:r w:rsidR="007B0DE5">
        <w:t>: CDR output variables appearing in the Level_2b output file</w:t>
      </w:r>
      <w:bookmarkEnd w:id="101"/>
    </w:p>
    <w:tbl>
      <w:tblPr>
        <w:tblStyle w:val="TableGrid"/>
        <w:tblW w:w="0" w:type="auto"/>
        <w:tblInd w:w="108" w:type="dxa"/>
        <w:tblLook w:val="04A0" w:firstRow="1" w:lastRow="0" w:firstColumn="1" w:lastColumn="0" w:noHBand="0" w:noVBand="1"/>
      </w:tblPr>
      <w:tblGrid>
        <w:gridCol w:w="921"/>
        <w:gridCol w:w="1779"/>
        <w:gridCol w:w="1771"/>
        <w:gridCol w:w="1637"/>
        <w:gridCol w:w="3360"/>
      </w:tblGrid>
      <w:tr w:rsidR="00A1150F" w14:paraId="3933E95C" w14:textId="77777777" w:rsidTr="00F717BA">
        <w:tc>
          <w:tcPr>
            <w:tcW w:w="921" w:type="dxa"/>
            <w:shd w:val="clear" w:color="auto" w:fill="D9D9D9"/>
          </w:tcPr>
          <w:p w14:paraId="5874C1E2" w14:textId="77777777" w:rsidR="00A1150F" w:rsidRDefault="00A1150F" w:rsidP="00A1150F">
            <w:pPr>
              <w:pStyle w:val="CDRTableHeading"/>
            </w:pPr>
            <w:r>
              <w:t>Name in Code</w:t>
            </w:r>
          </w:p>
        </w:tc>
        <w:tc>
          <w:tcPr>
            <w:tcW w:w="1779" w:type="dxa"/>
            <w:shd w:val="clear" w:color="auto" w:fill="D9D9D9"/>
          </w:tcPr>
          <w:p w14:paraId="123ECFD9" w14:textId="77777777" w:rsidR="00A1150F" w:rsidRDefault="00A1150F" w:rsidP="00A1150F">
            <w:pPr>
              <w:pStyle w:val="CDRTableHeading"/>
            </w:pPr>
            <w:r>
              <w:t>Metadata Standard Name</w:t>
            </w:r>
          </w:p>
        </w:tc>
        <w:tc>
          <w:tcPr>
            <w:tcW w:w="1771" w:type="dxa"/>
            <w:shd w:val="clear" w:color="auto" w:fill="D9D9D9"/>
          </w:tcPr>
          <w:p w14:paraId="0EB87C05" w14:textId="77777777" w:rsidR="00A1150F" w:rsidRDefault="00A1150F" w:rsidP="00A1150F">
            <w:pPr>
              <w:pStyle w:val="CDRTableHeading"/>
            </w:pPr>
            <w:r>
              <w:t>Physical Dimension</w:t>
            </w:r>
          </w:p>
        </w:tc>
        <w:tc>
          <w:tcPr>
            <w:tcW w:w="1637" w:type="dxa"/>
            <w:shd w:val="clear" w:color="auto" w:fill="D9D9D9"/>
          </w:tcPr>
          <w:p w14:paraId="567A8A88" w14:textId="04D260AC" w:rsidR="00A1150F" w:rsidRDefault="00A1150F" w:rsidP="00A1150F">
            <w:pPr>
              <w:pStyle w:val="CDRTableHeading"/>
            </w:pPr>
            <w:r>
              <w:t>Structure</w:t>
            </w:r>
          </w:p>
        </w:tc>
        <w:tc>
          <w:tcPr>
            <w:tcW w:w="3360" w:type="dxa"/>
            <w:shd w:val="clear" w:color="auto" w:fill="D9D9D9"/>
          </w:tcPr>
          <w:p w14:paraId="36215E85" w14:textId="79900B60" w:rsidR="00A1150F" w:rsidRDefault="00A1150F" w:rsidP="00A1150F">
            <w:pPr>
              <w:pStyle w:val="CDRTableHeading"/>
            </w:pPr>
            <w:r>
              <w:t>Variable Set in Routine(s)</w:t>
            </w:r>
          </w:p>
        </w:tc>
      </w:tr>
      <w:tr w:rsidR="00A1150F" w14:paraId="48FDC044" w14:textId="77777777" w:rsidTr="00F717BA">
        <w:tc>
          <w:tcPr>
            <w:tcW w:w="921" w:type="dxa"/>
          </w:tcPr>
          <w:p w14:paraId="178C4E7C" w14:textId="43A83168" w:rsidR="00A1150F" w:rsidRPr="003670AB" w:rsidRDefault="00A1150F" w:rsidP="003670AB">
            <w:pPr>
              <w:pStyle w:val="CDRTableText"/>
              <w:rPr>
                <w:color w:val="FF0000"/>
                <w:sz w:val="20"/>
                <w:szCs w:val="20"/>
              </w:rPr>
            </w:pPr>
            <w:r w:rsidRPr="003670AB">
              <w:rPr>
                <w:color w:val="FF0000"/>
                <w:sz w:val="20"/>
                <w:szCs w:val="20"/>
              </w:rPr>
              <w:t>Ref_Ch1</w:t>
            </w:r>
          </w:p>
        </w:tc>
        <w:tc>
          <w:tcPr>
            <w:tcW w:w="1779" w:type="dxa"/>
          </w:tcPr>
          <w:p w14:paraId="7CAB9946" w14:textId="210C347A" w:rsidR="00A1150F" w:rsidRPr="003670AB" w:rsidRDefault="00A1150F" w:rsidP="003670AB">
            <w:pPr>
              <w:pStyle w:val="CDRTableText"/>
              <w:rPr>
                <w:color w:val="FF0000"/>
                <w:sz w:val="20"/>
                <w:szCs w:val="20"/>
              </w:rPr>
            </w:pPr>
            <w:r w:rsidRPr="003670AB">
              <w:rPr>
                <w:color w:val="FF0000"/>
                <w:sz w:val="20"/>
                <w:szCs w:val="20"/>
              </w:rPr>
              <w:t>ch1_reflectance</w:t>
            </w:r>
          </w:p>
        </w:tc>
        <w:tc>
          <w:tcPr>
            <w:tcW w:w="1771" w:type="dxa"/>
          </w:tcPr>
          <w:p w14:paraId="5E241567" w14:textId="4565F4B9" w:rsidR="00A1150F" w:rsidRPr="003670AB" w:rsidRDefault="00A1150F" w:rsidP="003670AB">
            <w:pPr>
              <w:pStyle w:val="CDRTableText"/>
              <w:rPr>
                <w:color w:val="FF0000"/>
                <w:sz w:val="20"/>
                <w:szCs w:val="20"/>
              </w:rPr>
            </w:pPr>
            <w:r w:rsidRPr="003670AB">
              <w:rPr>
                <w:color w:val="FF0000"/>
                <w:sz w:val="20"/>
                <w:szCs w:val="20"/>
              </w:rPr>
              <w:t>Dimensionless</w:t>
            </w:r>
          </w:p>
        </w:tc>
        <w:tc>
          <w:tcPr>
            <w:tcW w:w="1637" w:type="dxa"/>
          </w:tcPr>
          <w:p w14:paraId="2955FDBD" w14:textId="66C8ECF4" w:rsidR="00A1150F" w:rsidRPr="003670AB" w:rsidRDefault="00A1150F" w:rsidP="003670AB">
            <w:pPr>
              <w:pStyle w:val="CDRTableText"/>
              <w:rPr>
                <w:color w:val="FF0000"/>
                <w:sz w:val="20"/>
                <w:szCs w:val="20"/>
              </w:rPr>
            </w:pPr>
            <w:r w:rsidRPr="003670AB">
              <w:rPr>
                <w:color w:val="FF0000"/>
                <w:sz w:val="20"/>
                <w:szCs w:val="20"/>
              </w:rPr>
              <w:t>value[[</w:t>
            </w:r>
            <w:proofErr w:type="spellStart"/>
            <w:r w:rsidRPr="003670AB">
              <w:rPr>
                <w:color w:val="FF0000"/>
                <w:sz w:val="20"/>
                <w:szCs w:val="20"/>
              </w:rPr>
              <w:t>lat</w:t>
            </w:r>
            <w:proofErr w:type="spellEnd"/>
            <w:r w:rsidRPr="003670AB">
              <w:rPr>
                <w:color w:val="FF0000"/>
                <w:sz w:val="20"/>
                <w:szCs w:val="20"/>
              </w:rPr>
              <w:t>][</w:t>
            </w:r>
            <w:proofErr w:type="spellStart"/>
            <w:r w:rsidRPr="003670AB">
              <w:rPr>
                <w:color w:val="FF0000"/>
                <w:sz w:val="20"/>
                <w:szCs w:val="20"/>
              </w:rPr>
              <w:t>lon</w:t>
            </w:r>
            <w:proofErr w:type="spellEnd"/>
            <w:r w:rsidRPr="003670AB">
              <w:rPr>
                <w:color w:val="FF0000"/>
                <w:sz w:val="20"/>
                <w:szCs w:val="20"/>
              </w:rPr>
              <w:t>]]</w:t>
            </w:r>
          </w:p>
        </w:tc>
        <w:tc>
          <w:tcPr>
            <w:tcW w:w="3360" w:type="dxa"/>
          </w:tcPr>
          <w:p w14:paraId="62F41606" w14:textId="51B5B578" w:rsidR="00A1150F" w:rsidRPr="003670AB" w:rsidRDefault="003670AB" w:rsidP="003670AB">
            <w:pPr>
              <w:pStyle w:val="CDRTableText"/>
              <w:rPr>
                <w:color w:val="FF0000"/>
                <w:sz w:val="20"/>
                <w:szCs w:val="20"/>
              </w:rPr>
            </w:pPr>
            <w:proofErr w:type="spellStart"/>
            <w:r w:rsidRPr="003670AB">
              <w:rPr>
                <w:color w:val="FF0000"/>
                <w:sz w:val="20"/>
                <w:szCs w:val="20"/>
              </w:rPr>
              <w:t>avhrr_calnav_routines:ref_cal_coeffs</w:t>
            </w:r>
            <w:proofErr w:type="spellEnd"/>
            <w:r w:rsidRPr="003670AB">
              <w:rPr>
                <w:color w:val="FF0000"/>
                <w:sz w:val="20"/>
                <w:szCs w:val="20"/>
              </w:rPr>
              <w:t>()</w:t>
            </w:r>
          </w:p>
        </w:tc>
      </w:tr>
      <w:tr w:rsidR="00A1150F" w14:paraId="18062B5F" w14:textId="77777777" w:rsidTr="00F717BA">
        <w:tc>
          <w:tcPr>
            <w:tcW w:w="921" w:type="dxa"/>
          </w:tcPr>
          <w:p w14:paraId="49C5D39C" w14:textId="0AC7842D" w:rsidR="00A1150F" w:rsidRPr="003670AB" w:rsidRDefault="003670AB" w:rsidP="003670AB">
            <w:pPr>
              <w:pStyle w:val="CDRTableText"/>
              <w:rPr>
                <w:color w:val="FF0000"/>
                <w:sz w:val="20"/>
                <w:szCs w:val="20"/>
              </w:rPr>
            </w:pPr>
            <w:r w:rsidRPr="003670AB">
              <w:rPr>
                <w:color w:val="FF0000"/>
                <w:sz w:val="20"/>
                <w:szCs w:val="20"/>
              </w:rPr>
              <w:t>Ref_Ch2</w:t>
            </w:r>
          </w:p>
        </w:tc>
        <w:tc>
          <w:tcPr>
            <w:tcW w:w="1779" w:type="dxa"/>
          </w:tcPr>
          <w:p w14:paraId="4553D885" w14:textId="4CF31F5B" w:rsidR="00A1150F" w:rsidRPr="003670AB" w:rsidRDefault="003670AB" w:rsidP="003670AB">
            <w:pPr>
              <w:pStyle w:val="CDRTableText"/>
              <w:rPr>
                <w:color w:val="FF0000"/>
                <w:sz w:val="20"/>
                <w:szCs w:val="20"/>
              </w:rPr>
            </w:pPr>
            <w:r w:rsidRPr="003670AB">
              <w:rPr>
                <w:color w:val="FF0000"/>
                <w:sz w:val="20"/>
                <w:szCs w:val="20"/>
              </w:rPr>
              <w:t>ch2_reflectance</w:t>
            </w:r>
          </w:p>
        </w:tc>
        <w:tc>
          <w:tcPr>
            <w:tcW w:w="1771" w:type="dxa"/>
          </w:tcPr>
          <w:p w14:paraId="3CA63FC8" w14:textId="40B0A182" w:rsidR="00A1150F" w:rsidRPr="003670AB" w:rsidRDefault="003670AB" w:rsidP="003670AB">
            <w:pPr>
              <w:pStyle w:val="CDRTableText"/>
              <w:rPr>
                <w:color w:val="FF0000"/>
                <w:sz w:val="20"/>
                <w:szCs w:val="20"/>
              </w:rPr>
            </w:pPr>
            <w:r w:rsidRPr="003670AB">
              <w:rPr>
                <w:color w:val="FF0000"/>
                <w:sz w:val="20"/>
                <w:szCs w:val="20"/>
              </w:rPr>
              <w:t>Dimensionless</w:t>
            </w:r>
          </w:p>
        </w:tc>
        <w:tc>
          <w:tcPr>
            <w:tcW w:w="1637" w:type="dxa"/>
          </w:tcPr>
          <w:p w14:paraId="50E9B0D9" w14:textId="71BFC408" w:rsidR="00A1150F" w:rsidRPr="003670AB" w:rsidRDefault="003670AB" w:rsidP="003670AB">
            <w:pPr>
              <w:pStyle w:val="CDRTableText"/>
              <w:rPr>
                <w:color w:val="FF0000"/>
                <w:sz w:val="20"/>
                <w:szCs w:val="20"/>
              </w:rPr>
            </w:pPr>
            <w:r w:rsidRPr="003670AB">
              <w:rPr>
                <w:color w:val="FF0000"/>
                <w:sz w:val="20"/>
                <w:szCs w:val="20"/>
              </w:rPr>
              <w:t>value[[</w:t>
            </w:r>
            <w:proofErr w:type="spellStart"/>
            <w:r w:rsidRPr="003670AB">
              <w:rPr>
                <w:color w:val="FF0000"/>
                <w:sz w:val="20"/>
                <w:szCs w:val="20"/>
              </w:rPr>
              <w:t>lat</w:t>
            </w:r>
            <w:proofErr w:type="spellEnd"/>
            <w:r w:rsidRPr="003670AB">
              <w:rPr>
                <w:color w:val="FF0000"/>
                <w:sz w:val="20"/>
                <w:szCs w:val="20"/>
              </w:rPr>
              <w:t>][</w:t>
            </w:r>
            <w:proofErr w:type="spellStart"/>
            <w:r w:rsidRPr="003670AB">
              <w:rPr>
                <w:color w:val="FF0000"/>
                <w:sz w:val="20"/>
                <w:szCs w:val="20"/>
              </w:rPr>
              <w:t>lon</w:t>
            </w:r>
            <w:proofErr w:type="spellEnd"/>
            <w:r w:rsidRPr="003670AB">
              <w:rPr>
                <w:color w:val="FF0000"/>
                <w:sz w:val="20"/>
                <w:szCs w:val="20"/>
              </w:rPr>
              <w:t>]]</w:t>
            </w:r>
          </w:p>
        </w:tc>
        <w:tc>
          <w:tcPr>
            <w:tcW w:w="3360" w:type="dxa"/>
          </w:tcPr>
          <w:p w14:paraId="303262D4" w14:textId="74F1486A" w:rsidR="00A1150F" w:rsidRPr="003670AB" w:rsidRDefault="003670AB" w:rsidP="003670AB">
            <w:pPr>
              <w:pStyle w:val="CDRTableText"/>
              <w:rPr>
                <w:color w:val="FF0000"/>
                <w:sz w:val="20"/>
                <w:szCs w:val="20"/>
              </w:rPr>
            </w:pPr>
            <w:proofErr w:type="spellStart"/>
            <w:r w:rsidRPr="003670AB">
              <w:rPr>
                <w:color w:val="FF0000"/>
                <w:sz w:val="20"/>
                <w:szCs w:val="20"/>
              </w:rPr>
              <w:t>avhrr_calnav_routines:ref_cal_coeffs</w:t>
            </w:r>
            <w:proofErr w:type="spellEnd"/>
            <w:r w:rsidRPr="003670AB">
              <w:rPr>
                <w:color w:val="FF0000"/>
                <w:sz w:val="20"/>
                <w:szCs w:val="20"/>
              </w:rPr>
              <w:t>()</w:t>
            </w:r>
          </w:p>
        </w:tc>
      </w:tr>
      <w:tr w:rsidR="003670AB" w14:paraId="6B82FF01" w14:textId="77777777" w:rsidTr="00F717BA">
        <w:tc>
          <w:tcPr>
            <w:tcW w:w="921" w:type="dxa"/>
          </w:tcPr>
          <w:p w14:paraId="634FBE8B" w14:textId="5871E42E" w:rsidR="003670AB" w:rsidRPr="003670AB" w:rsidRDefault="003670AB" w:rsidP="003670AB">
            <w:pPr>
              <w:pStyle w:val="CDRTableText"/>
              <w:rPr>
                <w:color w:val="FF0000"/>
                <w:sz w:val="20"/>
                <w:szCs w:val="20"/>
              </w:rPr>
            </w:pPr>
            <w:r w:rsidRPr="003670AB">
              <w:rPr>
                <w:color w:val="FF0000"/>
                <w:sz w:val="20"/>
                <w:szCs w:val="20"/>
              </w:rPr>
              <w:t>Ref_Ch6</w:t>
            </w:r>
          </w:p>
        </w:tc>
        <w:tc>
          <w:tcPr>
            <w:tcW w:w="1779" w:type="dxa"/>
          </w:tcPr>
          <w:p w14:paraId="054DC127" w14:textId="0EAD2F88" w:rsidR="003670AB" w:rsidRPr="003670AB" w:rsidRDefault="003670AB" w:rsidP="003670AB">
            <w:pPr>
              <w:pStyle w:val="CDRTableText"/>
              <w:rPr>
                <w:color w:val="FF0000"/>
                <w:sz w:val="20"/>
                <w:szCs w:val="20"/>
              </w:rPr>
            </w:pPr>
            <w:r w:rsidRPr="003670AB">
              <w:rPr>
                <w:color w:val="FF0000"/>
                <w:sz w:val="20"/>
                <w:szCs w:val="20"/>
              </w:rPr>
              <w:t>ch3a_reflectance</w:t>
            </w:r>
          </w:p>
        </w:tc>
        <w:tc>
          <w:tcPr>
            <w:tcW w:w="1771" w:type="dxa"/>
          </w:tcPr>
          <w:p w14:paraId="12F7A2CD" w14:textId="313A66F8" w:rsidR="003670AB" w:rsidRPr="003670AB" w:rsidRDefault="003670AB" w:rsidP="003670AB">
            <w:pPr>
              <w:pStyle w:val="CDRTableText"/>
              <w:rPr>
                <w:color w:val="FF0000"/>
                <w:sz w:val="20"/>
                <w:szCs w:val="20"/>
              </w:rPr>
            </w:pPr>
            <w:r w:rsidRPr="003670AB">
              <w:rPr>
                <w:color w:val="FF0000"/>
                <w:sz w:val="20"/>
                <w:szCs w:val="20"/>
              </w:rPr>
              <w:t>Dimensionless</w:t>
            </w:r>
          </w:p>
        </w:tc>
        <w:tc>
          <w:tcPr>
            <w:tcW w:w="1637" w:type="dxa"/>
          </w:tcPr>
          <w:p w14:paraId="412D5DB3" w14:textId="124CD5B0" w:rsidR="003670AB" w:rsidRPr="003670AB" w:rsidRDefault="003670AB" w:rsidP="003670AB">
            <w:pPr>
              <w:pStyle w:val="CDRTableText"/>
              <w:rPr>
                <w:color w:val="FF0000"/>
                <w:sz w:val="20"/>
                <w:szCs w:val="20"/>
              </w:rPr>
            </w:pPr>
            <w:r w:rsidRPr="003670AB">
              <w:rPr>
                <w:color w:val="FF0000"/>
                <w:sz w:val="20"/>
                <w:szCs w:val="20"/>
              </w:rPr>
              <w:t>value[[</w:t>
            </w:r>
            <w:proofErr w:type="spellStart"/>
            <w:r w:rsidRPr="003670AB">
              <w:rPr>
                <w:color w:val="FF0000"/>
                <w:sz w:val="20"/>
                <w:szCs w:val="20"/>
              </w:rPr>
              <w:t>lat</w:t>
            </w:r>
            <w:proofErr w:type="spellEnd"/>
            <w:r w:rsidRPr="003670AB">
              <w:rPr>
                <w:color w:val="FF0000"/>
                <w:sz w:val="20"/>
                <w:szCs w:val="20"/>
              </w:rPr>
              <w:t>][</w:t>
            </w:r>
            <w:proofErr w:type="spellStart"/>
            <w:r w:rsidRPr="003670AB">
              <w:rPr>
                <w:color w:val="FF0000"/>
                <w:sz w:val="20"/>
                <w:szCs w:val="20"/>
              </w:rPr>
              <w:t>lon</w:t>
            </w:r>
            <w:proofErr w:type="spellEnd"/>
            <w:r w:rsidRPr="003670AB">
              <w:rPr>
                <w:color w:val="FF0000"/>
                <w:sz w:val="20"/>
                <w:szCs w:val="20"/>
              </w:rPr>
              <w:t>]]</w:t>
            </w:r>
          </w:p>
        </w:tc>
        <w:tc>
          <w:tcPr>
            <w:tcW w:w="3360" w:type="dxa"/>
          </w:tcPr>
          <w:p w14:paraId="047083F5" w14:textId="3AF5DED6" w:rsidR="003670AB" w:rsidRPr="003670AB" w:rsidRDefault="003670AB" w:rsidP="003670AB">
            <w:pPr>
              <w:pStyle w:val="CDRTableText"/>
              <w:rPr>
                <w:color w:val="FF0000"/>
                <w:sz w:val="20"/>
                <w:szCs w:val="20"/>
              </w:rPr>
            </w:pPr>
            <w:proofErr w:type="spellStart"/>
            <w:r w:rsidRPr="003670AB">
              <w:rPr>
                <w:color w:val="FF0000"/>
                <w:sz w:val="20"/>
                <w:szCs w:val="20"/>
              </w:rPr>
              <w:t>avhrr_calnav_routines:ref_cal_coeffs</w:t>
            </w:r>
            <w:proofErr w:type="spellEnd"/>
            <w:r w:rsidRPr="003670AB">
              <w:rPr>
                <w:color w:val="FF0000"/>
                <w:sz w:val="20"/>
                <w:szCs w:val="20"/>
              </w:rPr>
              <w:t>()</w:t>
            </w:r>
          </w:p>
        </w:tc>
      </w:tr>
    </w:tbl>
    <w:p w14:paraId="467AC9DD" w14:textId="77777777" w:rsidR="007B0DE5" w:rsidRDefault="007B0DE5" w:rsidP="007B0DE5">
      <w:pPr>
        <w:pStyle w:val="CDRBodyText"/>
      </w:pPr>
    </w:p>
    <w:p w14:paraId="6F9F0E81" w14:textId="61A49005" w:rsidR="007B0DE5" w:rsidRDefault="007B0DE5" w:rsidP="00CC232F">
      <w:pPr>
        <w:pStyle w:val="CDRHeading3"/>
      </w:pPr>
      <w:bookmarkStart w:id="102" w:name="_Toc381087346"/>
      <w:r>
        <w:t>Collateral Output Variables</w:t>
      </w:r>
      <w:bookmarkEnd w:id="102"/>
    </w:p>
    <w:p w14:paraId="43FC684B" w14:textId="77777777" w:rsidR="007B0DE5" w:rsidRDefault="007B0DE5" w:rsidP="00CC232F">
      <w:pPr>
        <w:pStyle w:val="CDRGuidance"/>
      </w:pPr>
      <w:r>
        <w:t xml:space="preserve">[REQUIRED] Identify each of the collateral output variables, its physical dimensions, and the output file(s) in which it appears, according to the </w:t>
      </w:r>
      <w:proofErr w:type="spellStart"/>
      <w:r>
        <w:t>clavrx</w:t>
      </w:r>
      <w:proofErr w:type="spellEnd"/>
      <w:r>
        <w:t xml:space="preserve"> example given here. The metadata name is from the </w:t>
      </w:r>
      <w:proofErr w:type="spellStart"/>
      <w:r>
        <w:t>NetCDF</w:t>
      </w:r>
      <w:proofErr w:type="spellEnd"/>
      <w:r>
        <w:t xml:space="preserve"> header. The variable name in the code should be the name at the point where the variable is filled. Additional attributes of these variables should be present in the file-level metadata and need not be repeated here.</w:t>
      </w:r>
    </w:p>
    <w:p w14:paraId="4539E1C8" w14:textId="14427AAF" w:rsidR="007B0DE5" w:rsidRDefault="00DC5ACD" w:rsidP="00DC5ACD">
      <w:pPr>
        <w:pStyle w:val="CDRTableCaption"/>
        <w:ind w:left="0" w:right="0"/>
      </w:pPr>
      <w:bookmarkStart w:id="103" w:name="_Toc381087378"/>
      <w:r>
        <w:t xml:space="preserve">Table </w:t>
      </w:r>
      <w:r w:rsidR="003F1AD9">
        <w:fldChar w:fldCharType="begin"/>
      </w:r>
      <w:r w:rsidR="003F1AD9">
        <w:instrText xml:space="preserve"> SEQ Table \* ARABIC </w:instrText>
      </w:r>
      <w:r w:rsidR="003F1AD9">
        <w:fldChar w:fldCharType="separate"/>
      </w:r>
      <w:r>
        <w:rPr>
          <w:noProof/>
        </w:rPr>
        <w:t>17</w:t>
      </w:r>
      <w:r w:rsidR="003F1AD9">
        <w:rPr>
          <w:noProof/>
        </w:rPr>
        <w:fldChar w:fldCharType="end"/>
      </w:r>
      <w:r w:rsidR="007B0DE5">
        <w:t>: Collateral output variables appearing in the Level_2b output file</w:t>
      </w:r>
      <w:bookmarkEnd w:id="103"/>
    </w:p>
    <w:tbl>
      <w:tblPr>
        <w:tblStyle w:val="TableGrid"/>
        <w:tblW w:w="0" w:type="auto"/>
        <w:tblInd w:w="108" w:type="dxa"/>
        <w:tblLook w:val="04A0" w:firstRow="1" w:lastRow="0" w:firstColumn="1" w:lastColumn="0" w:noHBand="0" w:noVBand="1"/>
      </w:tblPr>
      <w:tblGrid>
        <w:gridCol w:w="1215"/>
        <w:gridCol w:w="1696"/>
        <w:gridCol w:w="1636"/>
        <w:gridCol w:w="1561"/>
        <w:gridCol w:w="3360"/>
      </w:tblGrid>
      <w:tr w:rsidR="00F611FA" w14:paraId="76652896" w14:textId="77777777" w:rsidTr="00F611FA">
        <w:tc>
          <w:tcPr>
            <w:tcW w:w="1215" w:type="dxa"/>
            <w:shd w:val="clear" w:color="auto" w:fill="D9D9D9"/>
          </w:tcPr>
          <w:p w14:paraId="4EB12610" w14:textId="77777777" w:rsidR="00F611FA" w:rsidRDefault="00F611FA" w:rsidP="009A5602">
            <w:pPr>
              <w:pStyle w:val="CDRTableHeading"/>
            </w:pPr>
            <w:r>
              <w:t>Name in Code</w:t>
            </w:r>
          </w:p>
        </w:tc>
        <w:tc>
          <w:tcPr>
            <w:tcW w:w="1696" w:type="dxa"/>
            <w:shd w:val="clear" w:color="auto" w:fill="D9D9D9"/>
          </w:tcPr>
          <w:p w14:paraId="7D0E2626" w14:textId="77777777" w:rsidR="00F611FA" w:rsidRDefault="00F611FA" w:rsidP="009A5602">
            <w:pPr>
              <w:pStyle w:val="CDRTableHeading"/>
            </w:pPr>
            <w:r>
              <w:t>Metadata Standard Name</w:t>
            </w:r>
          </w:p>
        </w:tc>
        <w:tc>
          <w:tcPr>
            <w:tcW w:w="1636" w:type="dxa"/>
            <w:shd w:val="clear" w:color="auto" w:fill="D9D9D9"/>
          </w:tcPr>
          <w:p w14:paraId="22DA870D" w14:textId="77777777" w:rsidR="00F611FA" w:rsidRDefault="00F611FA" w:rsidP="009A5602">
            <w:pPr>
              <w:pStyle w:val="CDRTableHeading"/>
            </w:pPr>
            <w:r>
              <w:t>Physical Dimension</w:t>
            </w:r>
          </w:p>
        </w:tc>
        <w:tc>
          <w:tcPr>
            <w:tcW w:w="1561" w:type="dxa"/>
            <w:shd w:val="clear" w:color="auto" w:fill="D9D9D9"/>
          </w:tcPr>
          <w:p w14:paraId="347BD251" w14:textId="77777777" w:rsidR="00F611FA" w:rsidRDefault="00F611FA" w:rsidP="009A5602">
            <w:pPr>
              <w:pStyle w:val="CDRTableHeading"/>
            </w:pPr>
            <w:r>
              <w:t>Structure</w:t>
            </w:r>
          </w:p>
        </w:tc>
        <w:tc>
          <w:tcPr>
            <w:tcW w:w="3360" w:type="dxa"/>
            <w:shd w:val="clear" w:color="auto" w:fill="D9D9D9"/>
          </w:tcPr>
          <w:p w14:paraId="0D404A0A" w14:textId="77777777" w:rsidR="00F611FA" w:rsidRDefault="00F611FA" w:rsidP="009A5602">
            <w:pPr>
              <w:pStyle w:val="CDRTableHeading"/>
            </w:pPr>
            <w:r>
              <w:t>Variable Set in Routine(s)</w:t>
            </w:r>
          </w:p>
        </w:tc>
      </w:tr>
      <w:tr w:rsidR="00F611FA" w14:paraId="32B9AEE1" w14:textId="77777777" w:rsidTr="00F611FA">
        <w:tc>
          <w:tcPr>
            <w:tcW w:w="1215" w:type="dxa"/>
          </w:tcPr>
          <w:p w14:paraId="21D30339" w14:textId="62B4347A" w:rsidR="00F611FA" w:rsidRPr="001734AE" w:rsidRDefault="00F611FA" w:rsidP="009A5602">
            <w:pPr>
              <w:pStyle w:val="CDRTableText"/>
              <w:rPr>
                <w:color w:val="FF0000"/>
                <w:sz w:val="20"/>
                <w:szCs w:val="20"/>
              </w:rPr>
            </w:pPr>
            <w:proofErr w:type="spellStart"/>
            <w:r w:rsidRPr="001734AE">
              <w:rPr>
                <w:color w:val="FF0000"/>
              </w:rPr>
              <w:t>cloud_type</w:t>
            </w:r>
            <w:proofErr w:type="spellEnd"/>
          </w:p>
        </w:tc>
        <w:tc>
          <w:tcPr>
            <w:tcW w:w="1696" w:type="dxa"/>
          </w:tcPr>
          <w:p w14:paraId="372F5795" w14:textId="0BC71572" w:rsidR="00F611FA" w:rsidRPr="001734AE" w:rsidRDefault="00F611FA" w:rsidP="009A5602">
            <w:pPr>
              <w:pStyle w:val="CDRTableText"/>
              <w:rPr>
                <w:color w:val="FF0000"/>
                <w:sz w:val="20"/>
                <w:szCs w:val="20"/>
              </w:rPr>
            </w:pPr>
            <w:proofErr w:type="spellStart"/>
            <w:r w:rsidRPr="001734AE">
              <w:rPr>
                <w:color w:val="FF0000"/>
              </w:rPr>
              <w:t>cloud_type</w:t>
            </w:r>
            <w:proofErr w:type="spellEnd"/>
          </w:p>
        </w:tc>
        <w:tc>
          <w:tcPr>
            <w:tcW w:w="1636" w:type="dxa"/>
          </w:tcPr>
          <w:p w14:paraId="2E3FB99C" w14:textId="1C7452AA" w:rsidR="00F611FA" w:rsidRPr="001734AE" w:rsidRDefault="00F611FA" w:rsidP="00F611FA">
            <w:pPr>
              <w:pStyle w:val="CDRTableText"/>
              <w:rPr>
                <w:color w:val="FF0000"/>
                <w:sz w:val="20"/>
                <w:szCs w:val="20"/>
              </w:rPr>
            </w:pPr>
            <w:r w:rsidRPr="001734AE">
              <w:rPr>
                <w:color w:val="FF0000"/>
              </w:rPr>
              <w:t>Enumerated Dimensionless</w:t>
            </w:r>
          </w:p>
        </w:tc>
        <w:tc>
          <w:tcPr>
            <w:tcW w:w="1561" w:type="dxa"/>
          </w:tcPr>
          <w:p w14:paraId="5DC05E47" w14:textId="77777777" w:rsidR="00F611FA" w:rsidRPr="003670AB" w:rsidRDefault="00F611FA" w:rsidP="009A5602">
            <w:pPr>
              <w:pStyle w:val="CDRTableText"/>
              <w:rPr>
                <w:color w:val="FF0000"/>
                <w:sz w:val="20"/>
                <w:szCs w:val="20"/>
              </w:rPr>
            </w:pPr>
            <w:r w:rsidRPr="003670AB">
              <w:rPr>
                <w:color w:val="FF0000"/>
                <w:sz w:val="20"/>
                <w:szCs w:val="20"/>
              </w:rPr>
              <w:t>value[[</w:t>
            </w:r>
            <w:proofErr w:type="spellStart"/>
            <w:r w:rsidRPr="003670AB">
              <w:rPr>
                <w:color w:val="FF0000"/>
                <w:sz w:val="20"/>
                <w:szCs w:val="20"/>
              </w:rPr>
              <w:t>lat</w:t>
            </w:r>
            <w:proofErr w:type="spellEnd"/>
            <w:r w:rsidRPr="003670AB">
              <w:rPr>
                <w:color w:val="FF0000"/>
                <w:sz w:val="20"/>
                <w:szCs w:val="20"/>
              </w:rPr>
              <w:t>][</w:t>
            </w:r>
            <w:proofErr w:type="spellStart"/>
            <w:r w:rsidRPr="003670AB">
              <w:rPr>
                <w:color w:val="FF0000"/>
                <w:sz w:val="20"/>
                <w:szCs w:val="20"/>
              </w:rPr>
              <w:t>lon</w:t>
            </w:r>
            <w:proofErr w:type="spellEnd"/>
            <w:r w:rsidRPr="003670AB">
              <w:rPr>
                <w:color w:val="FF0000"/>
                <w:sz w:val="20"/>
                <w:szCs w:val="20"/>
              </w:rPr>
              <w:t>]]</w:t>
            </w:r>
          </w:p>
        </w:tc>
        <w:tc>
          <w:tcPr>
            <w:tcW w:w="3360" w:type="dxa"/>
          </w:tcPr>
          <w:p w14:paraId="37EDA402" w14:textId="77777777" w:rsidR="00F611FA" w:rsidRPr="003670AB" w:rsidRDefault="00F611FA" w:rsidP="009A5602">
            <w:pPr>
              <w:pStyle w:val="CDRTableText"/>
              <w:rPr>
                <w:color w:val="FF0000"/>
                <w:sz w:val="20"/>
                <w:szCs w:val="20"/>
              </w:rPr>
            </w:pPr>
            <w:proofErr w:type="spellStart"/>
            <w:r w:rsidRPr="003670AB">
              <w:rPr>
                <w:color w:val="FF0000"/>
                <w:sz w:val="20"/>
                <w:szCs w:val="20"/>
              </w:rPr>
              <w:t>avhrr_calnav_routines:ref_cal_coeffs</w:t>
            </w:r>
            <w:proofErr w:type="spellEnd"/>
            <w:r w:rsidRPr="003670AB">
              <w:rPr>
                <w:color w:val="FF0000"/>
                <w:sz w:val="20"/>
                <w:szCs w:val="20"/>
              </w:rPr>
              <w:t>()</w:t>
            </w:r>
          </w:p>
        </w:tc>
      </w:tr>
    </w:tbl>
    <w:p w14:paraId="44750E54" w14:textId="77777777" w:rsidR="007B0DE5" w:rsidRDefault="007B0DE5" w:rsidP="007B0DE5">
      <w:pPr>
        <w:pStyle w:val="CDRBodyText"/>
      </w:pPr>
    </w:p>
    <w:p w14:paraId="1C991007" w14:textId="77777777" w:rsidR="00831F85" w:rsidRDefault="00831F85" w:rsidP="00BB3966">
      <w:pPr>
        <w:pStyle w:val="CDRAppendixHeading"/>
      </w:pPr>
      <w:bookmarkStart w:id="104" w:name="_Toc300841487"/>
      <w:bookmarkStart w:id="105" w:name="_Toc305599190"/>
      <w:bookmarkStart w:id="106" w:name="_Toc381087347"/>
      <w:bookmarkEnd w:id="72"/>
      <w:r w:rsidRPr="003E1929">
        <w:lastRenderedPageBreak/>
        <w:t>Acronyms</w:t>
      </w:r>
      <w:r>
        <w:t xml:space="preserve"> and </w:t>
      </w:r>
      <w:r w:rsidRPr="00BB3966">
        <w:t>Abbreviations</w:t>
      </w:r>
      <w:bookmarkEnd w:id="104"/>
      <w:bookmarkEnd w:id="105"/>
      <w:bookmarkEnd w:id="106"/>
    </w:p>
    <w:tbl>
      <w:tblPr>
        <w:tblW w:w="77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46"/>
        <w:gridCol w:w="6194"/>
      </w:tblGrid>
      <w:tr w:rsidR="00831F85" w:rsidRPr="007B4003" w14:paraId="5E1AF374" w14:textId="77777777" w:rsidTr="00722974">
        <w:trPr>
          <w:cantSplit/>
        </w:trPr>
        <w:tc>
          <w:tcPr>
            <w:tcW w:w="1546" w:type="dxa"/>
            <w:shd w:val="clear" w:color="auto" w:fill="D9D9D9" w:themeFill="background1" w:themeFillShade="D9"/>
          </w:tcPr>
          <w:p w14:paraId="3708ABAB" w14:textId="77777777" w:rsidR="00831F85" w:rsidRPr="00CF533C" w:rsidRDefault="00831F85" w:rsidP="00E56641">
            <w:pPr>
              <w:pStyle w:val="CDRTableHeading"/>
            </w:pPr>
            <w:r w:rsidRPr="00CF533C">
              <w:t>Acronym or Abbreviation</w:t>
            </w:r>
          </w:p>
        </w:tc>
        <w:tc>
          <w:tcPr>
            <w:tcW w:w="6194" w:type="dxa"/>
            <w:shd w:val="clear" w:color="auto" w:fill="D9D9D9" w:themeFill="background1" w:themeFillShade="D9"/>
          </w:tcPr>
          <w:p w14:paraId="62AE91C4" w14:textId="77777777" w:rsidR="00831F85" w:rsidRPr="00CF533C" w:rsidRDefault="00831F85" w:rsidP="00E56641">
            <w:pPr>
              <w:pStyle w:val="CDRTableHeading"/>
            </w:pPr>
            <w:r>
              <w:t>Definition</w:t>
            </w:r>
          </w:p>
        </w:tc>
      </w:tr>
      <w:tr w:rsidR="00831F85" w:rsidRPr="007B4003" w14:paraId="0E95CAF9" w14:textId="77777777" w:rsidTr="00722974">
        <w:trPr>
          <w:cantSplit/>
        </w:trPr>
        <w:tc>
          <w:tcPr>
            <w:tcW w:w="1546" w:type="dxa"/>
          </w:tcPr>
          <w:p w14:paraId="382F21BB" w14:textId="77777777" w:rsidR="00831F85" w:rsidRDefault="00831F85" w:rsidP="00E56641">
            <w:pPr>
              <w:pStyle w:val="CDRTableText"/>
              <w:keepNext/>
            </w:pPr>
            <w:r>
              <w:t>C-ATBD</w:t>
            </w:r>
          </w:p>
        </w:tc>
        <w:tc>
          <w:tcPr>
            <w:tcW w:w="6194" w:type="dxa"/>
          </w:tcPr>
          <w:p w14:paraId="032DC972" w14:textId="77777777" w:rsidR="00831F85" w:rsidRDefault="00831F85" w:rsidP="00E56641">
            <w:pPr>
              <w:pStyle w:val="CDRTableText"/>
              <w:keepNext/>
            </w:pPr>
            <w:r>
              <w:t>Climate Algorithm Theoretical Basis Document</w:t>
            </w:r>
          </w:p>
        </w:tc>
      </w:tr>
      <w:tr w:rsidR="00831F85" w:rsidRPr="007B4003" w14:paraId="0DB2A172" w14:textId="77777777" w:rsidTr="00722974">
        <w:trPr>
          <w:cantSplit/>
        </w:trPr>
        <w:tc>
          <w:tcPr>
            <w:tcW w:w="1546" w:type="dxa"/>
          </w:tcPr>
          <w:p w14:paraId="23985A8C" w14:textId="77777777" w:rsidR="00831F85" w:rsidRPr="007B4003" w:rsidRDefault="00831F85" w:rsidP="00E56641">
            <w:pPr>
              <w:pStyle w:val="CDRTableText"/>
              <w:keepNext/>
            </w:pPr>
            <w:r>
              <w:t>CDR</w:t>
            </w:r>
          </w:p>
        </w:tc>
        <w:tc>
          <w:tcPr>
            <w:tcW w:w="6194" w:type="dxa"/>
          </w:tcPr>
          <w:p w14:paraId="26D67E29" w14:textId="77777777" w:rsidR="00831F85" w:rsidRPr="007B4003" w:rsidRDefault="00831F85" w:rsidP="00E56641">
            <w:pPr>
              <w:pStyle w:val="CDRTableText"/>
              <w:keepNext/>
            </w:pPr>
            <w:r>
              <w:t>Climate Data Record</w:t>
            </w:r>
          </w:p>
        </w:tc>
      </w:tr>
      <w:tr w:rsidR="001734AE" w:rsidRPr="007B4003" w14:paraId="1404D47B" w14:textId="77777777" w:rsidTr="00722974">
        <w:trPr>
          <w:cantSplit/>
        </w:trPr>
        <w:tc>
          <w:tcPr>
            <w:tcW w:w="1546" w:type="dxa"/>
          </w:tcPr>
          <w:p w14:paraId="45DAAB53" w14:textId="706FFB66" w:rsidR="001734AE" w:rsidRDefault="001734AE" w:rsidP="00E56641">
            <w:pPr>
              <w:pStyle w:val="CDRTableText"/>
              <w:keepNext/>
            </w:pPr>
            <w:r>
              <w:t>CDRP</w:t>
            </w:r>
          </w:p>
        </w:tc>
        <w:tc>
          <w:tcPr>
            <w:tcW w:w="6194" w:type="dxa"/>
          </w:tcPr>
          <w:p w14:paraId="70EB756D" w14:textId="130C6800" w:rsidR="001734AE" w:rsidRDefault="001734AE" w:rsidP="00E56641">
            <w:pPr>
              <w:pStyle w:val="CDRTableText"/>
              <w:keepNext/>
            </w:pPr>
            <w:r>
              <w:t>Climate Data Record Program</w:t>
            </w:r>
          </w:p>
        </w:tc>
      </w:tr>
      <w:tr w:rsidR="00C803E2" w:rsidRPr="007B4003" w14:paraId="1F76C918" w14:textId="77777777" w:rsidTr="00722974">
        <w:trPr>
          <w:cantSplit/>
        </w:trPr>
        <w:tc>
          <w:tcPr>
            <w:tcW w:w="1546" w:type="dxa"/>
          </w:tcPr>
          <w:p w14:paraId="091AEDDD" w14:textId="2B0D6D25" w:rsidR="00C803E2" w:rsidRDefault="00C803E2" w:rsidP="00E56641">
            <w:pPr>
              <w:pStyle w:val="CDRTableText"/>
              <w:keepNext/>
            </w:pPr>
            <w:r>
              <w:t>CM</w:t>
            </w:r>
          </w:p>
        </w:tc>
        <w:tc>
          <w:tcPr>
            <w:tcW w:w="6194" w:type="dxa"/>
          </w:tcPr>
          <w:p w14:paraId="6923DA33" w14:textId="3D20EC99" w:rsidR="00C803E2" w:rsidRDefault="00C803E2" w:rsidP="00E56641">
            <w:pPr>
              <w:pStyle w:val="CDRTableText"/>
              <w:keepNext/>
            </w:pPr>
            <w:r>
              <w:t>Configuration Management</w:t>
            </w:r>
          </w:p>
        </w:tc>
      </w:tr>
      <w:tr w:rsidR="00C803E2" w:rsidRPr="007B4003" w14:paraId="0E4E8FBF" w14:textId="77777777" w:rsidTr="00722974">
        <w:trPr>
          <w:cantSplit/>
        </w:trPr>
        <w:tc>
          <w:tcPr>
            <w:tcW w:w="1546" w:type="dxa"/>
          </w:tcPr>
          <w:p w14:paraId="39788327" w14:textId="76ED38D2" w:rsidR="00C803E2" w:rsidRDefault="00C803E2" w:rsidP="00E56641">
            <w:pPr>
              <w:pStyle w:val="CDRTableText"/>
              <w:keepNext/>
            </w:pPr>
            <w:r>
              <w:t>CPU</w:t>
            </w:r>
          </w:p>
        </w:tc>
        <w:tc>
          <w:tcPr>
            <w:tcW w:w="6194" w:type="dxa"/>
          </w:tcPr>
          <w:p w14:paraId="5F4C5465" w14:textId="05A9D777" w:rsidR="00C803E2" w:rsidRDefault="00C803E2" w:rsidP="00E56641">
            <w:pPr>
              <w:pStyle w:val="CDRTableText"/>
              <w:keepNext/>
            </w:pPr>
            <w:r>
              <w:t>Central Processing Unit</w:t>
            </w:r>
          </w:p>
        </w:tc>
      </w:tr>
      <w:tr w:rsidR="00C803E2" w:rsidRPr="007B4003" w14:paraId="5178CFF4" w14:textId="77777777" w:rsidTr="00722974">
        <w:trPr>
          <w:cantSplit/>
        </w:trPr>
        <w:tc>
          <w:tcPr>
            <w:tcW w:w="1546" w:type="dxa"/>
          </w:tcPr>
          <w:p w14:paraId="0FF3E0EC" w14:textId="203E74CB" w:rsidR="00C803E2" w:rsidRDefault="00C803E2" w:rsidP="00E56641">
            <w:pPr>
              <w:pStyle w:val="CDRTableText"/>
              <w:keepNext/>
            </w:pPr>
            <w:r>
              <w:t>FOC</w:t>
            </w:r>
          </w:p>
        </w:tc>
        <w:tc>
          <w:tcPr>
            <w:tcW w:w="6194" w:type="dxa"/>
          </w:tcPr>
          <w:p w14:paraId="1A0874E2" w14:textId="2E76AE0D" w:rsidR="00C803E2" w:rsidRDefault="00D64546" w:rsidP="00E56641">
            <w:pPr>
              <w:pStyle w:val="CDRTableText"/>
              <w:keepNext/>
            </w:pPr>
            <w:r>
              <w:t>Full Operational</w:t>
            </w:r>
            <w:r w:rsidR="00C803E2">
              <w:t xml:space="preserve"> Capability</w:t>
            </w:r>
          </w:p>
        </w:tc>
      </w:tr>
      <w:tr w:rsidR="00C803E2" w:rsidRPr="007B4003" w14:paraId="549F75DB" w14:textId="77777777" w:rsidTr="00722974">
        <w:trPr>
          <w:cantSplit/>
        </w:trPr>
        <w:tc>
          <w:tcPr>
            <w:tcW w:w="1546" w:type="dxa"/>
          </w:tcPr>
          <w:p w14:paraId="20025163" w14:textId="1A0006C3" w:rsidR="00C803E2" w:rsidRDefault="00C803E2" w:rsidP="00E56641">
            <w:pPr>
              <w:pStyle w:val="CDRTableText"/>
              <w:keepNext/>
            </w:pPr>
            <w:r>
              <w:t>ICD</w:t>
            </w:r>
            <w:r w:rsidR="00D64546">
              <w:t>R</w:t>
            </w:r>
          </w:p>
        </w:tc>
        <w:tc>
          <w:tcPr>
            <w:tcW w:w="6194" w:type="dxa"/>
          </w:tcPr>
          <w:p w14:paraId="13F90E1F" w14:textId="1A9209D1" w:rsidR="00C803E2" w:rsidRDefault="00D64546" w:rsidP="00E56641">
            <w:pPr>
              <w:pStyle w:val="CDRTableText"/>
              <w:keepNext/>
            </w:pPr>
            <w:r>
              <w:t>Interim Climate Data Record</w:t>
            </w:r>
          </w:p>
        </w:tc>
      </w:tr>
      <w:tr w:rsidR="00C803E2" w:rsidRPr="007B4003" w14:paraId="66E6D08D" w14:textId="77777777" w:rsidTr="00722974">
        <w:trPr>
          <w:cantSplit/>
        </w:trPr>
        <w:tc>
          <w:tcPr>
            <w:tcW w:w="1546" w:type="dxa"/>
          </w:tcPr>
          <w:p w14:paraId="04792E0D" w14:textId="77777777" w:rsidR="00C803E2" w:rsidRDefault="00C803E2" w:rsidP="00E56641">
            <w:pPr>
              <w:pStyle w:val="CDRTableText"/>
              <w:keepNext/>
            </w:pPr>
            <w:r>
              <w:t>IOC</w:t>
            </w:r>
          </w:p>
        </w:tc>
        <w:tc>
          <w:tcPr>
            <w:tcW w:w="6194" w:type="dxa"/>
          </w:tcPr>
          <w:p w14:paraId="37E853E2" w14:textId="77777777" w:rsidR="00C803E2" w:rsidRDefault="00C803E2" w:rsidP="00E56641">
            <w:pPr>
              <w:pStyle w:val="CDRTableText"/>
              <w:keepNext/>
            </w:pPr>
            <w:r>
              <w:t>Initial Operating Capability</w:t>
            </w:r>
          </w:p>
        </w:tc>
      </w:tr>
      <w:tr w:rsidR="00C803E2" w:rsidRPr="007B4003" w14:paraId="4A42B760" w14:textId="77777777" w:rsidTr="00722974">
        <w:trPr>
          <w:cantSplit/>
        </w:trPr>
        <w:tc>
          <w:tcPr>
            <w:tcW w:w="1546" w:type="dxa"/>
          </w:tcPr>
          <w:p w14:paraId="3FDBAE0E" w14:textId="6F8F53C4" w:rsidR="00C803E2" w:rsidRDefault="00D64546" w:rsidP="00E56641">
            <w:pPr>
              <w:pStyle w:val="CDRTableText"/>
              <w:keepNext/>
            </w:pPr>
            <w:r>
              <w:t>MD5</w:t>
            </w:r>
          </w:p>
        </w:tc>
        <w:tc>
          <w:tcPr>
            <w:tcW w:w="6194" w:type="dxa"/>
          </w:tcPr>
          <w:p w14:paraId="69B11A16" w14:textId="688D72EC" w:rsidR="00C803E2" w:rsidRDefault="00D64546" w:rsidP="00E56641">
            <w:pPr>
              <w:pStyle w:val="CDRTableText"/>
              <w:keepNext/>
            </w:pPr>
            <w:r>
              <w:t>Message Digest 5</w:t>
            </w:r>
          </w:p>
        </w:tc>
      </w:tr>
      <w:tr w:rsidR="00722974" w:rsidRPr="007B4003" w14:paraId="1A25EE4D" w14:textId="77777777" w:rsidTr="00722974">
        <w:trPr>
          <w:cantSplit/>
        </w:trPr>
        <w:tc>
          <w:tcPr>
            <w:tcW w:w="1546" w:type="dxa"/>
          </w:tcPr>
          <w:p w14:paraId="31A14E86" w14:textId="3C33BD7D" w:rsidR="00722974" w:rsidRDefault="00722974" w:rsidP="00E56641">
            <w:pPr>
              <w:pStyle w:val="CDRTableText"/>
              <w:keepNext/>
            </w:pPr>
            <w:r>
              <w:t>MPI</w:t>
            </w:r>
          </w:p>
        </w:tc>
        <w:tc>
          <w:tcPr>
            <w:tcW w:w="6194" w:type="dxa"/>
          </w:tcPr>
          <w:p w14:paraId="144E47D2" w14:textId="27F9431F" w:rsidR="00722974" w:rsidRDefault="00722974" w:rsidP="00E56641">
            <w:pPr>
              <w:pStyle w:val="CDRTableText"/>
              <w:keepNext/>
            </w:pPr>
            <w:r>
              <w:t>Message Passing Interface</w:t>
            </w:r>
          </w:p>
        </w:tc>
      </w:tr>
      <w:tr w:rsidR="00C803E2" w:rsidRPr="007B4003" w14:paraId="5D278046" w14:textId="77777777" w:rsidTr="00722974">
        <w:trPr>
          <w:cantSplit/>
        </w:trPr>
        <w:tc>
          <w:tcPr>
            <w:tcW w:w="1546" w:type="dxa"/>
          </w:tcPr>
          <w:p w14:paraId="7C81C19A" w14:textId="77777777" w:rsidR="00C803E2" w:rsidRDefault="00C803E2" w:rsidP="00E56641">
            <w:pPr>
              <w:pStyle w:val="CDRTableText"/>
              <w:keepNext/>
            </w:pPr>
            <w:r>
              <w:t>NCDC</w:t>
            </w:r>
          </w:p>
        </w:tc>
        <w:tc>
          <w:tcPr>
            <w:tcW w:w="6194" w:type="dxa"/>
          </w:tcPr>
          <w:p w14:paraId="18ED2816" w14:textId="77777777" w:rsidR="00C803E2" w:rsidRDefault="00C803E2" w:rsidP="00E56641">
            <w:pPr>
              <w:pStyle w:val="CDRTableText"/>
              <w:keepNext/>
            </w:pPr>
            <w:r>
              <w:t>National Climatic Data Center</w:t>
            </w:r>
          </w:p>
        </w:tc>
      </w:tr>
      <w:tr w:rsidR="00722974" w:rsidRPr="007B4003" w14:paraId="5A4B731E" w14:textId="77777777" w:rsidTr="00722974">
        <w:trPr>
          <w:cantSplit/>
        </w:trPr>
        <w:tc>
          <w:tcPr>
            <w:tcW w:w="1546" w:type="dxa"/>
          </w:tcPr>
          <w:p w14:paraId="7BCDD007" w14:textId="1B8C304D" w:rsidR="00722974" w:rsidRDefault="00722974" w:rsidP="00E56641">
            <w:pPr>
              <w:pStyle w:val="CDRTableText"/>
              <w:keepNext/>
            </w:pPr>
            <w:r>
              <w:t>NESDIS</w:t>
            </w:r>
          </w:p>
        </w:tc>
        <w:tc>
          <w:tcPr>
            <w:tcW w:w="6194" w:type="dxa"/>
          </w:tcPr>
          <w:p w14:paraId="21B29002" w14:textId="25948C4E" w:rsidR="00722974" w:rsidRDefault="00722974" w:rsidP="00E56641">
            <w:pPr>
              <w:pStyle w:val="CDRTableText"/>
              <w:keepNext/>
            </w:pPr>
            <w:r w:rsidRPr="00722974">
              <w:t>National Environmental Satellite, Data, and Information Service</w:t>
            </w:r>
          </w:p>
        </w:tc>
      </w:tr>
      <w:tr w:rsidR="00C803E2" w:rsidRPr="007B4003" w14:paraId="15128D7B" w14:textId="77777777" w:rsidTr="00722974">
        <w:trPr>
          <w:cantSplit/>
        </w:trPr>
        <w:tc>
          <w:tcPr>
            <w:tcW w:w="1546" w:type="dxa"/>
          </w:tcPr>
          <w:p w14:paraId="4F70E4AE" w14:textId="77777777" w:rsidR="00C803E2" w:rsidRDefault="00C803E2" w:rsidP="00E56641">
            <w:pPr>
              <w:pStyle w:val="CDRTableText"/>
              <w:keepNext/>
            </w:pPr>
            <w:r>
              <w:t>NOAA</w:t>
            </w:r>
          </w:p>
        </w:tc>
        <w:tc>
          <w:tcPr>
            <w:tcW w:w="6194" w:type="dxa"/>
          </w:tcPr>
          <w:p w14:paraId="3901CC97" w14:textId="77777777" w:rsidR="00C803E2" w:rsidRDefault="00C803E2" w:rsidP="00E56641">
            <w:pPr>
              <w:pStyle w:val="CDRTableText"/>
              <w:keepNext/>
            </w:pPr>
            <w:r>
              <w:t>National Oceanic and Atmospheric Administration</w:t>
            </w:r>
          </w:p>
        </w:tc>
      </w:tr>
      <w:tr w:rsidR="00C803E2" w:rsidRPr="007B4003" w14:paraId="3C50B423" w14:textId="77777777" w:rsidTr="00722974">
        <w:trPr>
          <w:cantSplit/>
        </w:trPr>
        <w:tc>
          <w:tcPr>
            <w:tcW w:w="1546" w:type="dxa"/>
          </w:tcPr>
          <w:p w14:paraId="03CA6C3F" w14:textId="77777777" w:rsidR="00C803E2" w:rsidRDefault="00C803E2" w:rsidP="00E56641">
            <w:pPr>
              <w:pStyle w:val="CDRTableText"/>
              <w:keepNext/>
            </w:pPr>
            <w:r>
              <w:t>OAD</w:t>
            </w:r>
          </w:p>
        </w:tc>
        <w:tc>
          <w:tcPr>
            <w:tcW w:w="6194" w:type="dxa"/>
          </w:tcPr>
          <w:p w14:paraId="07A76815" w14:textId="77777777" w:rsidR="00C803E2" w:rsidRDefault="00C803E2" w:rsidP="00E56641">
            <w:pPr>
              <w:pStyle w:val="CDRTableText"/>
              <w:keepNext/>
            </w:pPr>
            <w:r>
              <w:t>Operational Algorithm Description</w:t>
            </w:r>
          </w:p>
        </w:tc>
      </w:tr>
      <w:tr w:rsidR="00722974" w:rsidRPr="007B4003" w14:paraId="23D385EE" w14:textId="77777777" w:rsidTr="00722974">
        <w:trPr>
          <w:cantSplit/>
        </w:trPr>
        <w:tc>
          <w:tcPr>
            <w:tcW w:w="1546" w:type="dxa"/>
          </w:tcPr>
          <w:p w14:paraId="5CA4AB81" w14:textId="04C5D3BB" w:rsidR="00722974" w:rsidRDefault="00722974" w:rsidP="00E56641">
            <w:pPr>
              <w:pStyle w:val="CDRTableText"/>
              <w:keepNext/>
            </w:pPr>
            <w:r>
              <w:t>SOP</w:t>
            </w:r>
          </w:p>
        </w:tc>
        <w:tc>
          <w:tcPr>
            <w:tcW w:w="6194" w:type="dxa"/>
          </w:tcPr>
          <w:p w14:paraId="34545F29" w14:textId="34585F5D" w:rsidR="00722974" w:rsidRDefault="00722974" w:rsidP="00E56641">
            <w:pPr>
              <w:pStyle w:val="CDRTableText"/>
              <w:keepNext/>
            </w:pPr>
            <w:r>
              <w:t>Standard Operating Procedure</w:t>
            </w:r>
          </w:p>
        </w:tc>
      </w:tr>
      <w:tr w:rsidR="00722974" w:rsidRPr="007B4003" w14:paraId="74C0A985" w14:textId="77777777" w:rsidTr="00722974">
        <w:trPr>
          <w:cantSplit/>
        </w:trPr>
        <w:tc>
          <w:tcPr>
            <w:tcW w:w="1546" w:type="dxa"/>
          </w:tcPr>
          <w:p w14:paraId="1B97C2D1" w14:textId="1E344057" w:rsidR="00722974" w:rsidRDefault="00722974" w:rsidP="00E56641">
            <w:pPr>
              <w:pStyle w:val="CDRTableText"/>
              <w:keepNext/>
            </w:pPr>
            <w:r>
              <w:t>UML</w:t>
            </w:r>
          </w:p>
        </w:tc>
        <w:tc>
          <w:tcPr>
            <w:tcW w:w="6194" w:type="dxa"/>
          </w:tcPr>
          <w:p w14:paraId="28197C42" w14:textId="5595082B" w:rsidR="00722974" w:rsidRDefault="00722974" w:rsidP="00E56641">
            <w:pPr>
              <w:pStyle w:val="CDRTableText"/>
              <w:keepNext/>
            </w:pPr>
            <w:r>
              <w:t>Unified Modeling Language</w:t>
            </w:r>
          </w:p>
        </w:tc>
      </w:tr>
    </w:tbl>
    <w:p w14:paraId="7F1B79A1" w14:textId="77777777" w:rsidR="00831F85" w:rsidRPr="00831F85" w:rsidRDefault="00831F85" w:rsidP="000502E6">
      <w:pPr>
        <w:pStyle w:val="CDRBodyText"/>
      </w:pPr>
    </w:p>
    <w:p w14:paraId="5C160A4D" w14:textId="77777777" w:rsidR="000C0C1E" w:rsidRDefault="000C0C1E" w:rsidP="00BB3966">
      <w:pPr>
        <w:pStyle w:val="CDRAppendixHeading"/>
      </w:pPr>
      <w:bookmarkStart w:id="107" w:name="_Toc305599191"/>
      <w:bookmarkStart w:id="108" w:name="_Toc381087348"/>
      <w:r>
        <w:lastRenderedPageBreak/>
        <w:t>Glossary</w:t>
      </w:r>
      <w:bookmarkEnd w:id="107"/>
      <w:bookmarkEnd w:id="108"/>
    </w:p>
    <w:p w14:paraId="606F251B" w14:textId="77777777" w:rsidR="004D1338" w:rsidRDefault="004D1338" w:rsidP="004D1338">
      <w:pPr>
        <w:pStyle w:val="CDRGuidance"/>
      </w:pPr>
      <w:r>
        <w:t>[REQUIRED] Edit this table to define all technical terms used in this document. Technical terms used in the code but not in this document should not appear here. Technical terms include scientific and engineering terms that either do not appear in an ordinary dictionary, or which have specific meanings in the respective domain.</w:t>
      </w:r>
    </w:p>
    <w:tbl>
      <w:tblPr>
        <w:tblStyle w:val="TableGrid"/>
        <w:tblW w:w="0" w:type="auto"/>
        <w:tblInd w:w="108" w:type="dxa"/>
        <w:tblLook w:val="04A0" w:firstRow="1" w:lastRow="0" w:firstColumn="1" w:lastColumn="0" w:noHBand="0" w:noVBand="1"/>
      </w:tblPr>
      <w:tblGrid>
        <w:gridCol w:w="1710"/>
        <w:gridCol w:w="7650"/>
      </w:tblGrid>
      <w:tr w:rsidR="004E2CF5" w:rsidRPr="00183F68" w14:paraId="0967BB22" w14:textId="77777777" w:rsidTr="006C53C8">
        <w:trPr>
          <w:cantSplit/>
        </w:trPr>
        <w:tc>
          <w:tcPr>
            <w:tcW w:w="1710" w:type="dxa"/>
            <w:shd w:val="clear" w:color="auto" w:fill="D9D9D9" w:themeFill="background1" w:themeFillShade="D9"/>
          </w:tcPr>
          <w:p w14:paraId="54960CB4" w14:textId="77777777" w:rsidR="004E2CF5" w:rsidRPr="00183F68" w:rsidRDefault="004E2CF5" w:rsidP="00E56641">
            <w:pPr>
              <w:pStyle w:val="CDRTableHeading"/>
            </w:pPr>
            <w:r w:rsidRPr="00183F68">
              <w:t>Term</w:t>
            </w:r>
          </w:p>
        </w:tc>
        <w:tc>
          <w:tcPr>
            <w:tcW w:w="7650" w:type="dxa"/>
            <w:shd w:val="clear" w:color="auto" w:fill="D9D9D9" w:themeFill="background1" w:themeFillShade="D9"/>
          </w:tcPr>
          <w:p w14:paraId="1B724257" w14:textId="77777777" w:rsidR="004E2CF5" w:rsidRPr="00183F68" w:rsidRDefault="004E2CF5" w:rsidP="00E56641">
            <w:pPr>
              <w:pStyle w:val="CDRTableHeading"/>
            </w:pPr>
            <w:r w:rsidRPr="00183F68">
              <w:t>Definition</w:t>
            </w:r>
          </w:p>
        </w:tc>
      </w:tr>
      <w:tr w:rsidR="004E2CF5" w:rsidRPr="0051653E" w14:paraId="20A42209" w14:textId="77777777" w:rsidTr="006D3807">
        <w:trPr>
          <w:cantSplit/>
        </w:trPr>
        <w:tc>
          <w:tcPr>
            <w:tcW w:w="1710" w:type="dxa"/>
          </w:tcPr>
          <w:p w14:paraId="6B82AB51" w14:textId="6F3A8583" w:rsidR="004E2CF5" w:rsidRDefault="004D1338" w:rsidP="00E56641">
            <w:pPr>
              <w:pStyle w:val="CDRTableText"/>
            </w:pPr>
            <w:r w:rsidRPr="004D1338">
              <w:t>Software Architecture</w:t>
            </w:r>
          </w:p>
        </w:tc>
        <w:tc>
          <w:tcPr>
            <w:tcW w:w="7650" w:type="dxa"/>
          </w:tcPr>
          <w:p w14:paraId="0EF32376" w14:textId="04CAB449" w:rsidR="004E2CF5" w:rsidRPr="0051653E" w:rsidRDefault="004D1338" w:rsidP="00E56641">
            <w:pPr>
              <w:pStyle w:val="CDRTableText"/>
            </w:pPr>
            <w:r w:rsidRPr="004D1338">
              <w:t>The software architecture of a program or computing system is the structure or structures of the system, which comprise software components, the properties of those components, and the relationships between them. The term also refers to documentation of a system's software architecture. Documenting software architecture facilitates communication between stakeholders, documents early decisions about high-level design, and allows reuse of design components and patterns between projects. [NASA NPR-7150.2A]</w:t>
            </w:r>
          </w:p>
        </w:tc>
      </w:tr>
    </w:tbl>
    <w:p w14:paraId="3ED0DCEC" w14:textId="77777777" w:rsidR="000C0C1E" w:rsidRPr="000C0C1E" w:rsidRDefault="000C0C1E" w:rsidP="000502E6">
      <w:pPr>
        <w:pStyle w:val="CDRBodyText"/>
      </w:pPr>
    </w:p>
    <w:p w14:paraId="6DB8152F" w14:textId="5501DA7E" w:rsidR="00EB4272" w:rsidRDefault="00660042" w:rsidP="006844F5">
      <w:pPr>
        <w:pStyle w:val="CDRAppendixHeading"/>
      </w:pPr>
      <w:bookmarkStart w:id="109" w:name="_Toc381087349"/>
      <w:r>
        <w:lastRenderedPageBreak/>
        <w:t>Optional</w:t>
      </w:r>
      <w:bookmarkEnd w:id="109"/>
    </w:p>
    <w:p w14:paraId="4BFCF481" w14:textId="25533F96" w:rsidR="00660042" w:rsidRDefault="00660042" w:rsidP="00660042">
      <w:pPr>
        <w:pStyle w:val="CDRGuidance"/>
      </w:pPr>
      <w:r>
        <w:t xml:space="preserve">Add appendices as needed, using the </w:t>
      </w:r>
      <w:proofErr w:type="spellStart"/>
      <w:r>
        <w:t>CDRAppendixHeading</w:t>
      </w:r>
      <w:proofErr w:type="spellEnd"/>
      <w:r>
        <w:t xml:space="preserve"> style to make these headings show up in the Table of Contents.</w:t>
      </w:r>
    </w:p>
    <w:p w14:paraId="423CCF2E" w14:textId="77777777" w:rsidR="00660042" w:rsidRPr="00660042" w:rsidRDefault="00660042" w:rsidP="00660042">
      <w:pPr>
        <w:pStyle w:val="CDRBodyText"/>
        <w:rPr>
          <w:color w:val="FF0000"/>
        </w:rPr>
      </w:pPr>
      <w:r w:rsidRPr="00660042">
        <w:rPr>
          <w:color w:val="FF0000"/>
        </w:rPr>
        <w:t>&lt;Add text here&gt;</w:t>
      </w:r>
    </w:p>
    <w:sectPr w:rsidR="00660042" w:rsidRPr="00660042" w:rsidSect="00ED3C4F">
      <w:headerReference w:type="even" r:id="rId30"/>
      <w:headerReference w:type="default" r:id="rId31"/>
      <w:footerReference w:type="even" r:id="rId32"/>
      <w:footerReference w:type="default" r:id="rId33"/>
      <w:headerReference w:type="first" r:id="rId34"/>
      <w:footerReference w:type="first" r:id="rId35"/>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FCC28C" w14:textId="77777777" w:rsidR="007937CA" w:rsidRDefault="007937CA" w:rsidP="000D7979">
      <w:pPr>
        <w:spacing w:after="0" w:line="240" w:lineRule="auto"/>
      </w:pPr>
      <w:r>
        <w:separator/>
      </w:r>
    </w:p>
    <w:p w14:paraId="5DC04029" w14:textId="77777777" w:rsidR="007937CA" w:rsidRDefault="007937CA"/>
  </w:endnote>
  <w:endnote w:type="continuationSeparator" w:id="0">
    <w:p w14:paraId="111D3FA2" w14:textId="77777777" w:rsidR="007937CA" w:rsidRDefault="007937CA" w:rsidP="000D7979">
      <w:pPr>
        <w:spacing w:after="0" w:line="240" w:lineRule="auto"/>
      </w:pPr>
      <w:r>
        <w:continuationSeparator/>
      </w:r>
    </w:p>
    <w:p w14:paraId="2A1ED5C3" w14:textId="77777777" w:rsidR="007937CA" w:rsidRDefault="007937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Calibri (Theme Headings)">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E25844" w14:textId="77777777" w:rsidR="007937CA" w:rsidRPr="00ED3C4F" w:rsidRDefault="007937CA" w:rsidP="001F48CA">
    <w:pPr>
      <w:pStyle w:val="CDRPageFooter"/>
      <w:rPr>
        <w:rFonts w:asciiTheme="minorHAnsi" w:hAnsiTheme="minorHAnsi"/>
      </w:rPr>
    </w:pPr>
    <w:r w:rsidRPr="00ED3C4F">
      <w:rPr>
        <w:rFonts w:asciiTheme="minorHAnsi" w:hAnsiTheme="minorHAnsi"/>
      </w:rPr>
      <w:t>A controlled copy of this document is maintained in the CDR Program Library.</w:t>
    </w:r>
  </w:p>
  <w:p w14:paraId="7E61040A" w14:textId="77777777" w:rsidR="007937CA" w:rsidRPr="00ED3C4F" w:rsidRDefault="007937CA" w:rsidP="001F48CA">
    <w:pPr>
      <w:pStyle w:val="CDRPageFooter"/>
      <w:rPr>
        <w:rFonts w:asciiTheme="minorHAnsi" w:hAnsiTheme="minorHAnsi"/>
      </w:rPr>
    </w:pPr>
    <w:r w:rsidRPr="00ED3C4F">
      <w:rPr>
        <w:rFonts w:asciiTheme="minorHAnsi" w:hAnsiTheme="minorHAnsi"/>
      </w:rPr>
      <w:t>Approved for public release. Distribution is unlimited.</w:t>
    </w:r>
  </w:p>
  <w:p w14:paraId="6AE4DD94" w14:textId="77777777" w:rsidR="007937CA" w:rsidRPr="00ED3C4F" w:rsidRDefault="007937CA" w:rsidP="001F48CA">
    <w:pPr>
      <w:pStyle w:val="CDRPageNumber"/>
      <w:rPr>
        <w:rFonts w:asciiTheme="minorHAnsi" w:hAnsiTheme="minorHAnsi"/>
      </w:rPr>
    </w:pPr>
    <w:r w:rsidRPr="00ED3C4F">
      <w:rPr>
        <w:rFonts w:asciiTheme="minorHAnsi" w:hAnsiTheme="minorHAnsi"/>
      </w:rPr>
      <w:fldChar w:fldCharType="begin"/>
    </w:r>
    <w:r w:rsidRPr="00ED3C4F">
      <w:rPr>
        <w:rFonts w:asciiTheme="minorHAnsi" w:hAnsiTheme="minorHAnsi"/>
      </w:rPr>
      <w:instrText xml:space="preserve"> PAGE   \* MERGEFORMAT </w:instrText>
    </w:r>
    <w:r w:rsidRPr="00ED3C4F">
      <w:rPr>
        <w:rFonts w:asciiTheme="minorHAnsi" w:hAnsiTheme="minorHAnsi"/>
      </w:rPr>
      <w:fldChar w:fldCharType="separate"/>
    </w:r>
    <w:r w:rsidR="003F1AD9">
      <w:rPr>
        <w:rFonts w:asciiTheme="minorHAnsi" w:hAnsiTheme="minorHAnsi"/>
        <w:noProof/>
      </w:rPr>
      <w:t>ii</w:t>
    </w:r>
    <w:r w:rsidRPr="00ED3C4F">
      <w:rPr>
        <w:rFonts w:asciiTheme="minorHAnsi" w:hAnsiTheme="minorHAnsi"/>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9BE42F" w14:textId="77777777" w:rsidR="007937CA" w:rsidRPr="00ED3C4F" w:rsidRDefault="007937CA" w:rsidP="00ED3C4F">
    <w:pPr>
      <w:pStyle w:val="CDRPageFooter"/>
      <w:rPr>
        <w:rFonts w:asciiTheme="minorHAnsi" w:hAnsiTheme="minorHAnsi"/>
      </w:rPr>
    </w:pPr>
    <w:r w:rsidRPr="00ED3C4F">
      <w:rPr>
        <w:rFonts w:asciiTheme="minorHAnsi" w:hAnsiTheme="minorHAnsi"/>
      </w:rPr>
      <w:t>A controlled copy of this document is maintained in the CDR Program Library.</w:t>
    </w:r>
  </w:p>
  <w:p w14:paraId="558DD636" w14:textId="77777777" w:rsidR="007937CA" w:rsidRPr="00ED3C4F" w:rsidRDefault="007937CA" w:rsidP="001F48CA">
    <w:pPr>
      <w:pStyle w:val="CDRPageFooter"/>
      <w:rPr>
        <w:rFonts w:asciiTheme="minorHAnsi" w:hAnsiTheme="minorHAnsi"/>
      </w:rPr>
    </w:pPr>
    <w:r w:rsidRPr="00ED3C4F">
      <w:rPr>
        <w:rFonts w:asciiTheme="minorHAnsi" w:hAnsiTheme="minorHAnsi"/>
      </w:rPr>
      <w:t>Approved for public release, distribution is unlimited.</w:t>
    </w:r>
  </w:p>
  <w:p w14:paraId="3D5FA843" w14:textId="77777777" w:rsidR="007937CA" w:rsidRPr="00ED3C4F" w:rsidRDefault="007937CA" w:rsidP="0076013B">
    <w:pPr>
      <w:pStyle w:val="CDRPageNumber"/>
      <w:rPr>
        <w:rFonts w:asciiTheme="minorHAnsi" w:hAnsiTheme="minorHAnsi"/>
      </w:rPr>
    </w:pPr>
    <w:r w:rsidRPr="00ED3C4F">
      <w:rPr>
        <w:rFonts w:asciiTheme="minorHAnsi" w:hAnsiTheme="minorHAnsi"/>
      </w:rPr>
      <w:fldChar w:fldCharType="begin"/>
    </w:r>
    <w:r w:rsidRPr="00ED3C4F">
      <w:rPr>
        <w:rFonts w:asciiTheme="minorHAnsi" w:hAnsiTheme="minorHAnsi"/>
      </w:rPr>
      <w:instrText xml:space="preserve"> PAGE   \* MERGEFORMAT </w:instrText>
    </w:r>
    <w:r w:rsidRPr="00ED3C4F">
      <w:rPr>
        <w:rFonts w:asciiTheme="minorHAnsi" w:hAnsiTheme="minorHAnsi"/>
      </w:rPr>
      <w:fldChar w:fldCharType="separate"/>
    </w:r>
    <w:r w:rsidR="003F1AD9">
      <w:rPr>
        <w:rFonts w:asciiTheme="minorHAnsi" w:hAnsiTheme="minorHAnsi"/>
        <w:noProof/>
      </w:rPr>
      <w:t>i</w:t>
    </w:r>
    <w:r w:rsidRPr="00ED3C4F">
      <w:rPr>
        <w:rFonts w:asciiTheme="minorHAnsi" w:hAnsiTheme="minorHAnsi"/>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C4E2AA" w14:textId="77777777" w:rsidR="007937CA" w:rsidRDefault="007937C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29C634" w14:textId="77777777" w:rsidR="007937CA" w:rsidRPr="00ED3C4F" w:rsidRDefault="007937CA" w:rsidP="00ED3C4F">
    <w:pPr>
      <w:pStyle w:val="CDRPageFooter"/>
      <w:rPr>
        <w:rFonts w:asciiTheme="minorHAnsi" w:hAnsiTheme="minorHAnsi"/>
      </w:rPr>
    </w:pPr>
    <w:r w:rsidRPr="00ED3C4F">
      <w:rPr>
        <w:rFonts w:asciiTheme="minorHAnsi" w:hAnsiTheme="minorHAnsi"/>
      </w:rPr>
      <w:t>A controlled copy of this document is maintained in the CDR Program Library.</w:t>
    </w:r>
  </w:p>
  <w:p w14:paraId="3A5029C6" w14:textId="77777777" w:rsidR="007937CA" w:rsidRPr="00ED3C4F" w:rsidRDefault="007937CA" w:rsidP="00ED3C4F">
    <w:pPr>
      <w:pStyle w:val="CDRPageFooter"/>
      <w:rPr>
        <w:rFonts w:asciiTheme="minorHAnsi" w:hAnsiTheme="minorHAnsi"/>
      </w:rPr>
    </w:pPr>
    <w:r w:rsidRPr="00ED3C4F">
      <w:rPr>
        <w:rFonts w:asciiTheme="minorHAnsi" w:hAnsiTheme="minorHAnsi"/>
      </w:rPr>
      <w:t>Approved for public release. Distribution is unlimited.</w:t>
    </w:r>
  </w:p>
  <w:p w14:paraId="705F260E" w14:textId="305F52F1" w:rsidR="007937CA" w:rsidRPr="00ED3C4F" w:rsidRDefault="007937CA" w:rsidP="00ED3C4F">
    <w:pPr>
      <w:pStyle w:val="CDRPageFooter"/>
      <w:rPr>
        <w:rFonts w:asciiTheme="minorHAnsi" w:hAnsiTheme="minorHAnsi"/>
      </w:rPr>
    </w:pPr>
    <w:r w:rsidRPr="00ED3C4F">
      <w:rPr>
        <w:rFonts w:asciiTheme="minorHAnsi" w:hAnsiTheme="minorHAnsi"/>
      </w:rPr>
      <w:fldChar w:fldCharType="begin"/>
    </w:r>
    <w:r w:rsidRPr="00ED3C4F">
      <w:rPr>
        <w:rFonts w:asciiTheme="minorHAnsi" w:hAnsiTheme="minorHAnsi"/>
      </w:rPr>
      <w:instrText xml:space="preserve"> PAGE   \* MERGEFORMAT </w:instrText>
    </w:r>
    <w:r w:rsidRPr="00ED3C4F">
      <w:rPr>
        <w:rFonts w:asciiTheme="minorHAnsi" w:hAnsiTheme="minorHAnsi"/>
      </w:rPr>
      <w:fldChar w:fldCharType="separate"/>
    </w:r>
    <w:r w:rsidR="003F1AD9">
      <w:rPr>
        <w:rFonts w:asciiTheme="minorHAnsi" w:hAnsiTheme="minorHAnsi"/>
        <w:noProof/>
      </w:rPr>
      <w:t>43</w:t>
    </w:r>
    <w:r w:rsidRPr="00ED3C4F">
      <w:rPr>
        <w:rFonts w:asciiTheme="minorHAnsi" w:hAnsiTheme="minorHAnsi"/>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229EFB" w14:textId="77777777" w:rsidR="007937CA" w:rsidRPr="00ED3C4F" w:rsidRDefault="007937CA" w:rsidP="001C500D">
    <w:pPr>
      <w:pStyle w:val="CDRPageFooter"/>
      <w:rPr>
        <w:rFonts w:asciiTheme="minorHAnsi" w:hAnsiTheme="minorHAnsi"/>
      </w:rPr>
    </w:pPr>
    <w:r w:rsidRPr="00ED3C4F">
      <w:rPr>
        <w:rFonts w:asciiTheme="minorHAnsi" w:hAnsiTheme="minorHAnsi"/>
      </w:rPr>
      <w:t>A controlled copy of this document is maintained in the CDR Program Library.</w:t>
    </w:r>
  </w:p>
  <w:p w14:paraId="3839E4D1" w14:textId="6832385E" w:rsidR="007937CA" w:rsidRPr="00ED3C4F" w:rsidRDefault="007937CA" w:rsidP="001C500D">
    <w:pPr>
      <w:pStyle w:val="CDRPageFooter"/>
      <w:rPr>
        <w:rFonts w:asciiTheme="minorHAnsi" w:hAnsiTheme="minorHAnsi"/>
      </w:rPr>
    </w:pPr>
    <w:r w:rsidRPr="00ED3C4F">
      <w:rPr>
        <w:rFonts w:asciiTheme="minorHAnsi" w:hAnsiTheme="minorHAnsi"/>
      </w:rPr>
      <w:t>Approved for public release, distribution is unlimited.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EBC8F2" w14:textId="77777777" w:rsidR="007937CA" w:rsidRDefault="007937CA" w:rsidP="000D7979">
      <w:pPr>
        <w:spacing w:after="0" w:line="240" w:lineRule="auto"/>
      </w:pPr>
      <w:r>
        <w:separator/>
      </w:r>
    </w:p>
    <w:p w14:paraId="7188DA22" w14:textId="77777777" w:rsidR="007937CA" w:rsidRDefault="007937CA"/>
  </w:footnote>
  <w:footnote w:type="continuationSeparator" w:id="0">
    <w:p w14:paraId="6F09B09D" w14:textId="77777777" w:rsidR="007937CA" w:rsidRDefault="007937CA" w:rsidP="000D7979">
      <w:pPr>
        <w:spacing w:after="0" w:line="240" w:lineRule="auto"/>
      </w:pPr>
      <w:r>
        <w:continuationSeparator/>
      </w:r>
    </w:p>
    <w:p w14:paraId="61C96148" w14:textId="77777777" w:rsidR="007937CA" w:rsidRDefault="007937C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5B90DE" w14:textId="69291284" w:rsidR="007937CA" w:rsidRDefault="007937C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9ED416" w14:textId="67B83408" w:rsidR="007937CA" w:rsidRDefault="007937CA" w:rsidP="001F48CA">
    <w:pPr>
      <w:pStyle w:val="CDRPageHeader"/>
    </w:pPr>
    <w:r w:rsidRPr="00B35C7D">
      <w:t xml:space="preserve">CDR </w:t>
    </w:r>
    <w:r w:rsidRPr="00E56641">
      <w:t>Program</w:t>
    </w:r>
    <w:r w:rsidR="004A2D6D">
      <w:tab/>
    </w:r>
    <w:r w:rsidR="001A7F62">
      <w:t xml:space="preserve">CDR Program </w:t>
    </w:r>
    <w:r w:rsidR="004A2D6D">
      <w:t>OAD</w:t>
    </w:r>
    <w:r>
      <w:t xml:space="preserve"> Template</w:t>
    </w:r>
    <w:r>
      <w:tab/>
      <w:t>CDRP-TMP-0005</w:t>
    </w:r>
  </w:p>
  <w:p w14:paraId="393B0617" w14:textId="37E637F7" w:rsidR="007937CA" w:rsidRPr="00376D06" w:rsidRDefault="007937CA" w:rsidP="00FC2556">
    <w:pPr>
      <w:pStyle w:val="CDRPageHeaderRevisionNumber"/>
    </w:pPr>
    <w:r>
      <w:t xml:space="preserve">Rev. </w:t>
    </w:r>
    <w:proofErr w:type="gramStart"/>
    <w:r>
      <w:t xml:space="preserve">2 </w:t>
    </w:r>
    <w:r w:rsidR="00A84DE8">
      <w:rPr>
        <w:color w:val="FF0000"/>
      </w:rPr>
      <w:t xml:space="preserve"> </w:t>
    </w:r>
    <w:r w:rsidR="00982EB4" w:rsidRPr="00A84DE8">
      <w:t>3</w:t>
    </w:r>
    <w:proofErr w:type="gramEnd"/>
    <w:r w:rsidR="00982EB4" w:rsidRPr="00A84DE8">
      <w:t>/13</w:t>
    </w:r>
    <w:r w:rsidR="00413B1A" w:rsidRPr="00A84DE8">
      <w:t>/2014</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61FB3D" w14:textId="77777777" w:rsidR="007937CA" w:rsidRDefault="007937C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D9DCCB" w14:textId="36440153" w:rsidR="007937CA" w:rsidRPr="00A50C35" w:rsidRDefault="007937CA" w:rsidP="00C61C4E">
    <w:pPr>
      <w:pStyle w:val="CDRPageHeader"/>
    </w:pPr>
    <w:r w:rsidRPr="00B35C7D">
      <w:t xml:space="preserve">CDR </w:t>
    </w:r>
    <w:r w:rsidRPr="00E56641">
      <w:t>Program</w:t>
    </w:r>
    <w:r>
      <w:tab/>
    </w:r>
    <w:r w:rsidRPr="00CF25A8">
      <w:rPr>
        <w:color w:val="FF0000"/>
      </w:rPr>
      <w:t>&lt;CDR We</w:t>
    </w:r>
    <w:r w:rsidR="00495677">
      <w:rPr>
        <w:color w:val="FF0000"/>
      </w:rPr>
      <w:t xml:space="preserve">b Page Name from CDRP-STD-0261&gt; </w:t>
    </w:r>
    <w:r w:rsidRPr="00CF25A8">
      <w:t xml:space="preserve">OAD </w:t>
    </w:r>
    <w:r>
      <w:rPr>
        <w:color w:val="FF0000"/>
      </w:rPr>
      <w:tab/>
    </w:r>
    <w:r w:rsidRPr="00A50C35">
      <w:rPr>
        <w:color w:val="FF0000"/>
      </w:rPr>
      <w:t>CDRP-XXX-YYYY</w:t>
    </w:r>
  </w:p>
  <w:p w14:paraId="43F844CE" w14:textId="77777777" w:rsidR="007937CA" w:rsidRPr="00A50C35" w:rsidRDefault="007937CA" w:rsidP="00C61C4E">
    <w:pPr>
      <w:pStyle w:val="CDRPageHeaderRevisionNumber"/>
      <w:rPr>
        <w:color w:val="FF0000"/>
      </w:rPr>
    </w:pPr>
    <w:r w:rsidRPr="00A50C35">
      <w:rPr>
        <w:color w:val="FF0000"/>
      </w:rPr>
      <w:t xml:space="preserve">Rev. X   </w:t>
    </w:r>
    <w:r>
      <w:rPr>
        <w:color w:val="FF0000"/>
      </w:rPr>
      <w:t xml:space="preserve">DRAFT </w:t>
    </w:r>
    <w:r w:rsidRPr="00A50C35">
      <w:rPr>
        <w:color w:val="FF0000"/>
      </w:rPr>
      <w:t>MM/DD/YYYY</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AAEC99" w14:textId="77777777" w:rsidR="007937CA" w:rsidRPr="00A50C35" w:rsidRDefault="007937CA" w:rsidP="008868F1">
    <w:pPr>
      <w:pStyle w:val="CDRPageHeaderRevisionNumber"/>
      <w:rPr>
        <w:color w:val="FF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A3F00"/>
    <w:multiLevelType w:val="multilevel"/>
    <w:tmpl w:val="C87E4016"/>
    <w:numStyleLink w:val="CDRLists"/>
  </w:abstractNum>
  <w:abstractNum w:abstractNumId="1">
    <w:nsid w:val="06A51DFE"/>
    <w:multiLevelType w:val="multilevel"/>
    <w:tmpl w:val="E618D15A"/>
    <w:lvl w:ilvl="0">
      <w:start w:val="1"/>
      <w:numFmt w:val="bullet"/>
      <w:lvlText w:val=""/>
      <w:lvlJc w:val="left"/>
      <w:pPr>
        <w:tabs>
          <w:tab w:val="num" w:pos="1080"/>
        </w:tabs>
        <w:ind w:left="144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nsid w:val="087A700F"/>
    <w:multiLevelType w:val="multilevel"/>
    <w:tmpl w:val="E1983712"/>
    <w:lvl w:ilvl="0">
      <w:start w:val="1"/>
      <w:numFmt w:val="bullet"/>
      <w:pStyle w:val="CDRBullet"/>
      <w:lvlText w:val=""/>
      <w:lvlJc w:val="left"/>
      <w:pPr>
        <w:ind w:left="1440" w:hanging="360"/>
      </w:pPr>
      <w:rPr>
        <w:rFonts w:ascii="Symbol" w:hAnsi="Symbol" w:hint="default"/>
      </w:rPr>
    </w:lvl>
    <w:lvl w:ilvl="1">
      <w:start w:val="1"/>
      <w:numFmt w:val="lowerLetter"/>
      <w:lvlRestart w:val="0"/>
      <w:lvlText w:val="%2."/>
      <w:lvlJc w:val="left"/>
      <w:pPr>
        <w:ind w:left="1440" w:hanging="360"/>
      </w:pPr>
      <w:rPr>
        <w:rFonts w:ascii="Cambria" w:hAnsi="Cambria" w:hint="default"/>
        <w:b w:val="0"/>
        <w:i w:val="0"/>
      </w:rPr>
    </w:lvl>
    <w:lvl w:ilvl="2">
      <w:start w:val="1"/>
      <w:numFmt w:val="none"/>
      <w:lvlRestart w:val="0"/>
      <w:suff w:val="space"/>
      <w:lvlText w:val="%3Standard:"/>
      <w:lvlJc w:val="left"/>
      <w:pPr>
        <w:ind w:left="1080" w:firstLine="0"/>
      </w:pPr>
      <w:rPr>
        <w:rFonts w:hint="default"/>
        <w:b/>
        <w:i/>
      </w:rPr>
    </w:lvl>
    <w:lvl w:ilvl="3">
      <w:start w:val="1"/>
      <w:numFmt w:val="none"/>
      <w:suff w:val="space"/>
      <w:lvlText w:val="%4Guideline:"/>
      <w:lvlJc w:val="left"/>
      <w:pPr>
        <w:ind w:left="1080" w:firstLine="0"/>
      </w:pPr>
      <w:rPr>
        <w:rFonts w:hint="default"/>
        <w:b/>
        <w:i/>
      </w:rPr>
    </w:lvl>
    <w:lvl w:ilvl="4">
      <w:start w:val="1"/>
      <w:numFmt w:val="none"/>
      <w:suff w:val="space"/>
      <w:lvlText w:val="%5Recommendation:"/>
      <w:lvlJc w:val="left"/>
      <w:pPr>
        <w:ind w:left="1080" w:firstLine="0"/>
      </w:pPr>
      <w:rPr>
        <w:rFonts w:hint="default"/>
        <w:b/>
        <w:i/>
        <w:sz w:val="24"/>
      </w:rPr>
    </w:lvl>
    <w:lvl w:ilvl="5">
      <w:start w:val="1"/>
      <w:numFmt w:val="none"/>
      <w:suff w:val="space"/>
      <w:lvlText w:val="%6Rationale:"/>
      <w:lvlJc w:val="left"/>
      <w:pPr>
        <w:ind w:left="1080" w:firstLine="0"/>
      </w:pPr>
      <w:rPr>
        <w:rFonts w:hint="default"/>
        <w:b/>
        <w:i w:val="0"/>
      </w:rPr>
    </w:lvl>
    <w:lvl w:ilvl="6">
      <w:start w:val="1"/>
      <w:numFmt w:val="decimal"/>
      <w:lvlRestart w:val="0"/>
      <w:lvlText w:val="Example %7."/>
      <w:lvlJc w:val="left"/>
      <w:pPr>
        <w:ind w:left="2520" w:hanging="1440"/>
      </w:pPr>
      <w:rPr>
        <w:rFonts w:hint="default"/>
        <w:b/>
        <w:i w:val="0"/>
      </w:rPr>
    </w:lvl>
    <w:lvl w:ilvl="7">
      <w:start w:val="1"/>
      <w:numFmt w:val="lowerLetter"/>
      <w:lvlText w:val="%8."/>
      <w:lvlJc w:val="left"/>
      <w:pPr>
        <w:tabs>
          <w:tab w:val="num" w:pos="1440"/>
        </w:tabs>
        <w:ind w:left="1440" w:hanging="360"/>
      </w:pPr>
      <w:rPr>
        <w:rFonts w:ascii="Cambria" w:hAnsi="Cambria" w:hint="default"/>
        <w:b w:val="0"/>
        <w:i w:val="0"/>
      </w:rPr>
    </w:lvl>
    <w:lvl w:ilvl="8">
      <w:start w:val="1"/>
      <w:numFmt w:val="decimal"/>
      <w:lvlText w:val="%9."/>
      <w:lvlJc w:val="left"/>
      <w:pPr>
        <w:ind w:left="1440" w:hanging="360"/>
      </w:pPr>
      <w:rPr>
        <w:rFonts w:ascii="Cambria" w:hAnsi="Cambria" w:hint="default"/>
        <w:b w:val="0"/>
        <w:i w:val="0"/>
      </w:rPr>
    </w:lvl>
  </w:abstractNum>
  <w:abstractNum w:abstractNumId="3">
    <w:nsid w:val="0BFA22FC"/>
    <w:multiLevelType w:val="hybridMultilevel"/>
    <w:tmpl w:val="495479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B528A1"/>
    <w:multiLevelType w:val="hybridMultilevel"/>
    <w:tmpl w:val="25F478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A13108B"/>
    <w:multiLevelType w:val="multilevel"/>
    <w:tmpl w:val="89922D30"/>
    <w:lvl w:ilvl="0">
      <w:start w:val="1"/>
      <w:numFmt w:val="decimal"/>
      <w:pStyle w:val="CDRPrinciple"/>
      <w:suff w:val="space"/>
      <w:lvlText w:val="Principle %1: "/>
      <w:lvlJc w:val="left"/>
      <w:pPr>
        <w:ind w:left="0" w:firstLine="0"/>
      </w:pPr>
      <w:rPr>
        <w:rFonts w:ascii="Cambria" w:hAnsi="Cambria" w:hint="default"/>
        <w:b/>
        <w:bCs/>
        <w:i w:val="0"/>
        <w:iCs w:val="0"/>
        <w:sz w:val="24"/>
        <w:szCs w:val="24"/>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nsid w:val="1A531A34"/>
    <w:multiLevelType w:val="hybridMultilevel"/>
    <w:tmpl w:val="04B636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A5B39D4"/>
    <w:multiLevelType w:val="hybridMultilevel"/>
    <w:tmpl w:val="8F3C905A"/>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A9505F4"/>
    <w:multiLevelType w:val="hybridMultilevel"/>
    <w:tmpl w:val="9112FBD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26E2007"/>
    <w:multiLevelType w:val="multilevel"/>
    <w:tmpl w:val="57C6B93A"/>
    <w:lvl w:ilvl="0">
      <w:start w:val="1"/>
      <w:numFmt w:val="decimal"/>
      <w:lvlText w:val="%1."/>
      <w:lvlJc w:val="left"/>
      <w:pPr>
        <w:ind w:left="648" w:hanging="648"/>
      </w:pPr>
      <w:rPr>
        <w:rFonts w:hint="default"/>
      </w:rPr>
    </w:lvl>
    <w:lvl w:ilvl="1">
      <w:start w:val="1"/>
      <w:numFmt w:val="decimal"/>
      <w:lvlText w:val="%1.%2"/>
      <w:lvlJc w:val="left"/>
      <w:pPr>
        <w:ind w:left="936" w:hanging="936"/>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224" w:hanging="1224"/>
      </w:pPr>
      <w:rPr>
        <w:rFonts w:hint="default"/>
      </w:rPr>
    </w:lvl>
    <w:lvl w:ilvl="4">
      <w:start w:val="1"/>
      <w:numFmt w:val="decimal"/>
      <w:lvlText w:val="%1.%2.%3.%4.%5"/>
      <w:lvlJc w:val="left"/>
      <w:pPr>
        <w:ind w:left="1224" w:hanging="1224"/>
      </w:pPr>
      <w:rPr>
        <w:rFonts w:hint="default"/>
      </w:rPr>
    </w:lvl>
    <w:lvl w:ilvl="5">
      <w:start w:val="1"/>
      <w:numFmt w:val="upperLetter"/>
      <w:pStyle w:val="Heading6"/>
      <w:lvlText w:val="Appendix %6."/>
      <w:lvlJc w:val="left"/>
      <w:pPr>
        <w:ind w:left="2304" w:hanging="2304"/>
      </w:pPr>
      <w:rPr>
        <w:rFonts w:hint="default"/>
      </w:rPr>
    </w:lvl>
    <w:lvl w:ilvl="6">
      <w:start w:val="1"/>
      <w:numFmt w:val="none"/>
      <w:pStyle w:val="Heading7"/>
      <w:lvlText w:val=""/>
      <w:lvlJc w:val="left"/>
      <w:pPr>
        <w:ind w:left="2520" w:hanging="360"/>
      </w:pPr>
      <w:rPr>
        <w:rFonts w:hint="default"/>
      </w:rPr>
    </w:lvl>
    <w:lvl w:ilvl="7">
      <w:start w:val="1"/>
      <w:numFmt w:val="none"/>
      <w:pStyle w:val="Heading8"/>
      <w:lvlText w:val=""/>
      <w:lvlJc w:val="left"/>
      <w:pPr>
        <w:ind w:left="2880" w:hanging="360"/>
      </w:pPr>
      <w:rPr>
        <w:rFonts w:hint="default"/>
      </w:rPr>
    </w:lvl>
    <w:lvl w:ilvl="8">
      <w:start w:val="1"/>
      <w:numFmt w:val="none"/>
      <w:pStyle w:val="Heading9"/>
      <w:lvlText w:val=""/>
      <w:lvlJc w:val="left"/>
      <w:pPr>
        <w:ind w:left="3240" w:hanging="360"/>
      </w:pPr>
      <w:rPr>
        <w:rFonts w:hint="default"/>
      </w:rPr>
    </w:lvl>
  </w:abstractNum>
  <w:abstractNum w:abstractNumId="10">
    <w:nsid w:val="2CEE5EF4"/>
    <w:multiLevelType w:val="multilevel"/>
    <w:tmpl w:val="C87E4016"/>
    <w:numStyleLink w:val="CDRLists"/>
  </w:abstractNum>
  <w:abstractNum w:abstractNumId="11">
    <w:nsid w:val="33B8600E"/>
    <w:multiLevelType w:val="multilevel"/>
    <w:tmpl w:val="D1F663B2"/>
    <w:lvl w:ilvl="0">
      <w:start w:val="1"/>
      <w:numFmt w:val="decimal"/>
      <w:lvlText w:val="%1."/>
      <w:lvlJc w:val="left"/>
      <w:pPr>
        <w:ind w:left="1080" w:hanging="1080"/>
      </w:pPr>
      <w:rPr>
        <w:rFonts w:hint="default"/>
      </w:rPr>
    </w:lvl>
    <w:lvl w:ilvl="1">
      <w:start w:val="1"/>
      <w:numFmt w:val="decimal"/>
      <w:lvlText w:val="%1.%2"/>
      <w:lvlJc w:val="left"/>
      <w:pPr>
        <w:ind w:left="1080" w:hanging="108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12">
    <w:nsid w:val="371567CD"/>
    <w:multiLevelType w:val="hybridMultilevel"/>
    <w:tmpl w:val="102A6094"/>
    <w:lvl w:ilvl="0" w:tplc="ABBA844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7697345"/>
    <w:multiLevelType w:val="hybridMultilevel"/>
    <w:tmpl w:val="A21CAA4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AD00350"/>
    <w:multiLevelType w:val="hybridMultilevel"/>
    <w:tmpl w:val="A21CAA4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DB763CC"/>
    <w:multiLevelType w:val="multilevel"/>
    <w:tmpl w:val="761EC446"/>
    <w:styleLink w:val="CDRAppendixHeadings"/>
    <w:lvl w:ilvl="0">
      <w:start w:val="1"/>
      <w:numFmt w:val="upperLetter"/>
      <w:pStyle w:val="CDRAppendixHeading"/>
      <w:lvlText w:val="Appendix %1."/>
      <w:lvlJc w:val="left"/>
      <w:pPr>
        <w:ind w:left="2304" w:hanging="230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3FD92AF5"/>
    <w:multiLevelType w:val="hybridMultilevel"/>
    <w:tmpl w:val="9112FBD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19232AB"/>
    <w:multiLevelType w:val="multilevel"/>
    <w:tmpl w:val="C87E4016"/>
    <w:styleLink w:val="CDRLists"/>
    <w:lvl w:ilvl="0">
      <w:start w:val="1"/>
      <w:numFmt w:val="bullet"/>
      <w:lvlText w:val=""/>
      <w:lvlJc w:val="left"/>
      <w:pPr>
        <w:ind w:left="1440" w:hanging="360"/>
      </w:pPr>
      <w:rPr>
        <w:rFonts w:ascii="Symbol" w:hAnsi="Symbol" w:hint="default"/>
      </w:rPr>
    </w:lvl>
    <w:lvl w:ilvl="1">
      <w:start w:val="1"/>
      <w:numFmt w:val="lowerLetter"/>
      <w:lvlRestart w:val="0"/>
      <w:pStyle w:val="CDRAlphaList"/>
      <w:lvlText w:val="%2."/>
      <w:lvlJc w:val="left"/>
      <w:pPr>
        <w:ind w:left="1440" w:hanging="360"/>
      </w:pPr>
      <w:rPr>
        <w:rFonts w:ascii="Cambria" w:hAnsi="Cambria" w:hint="default"/>
        <w:b w:val="0"/>
        <w:i w:val="0"/>
      </w:rPr>
    </w:lvl>
    <w:lvl w:ilvl="2">
      <w:start w:val="1"/>
      <w:numFmt w:val="none"/>
      <w:lvlRestart w:val="0"/>
      <w:pStyle w:val="CDRStandard"/>
      <w:suff w:val="space"/>
      <w:lvlText w:val="%3Standard:"/>
      <w:lvlJc w:val="left"/>
      <w:pPr>
        <w:ind w:left="1080" w:firstLine="0"/>
      </w:pPr>
      <w:rPr>
        <w:rFonts w:hint="default"/>
        <w:b/>
        <w:i/>
      </w:rPr>
    </w:lvl>
    <w:lvl w:ilvl="3">
      <w:start w:val="1"/>
      <w:numFmt w:val="none"/>
      <w:pStyle w:val="CDRGuideline"/>
      <w:suff w:val="space"/>
      <w:lvlText w:val="%4Guideline:"/>
      <w:lvlJc w:val="left"/>
      <w:pPr>
        <w:ind w:left="1080" w:firstLine="0"/>
      </w:pPr>
      <w:rPr>
        <w:rFonts w:hint="default"/>
        <w:b/>
        <w:i/>
      </w:rPr>
    </w:lvl>
    <w:lvl w:ilvl="4">
      <w:start w:val="1"/>
      <w:numFmt w:val="none"/>
      <w:pStyle w:val="CDRRecommendation"/>
      <w:suff w:val="space"/>
      <w:lvlText w:val="%5Recommendation:"/>
      <w:lvlJc w:val="left"/>
      <w:pPr>
        <w:ind w:left="1080" w:firstLine="0"/>
      </w:pPr>
      <w:rPr>
        <w:rFonts w:hint="default"/>
        <w:b/>
        <w:i/>
        <w:sz w:val="24"/>
      </w:rPr>
    </w:lvl>
    <w:lvl w:ilvl="5">
      <w:start w:val="1"/>
      <w:numFmt w:val="none"/>
      <w:pStyle w:val="CDRRationale"/>
      <w:suff w:val="space"/>
      <w:lvlText w:val="%6Rationale:"/>
      <w:lvlJc w:val="left"/>
      <w:pPr>
        <w:ind w:left="1080" w:firstLine="0"/>
      </w:pPr>
      <w:rPr>
        <w:rFonts w:hint="default"/>
        <w:b/>
        <w:i w:val="0"/>
      </w:rPr>
    </w:lvl>
    <w:lvl w:ilvl="6">
      <w:start w:val="1"/>
      <w:numFmt w:val="decimal"/>
      <w:lvlRestart w:val="0"/>
      <w:pStyle w:val="CDRExampleHeading"/>
      <w:lvlText w:val="Example %7."/>
      <w:lvlJc w:val="left"/>
      <w:pPr>
        <w:ind w:left="2520" w:hanging="1440"/>
      </w:pPr>
      <w:rPr>
        <w:rFonts w:asciiTheme="majorHAnsi" w:hAnsiTheme="majorHAnsi" w:hint="default"/>
        <w:b/>
        <w:bCs/>
        <w:i w:val="0"/>
        <w:iCs w:val="0"/>
      </w:rPr>
    </w:lvl>
    <w:lvl w:ilvl="7">
      <w:start w:val="1"/>
      <w:numFmt w:val="lowerLetter"/>
      <w:pStyle w:val="CDRStandardSubPart"/>
      <w:lvlText w:val="%8."/>
      <w:lvlJc w:val="left"/>
      <w:pPr>
        <w:tabs>
          <w:tab w:val="num" w:pos="1440"/>
        </w:tabs>
        <w:ind w:left="1440" w:hanging="360"/>
      </w:pPr>
      <w:rPr>
        <w:rFonts w:ascii="Cambria" w:hAnsi="Cambria" w:hint="default"/>
        <w:b w:val="0"/>
        <w:i w:val="0"/>
      </w:rPr>
    </w:lvl>
    <w:lvl w:ilvl="8">
      <w:start w:val="1"/>
      <w:numFmt w:val="decimal"/>
      <w:pStyle w:val="CDRNumberedList"/>
      <w:lvlText w:val="%9."/>
      <w:lvlJc w:val="left"/>
      <w:pPr>
        <w:ind w:left="1440" w:hanging="360"/>
      </w:pPr>
      <w:rPr>
        <w:rFonts w:ascii="Cambria" w:hAnsi="Cambria" w:hint="default"/>
        <w:b w:val="0"/>
        <w:i w:val="0"/>
      </w:rPr>
    </w:lvl>
  </w:abstractNum>
  <w:abstractNum w:abstractNumId="18">
    <w:nsid w:val="4A92108F"/>
    <w:multiLevelType w:val="multilevel"/>
    <w:tmpl w:val="0B8EA508"/>
    <w:styleLink w:val="CDRHeadings"/>
    <w:lvl w:ilvl="0">
      <w:start w:val="1"/>
      <w:numFmt w:val="decimal"/>
      <w:lvlText w:val="%1."/>
      <w:lvlJc w:val="left"/>
      <w:pPr>
        <w:ind w:left="432" w:hanging="432"/>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432" w:hanging="432"/>
      </w:pPr>
      <w:rPr>
        <w:rFonts w:hint="default"/>
      </w:rPr>
    </w:lvl>
    <w:lvl w:ilvl="3">
      <w:start w:val="1"/>
      <w:numFmt w:val="decimal"/>
      <w:lvlText w:val="%1.%2.%3.%4."/>
      <w:lvlJc w:val="left"/>
      <w:pPr>
        <w:ind w:left="432" w:hanging="432"/>
      </w:pPr>
      <w:rPr>
        <w:rFonts w:hint="default"/>
      </w:rPr>
    </w:lvl>
    <w:lvl w:ilvl="4">
      <w:start w:val="1"/>
      <w:numFmt w:val="decimal"/>
      <w:lvlText w:val="%1.%2.%3.%4.%5."/>
      <w:lvlJc w:val="left"/>
      <w:pPr>
        <w:ind w:left="432" w:hanging="432"/>
      </w:pPr>
      <w:rPr>
        <w:rFonts w:hint="default"/>
      </w:rPr>
    </w:lvl>
    <w:lvl w:ilvl="5">
      <w:start w:val="1"/>
      <w:numFmt w:val="decimal"/>
      <w:lvlText w:val="%1.%2.%3.%4.%5.%6."/>
      <w:lvlJc w:val="left"/>
      <w:pPr>
        <w:ind w:left="432" w:hanging="432"/>
      </w:pPr>
      <w:rPr>
        <w:rFonts w:hint="default"/>
      </w:rPr>
    </w:lvl>
    <w:lvl w:ilvl="6">
      <w:start w:val="1"/>
      <w:numFmt w:val="decimal"/>
      <w:lvlText w:val="%1.%2.%3.%4.%5.%6.%7."/>
      <w:lvlJc w:val="left"/>
      <w:pPr>
        <w:ind w:left="432" w:hanging="432"/>
      </w:pPr>
      <w:rPr>
        <w:rFonts w:hint="default"/>
      </w:rPr>
    </w:lvl>
    <w:lvl w:ilvl="7">
      <w:start w:val="1"/>
      <w:numFmt w:val="decimal"/>
      <w:lvlText w:val="%1.%2.%3.%4.%5.%6.%7.%8."/>
      <w:lvlJc w:val="left"/>
      <w:pPr>
        <w:ind w:left="432" w:hanging="432"/>
      </w:pPr>
      <w:rPr>
        <w:rFonts w:hint="default"/>
      </w:rPr>
    </w:lvl>
    <w:lvl w:ilvl="8">
      <w:start w:val="1"/>
      <w:numFmt w:val="decimal"/>
      <w:lvlText w:val="%1.%2.%3.%4.%5.%6.%7.%8.%9."/>
      <w:lvlJc w:val="left"/>
      <w:pPr>
        <w:ind w:left="432" w:hanging="432"/>
      </w:pPr>
      <w:rPr>
        <w:rFonts w:hint="default"/>
      </w:rPr>
    </w:lvl>
  </w:abstractNum>
  <w:abstractNum w:abstractNumId="19">
    <w:nsid w:val="4AB549C1"/>
    <w:multiLevelType w:val="hybridMultilevel"/>
    <w:tmpl w:val="816220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BEF5BDF"/>
    <w:multiLevelType w:val="multilevel"/>
    <w:tmpl w:val="53FEAC5E"/>
    <w:lvl w:ilvl="0">
      <w:start w:val="1"/>
      <w:numFmt w:val="decimal"/>
      <w:suff w:val="space"/>
      <w:lvlText w:val="Principle %1: "/>
      <w:lvlJc w:val="left"/>
      <w:pPr>
        <w:ind w:left="0" w:firstLine="0"/>
      </w:pPr>
      <w:rPr>
        <w:rFonts w:ascii="Calibri (Theme Headings)" w:hAnsi="Calibri (Theme Headings)" w:hint="default"/>
        <w:b/>
        <w:bCs/>
        <w:i w:val="0"/>
        <w:iCs w:val="0"/>
        <w:sz w:val="24"/>
        <w:szCs w:val="24"/>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1">
    <w:nsid w:val="4DF03C85"/>
    <w:multiLevelType w:val="hybridMultilevel"/>
    <w:tmpl w:val="85CEC472"/>
    <w:lvl w:ilvl="0" w:tplc="D6446B74">
      <w:start w:val="1"/>
      <w:numFmt w:val="lowerLetter"/>
      <w:pStyle w:val="ListAlphabetic"/>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9E57CA6"/>
    <w:multiLevelType w:val="hybridMultilevel"/>
    <w:tmpl w:val="900C96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DA3737B"/>
    <w:multiLevelType w:val="multilevel"/>
    <w:tmpl w:val="3476212A"/>
    <w:styleLink w:val="CDRHeadingListStyle"/>
    <w:lvl w:ilvl="0">
      <w:start w:val="1"/>
      <w:numFmt w:val="decimal"/>
      <w:pStyle w:val="CDRHeading1"/>
      <w:lvlText w:val="%1."/>
      <w:lvlJc w:val="left"/>
      <w:pPr>
        <w:ind w:left="1080" w:hanging="1080"/>
      </w:pPr>
      <w:rPr>
        <w:rFonts w:hint="default"/>
      </w:rPr>
    </w:lvl>
    <w:lvl w:ilvl="1">
      <w:start w:val="1"/>
      <w:numFmt w:val="decimal"/>
      <w:pStyle w:val="CDRHeading2"/>
      <w:lvlText w:val="%1.%2"/>
      <w:lvlJc w:val="left"/>
      <w:pPr>
        <w:ind w:left="1080" w:hanging="1080"/>
      </w:pPr>
      <w:rPr>
        <w:rFonts w:hint="default"/>
      </w:rPr>
    </w:lvl>
    <w:lvl w:ilvl="2">
      <w:start w:val="1"/>
      <w:numFmt w:val="decimal"/>
      <w:pStyle w:val="CDRHeading3"/>
      <w:lvlText w:val="%1.%2.%3"/>
      <w:lvlJc w:val="left"/>
      <w:pPr>
        <w:ind w:left="1080" w:hanging="1080"/>
      </w:pPr>
      <w:rPr>
        <w:rFonts w:hint="default"/>
      </w:rPr>
    </w:lvl>
    <w:lvl w:ilvl="3">
      <w:start w:val="1"/>
      <w:numFmt w:val="decimal"/>
      <w:pStyle w:val="CDRHeading4"/>
      <w:lvlText w:val="%1.%2.%3.%4"/>
      <w:lvlJc w:val="left"/>
      <w:pPr>
        <w:ind w:left="1080" w:hanging="1080"/>
      </w:pPr>
      <w:rPr>
        <w:rFonts w:hint="default"/>
      </w:rPr>
    </w:lvl>
    <w:lvl w:ilvl="4">
      <w:start w:val="1"/>
      <w:numFmt w:val="decimal"/>
      <w:pStyle w:val="CDRHeading5"/>
      <w:lvlText w:val="%1.%2.%3.%4.%5"/>
      <w:lvlJc w:val="left"/>
      <w:pPr>
        <w:ind w:left="1080" w:hanging="1080"/>
      </w:pPr>
      <w:rPr>
        <w:rFonts w:hint="default"/>
      </w:rPr>
    </w:lvl>
    <w:lvl w:ilvl="5">
      <w:start w:val="1"/>
      <w:numFmt w:val="none"/>
      <w:pStyle w:val="CDRHeading6"/>
      <w:lvlText w:val=""/>
      <w:lvlJc w:val="left"/>
      <w:pPr>
        <w:ind w:left="1080" w:hanging="1080"/>
      </w:pPr>
      <w:rPr>
        <w:rFonts w:hint="default"/>
      </w:rPr>
    </w:lvl>
    <w:lvl w:ilvl="6">
      <w:start w:val="1"/>
      <w:numFmt w:val="none"/>
      <w:pStyle w:val="CDRHeading7"/>
      <w:lvlText w:val=""/>
      <w:lvlJc w:val="left"/>
      <w:pPr>
        <w:ind w:left="1080" w:hanging="1080"/>
      </w:pPr>
      <w:rPr>
        <w:rFonts w:hint="default"/>
      </w:rPr>
    </w:lvl>
    <w:lvl w:ilvl="7">
      <w:start w:val="1"/>
      <w:numFmt w:val="none"/>
      <w:pStyle w:val="CDRHeading8"/>
      <w:lvlText w:val=""/>
      <w:lvlJc w:val="left"/>
      <w:pPr>
        <w:ind w:left="1080" w:hanging="1080"/>
      </w:pPr>
      <w:rPr>
        <w:rFonts w:hint="default"/>
      </w:rPr>
    </w:lvl>
    <w:lvl w:ilvl="8">
      <w:start w:val="1"/>
      <w:numFmt w:val="none"/>
      <w:pStyle w:val="CDRHeading9"/>
      <w:lvlText w:val=""/>
      <w:lvlJc w:val="left"/>
      <w:pPr>
        <w:ind w:left="1080" w:hanging="1080"/>
      </w:pPr>
      <w:rPr>
        <w:rFonts w:hint="default"/>
      </w:rPr>
    </w:lvl>
  </w:abstractNum>
  <w:abstractNum w:abstractNumId="24">
    <w:nsid w:val="62E243DF"/>
    <w:multiLevelType w:val="multilevel"/>
    <w:tmpl w:val="C85E39DE"/>
    <w:styleLink w:val="CDRBullets"/>
    <w:lvl w:ilvl="0">
      <w:start w:val="1"/>
      <w:numFmt w:val="bullet"/>
      <w:lvlText w:val=""/>
      <w:lvlJc w:val="left"/>
      <w:pPr>
        <w:tabs>
          <w:tab w:val="num" w:pos="1440"/>
        </w:tabs>
        <w:ind w:left="1440" w:hanging="360"/>
      </w:pPr>
      <w:rPr>
        <w:rFonts w:ascii="Symbol" w:hAnsi="Symbol" w:hint="default"/>
      </w:rPr>
    </w:lvl>
    <w:lvl w:ilvl="1">
      <w:start w:val="1"/>
      <w:numFmt w:val="bullet"/>
      <w:pStyle w:val="CDRBullet2"/>
      <w:lvlText w:val="-"/>
      <w:lvlJc w:val="left"/>
      <w:pPr>
        <w:tabs>
          <w:tab w:val="num" w:pos="1800"/>
        </w:tabs>
        <w:ind w:left="1800" w:hanging="360"/>
      </w:pPr>
      <w:rPr>
        <w:rFonts w:ascii="Cambria" w:hAnsi="Cambria" w:hint="default"/>
        <w:b/>
        <w:bCs/>
        <w:i w:val="0"/>
        <w:iCs w:val="0"/>
        <w:sz w:val="24"/>
        <w:szCs w:val="24"/>
      </w:rPr>
    </w:lvl>
    <w:lvl w:ilvl="2">
      <w:start w:val="1"/>
      <w:numFmt w:val="decimal"/>
      <w:lvlText w:val="%1.%2.%3"/>
      <w:lvlJc w:val="left"/>
      <w:pPr>
        <w:ind w:left="-360" w:hanging="720"/>
      </w:pPr>
      <w:rPr>
        <w:rFonts w:hint="default"/>
      </w:rPr>
    </w:lvl>
    <w:lvl w:ilvl="3">
      <w:start w:val="1"/>
      <w:numFmt w:val="decimal"/>
      <w:lvlText w:val="%1.%2.%3.%4"/>
      <w:lvlJc w:val="left"/>
      <w:pPr>
        <w:ind w:left="-216" w:hanging="864"/>
      </w:pPr>
      <w:rPr>
        <w:rFonts w:hint="default"/>
      </w:rPr>
    </w:lvl>
    <w:lvl w:ilvl="4">
      <w:start w:val="1"/>
      <w:numFmt w:val="decimal"/>
      <w:lvlText w:val="%1.%2.%3.%4.%5"/>
      <w:lvlJc w:val="left"/>
      <w:pPr>
        <w:ind w:left="-72" w:hanging="1008"/>
      </w:pPr>
      <w:rPr>
        <w:rFonts w:hint="default"/>
      </w:rPr>
    </w:lvl>
    <w:lvl w:ilvl="5">
      <w:start w:val="1"/>
      <w:numFmt w:val="decimal"/>
      <w:lvlText w:val="%1.%2.%3.%4.%5.%6"/>
      <w:lvlJc w:val="left"/>
      <w:pPr>
        <w:ind w:left="72" w:hanging="1152"/>
      </w:pPr>
      <w:rPr>
        <w:rFonts w:hint="default"/>
      </w:rPr>
    </w:lvl>
    <w:lvl w:ilvl="6">
      <w:start w:val="1"/>
      <w:numFmt w:val="decimal"/>
      <w:lvlText w:val="%1.%2.%3.%4.%5.%6.%7"/>
      <w:lvlJc w:val="left"/>
      <w:pPr>
        <w:ind w:left="216" w:hanging="1296"/>
      </w:pPr>
      <w:rPr>
        <w:rFonts w:hint="default"/>
      </w:rPr>
    </w:lvl>
    <w:lvl w:ilvl="7">
      <w:start w:val="1"/>
      <w:numFmt w:val="decimal"/>
      <w:lvlText w:val="%1.%2.%3.%4.%5.%6.%7.%8"/>
      <w:lvlJc w:val="left"/>
      <w:pPr>
        <w:ind w:left="360" w:hanging="1440"/>
      </w:pPr>
      <w:rPr>
        <w:rFonts w:hint="default"/>
      </w:rPr>
    </w:lvl>
    <w:lvl w:ilvl="8">
      <w:start w:val="1"/>
      <w:numFmt w:val="decimal"/>
      <w:lvlText w:val="%1.%2.%3.%4.%5.%6.%7.%8.%9"/>
      <w:lvlJc w:val="left"/>
      <w:pPr>
        <w:ind w:left="504" w:hanging="1584"/>
      </w:pPr>
      <w:rPr>
        <w:rFonts w:hint="default"/>
      </w:rPr>
    </w:lvl>
  </w:abstractNum>
  <w:abstractNum w:abstractNumId="25">
    <w:nsid w:val="63823DFF"/>
    <w:multiLevelType w:val="multilevel"/>
    <w:tmpl w:val="0B8EA508"/>
    <w:lvl w:ilvl="0">
      <w:start w:val="1"/>
      <w:numFmt w:val="decimal"/>
      <w:lvlText w:val="%1."/>
      <w:lvlJc w:val="left"/>
      <w:pPr>
        <w:ind w:left="432" w:hanging="432"/>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432" w:hanging="432"/>
      </w:pPr>
      <w:rPr>
        <w:rFonts w:hint="default"/>
      </w:rPr>
    </w:lvl>
    <w:lvl w:ilvl="3">
      <w:start w:val="1"/>
      <w:numFmt w:val="decimal"/>
      <w:lvlText w:val="%1.%2.%3.%4."/>
      <w:lvlJc w:val="left"/>
      <w:pPr>
        <w:ind w:left="432" w:hanging="432"/>
      </w:pPr>
      <w:rPr>
        <w:rFonts w:hint="default"/>
      </w:rPr>
    </w:lvl>
    <w:lvl w:ilvl="4">
      <w:start w:val="1"/>
      <w:numFmt w:val="decimal"/>
      <w:lvlText w:val="%1.%2.%3.%4.%5."/>
      <w:lvlJc w:val="left"/>
      <w:pPr>
        <w:ind w:left="432" w:hanging="432"/>
      </w:pPr>
      <w:rPr>
        <w:rFonts w:hint="default"/>
      </w:rPr>
    </w:lvl>
    <w:lvl w:ilvl="5">
      <w:start w:val="1"/>
      <w:numFmt w:val="decimal"/>
      <w:lvlText w:val="%1.%2.%3.%4.%5.%6."/>
      <w:lvlJc w:val="left"/>
      <w:pPr>
        <w:ind w:left="432" w:hanging="432"/>
      </w:pPr>
      <w:rPr>
        <w:rFonts w:hint="default"/>
      </w:rPr>
    </w:lvl>
    <w:lvl w:ilvl="6">
      <w:start w:val="1"/>
      <w:numFmt w:val="decimal"/>
      <w:lvlText w:val="%1.%2.%3.%4.%5.%6.%7."/>
      <w:lvlJc w:val="left"/>
      <w:pPr>
        <w:ind w:left="432" w:hanging="432"/>
      </w:pPr>
      <w:rPr>
        <w:rFonts w:hint="default"/>
      </w:rPr>
    </w:lvl>
    <w:lvl w:ilvl="7">
      <w:start w:val="1"/>
      <w:numFmt w:val="decimal"/>
      <w:lvlText w:val="%1.%2.%3.%4.%5.%6.%7.%8."/>
      <w:lvlJc w:val="left"/>
      <w:pPr>
        <w:ind w:left="432" w:hanging="432"/>
      </w:pPr>
      <w:rPr>
        <w:rFonts w:hint="default"/>
      </w:rPr>
    </w:lvl>
    <w:lvl w:ilvl="8">
      <w:start w:val="1"/>
      <w:numFmt w:val="decimal"/>
      <w:lvlText w:val="%1.%2.%3.%4.%5.%6.%7.%8.%9."/>
      <w:lvlJc w:val="left"/>
      <w:pPr>
        <w:ind w:left="432" w:hanging="432"/>
      </w:pPr>
      <w:rPr>
        <w:rFonts w:hint="default"/>
      </w:rPr>
    </w:lvl>
  </w:abstractNum>
  <w:abstractNum w:abstractNumId="26">
    <w:nsid w:val="681D7390"/>
    <w:multiLevelType w:val="hybridMultilevel"/>
    <w:tmpl w:val="900C96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EB32B39"/>
    <w:multiLevelType w:val="hybridMultilevel"/>
    <w:tmpl w:val="C5D06BC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CF71C3"/>
    <w:multiLevelType w:val="hybridMultilevel"/>
    <w:tmpl w:val="1602A8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D12639F"/>
    <w:multiLevelType w:val="hybridMultilevel"/>
    <w:tmpl w:val="522A9DE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7"/>
  </w:num>
  <w:num w:numId="3">
    <w:abstractNumId w:val="14"/>
  </w:num>
  <w:num w:numId="4">
    <w:abstractNumId w:val="16"/>
  </w:num>
  <w:num w:numId="5">
    <w:abstractNumId w:val="3"/>
  </w:num>
  <w:num w:numId="6">
    <w:abstractNumId w:val="27"/>
  </w:num>
  <w:num w:numId="7">
    <w:abstractNumId w:val="12"/>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21"/>
  </w:num>
  <w:num w:numId="11">
    <w:abstractNumId w:val="18"/>
  </w:num>
  <w:num w:numId="12">
    <w:abstractNumId w:val="23"/>
  </w:num>
  <w:num w:numId="13">
    <w:abstractNumId w:val="2"/>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15"/>
  </w:num>
  <w:num w:numId="17">
    <w:abstractNumId w:val="15"/>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8"/>
  </w:num>
  <w:num w:numId="22">
    <w:abstractNumId w:val="6"/>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num>
  <w:num w:numId="25">
    <w:abstractNumId w:val="0"/>
  </w:num>
  <w:num w:numId="26">
    <w:abstractNumId w:val="5"/>
  </w:num>
  <w:num w:numId="27">
    <w:abstractNumId w:val="22"/>
  </w:num>
  <w:num w:numId="28">
    <w:abstractNumId w:val="26"/>
  </w:num>
  <w:num w:numId="29">
    <w:abstractNumId w:val="4"/>
  </w:num>
  <w:num w:numId="30">
    <w:abstractNumId w:val="8"/>
  </w:num>
  <w:num w:numId="31">
    <w:abstractNumId w:val="13"/>
  </w:num>
  <w:num w:numId="32">
    <w:abstractNumId w:val="19"/>
  </w:num>
  <w:num w:numId="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5"/>
  </w:num>
  <w:num w:numId="36">
    <w:abstractNumId w:val="1"/>
  </w:num>
  <w:num w:numId="37">
    <w:abstractNumId w:val="24"/>
  </w:num>
  <w:num w:numId="38">
    <w:abstractNumId w:val="17"/>
  </w:num>
  <w:num w:numId="3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7"/>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1440"/>
  <w:drawingGridHorizontalSpacing w:val="110"/>
  <w:displayHorizontalDrawingGridEvery w:val="2"/>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0B3A"/>
    <w:rsid w:val="00001182"/>
    <w:rsid w:val="00001C6C"/>
    <w:rsid w:val="00002886"/>
    <w:rsid w:val="00002AE6"/>
    <w:rsid w:val="00002DCA"/>
    <w:rsid w:val="0000431A"/>
    <w:rsid w:val="000046FA"/>
    <w:rsid w:val="00004BBB"/>
    <w:rsid w:val="00005C9B"/>
    <w:rsid w:val="00007874"/>
    <w:rsid w:val="00011020"/>
    <w:rsid w:val="00011D3D"/>
    <w:rsid w:val="000142AF"/>
    <w:rsid w:val="00016F14"/>
    <w:rsid w:val="000170F7"/>
    <w:rsid w:val="00020FFA"/>
    <w:rsid w:val="00021069"/>
    <w:rsid w:val="00022B24"/>
    <w:rsid w:val="00024043"/>
    <w:rsid w:val="0003017F"/>
    <w:rsid w:val="00033CAD"/>
    <w:rsid w:val="00034272"/>
    <w:rsid w:val="00034657"/>
    <w:rsid w:val="0003530E"/>
    <w:rsid w:val="00036AE3"/>
    <w:rsid w:val="00037A85"/>
    <w:rsid w:val="00037B8C"/>
    <w:rsid w:val="00043B54"/>
    <w:rsid w:val="00046816"/>
    <w:rsid w:val="00047266"/>
    <w:rsid w:val="000501EC"/>
    <w:rsid w:val="000502E6"/>
    <w:rsid w:val="00053BCC"/>
    <w:rsid w:val="00055378"/>
    <w:rsid w:val="00060A8D"/>
    <w:rsid w:val="00061129"/>
    <w:rsid w:val="000614DF"/>
    <w:rsid w:val="000625B8"/>
    <w:rsid w:val="00063DA0"/>
    <w:rsid w:val="000649A4"/>
    <w:rsid w:val="0006799C"/>
    <w:rsid w:val="00071A4A"/>
    <w:rsid w:val="00073731"/>
    <w:rsid w:val="0007571D"/>
    <w:rsid w:val="00075AF2"/>
    <w:rsid w:val="00077107"/>
    <w:rsid w:val="00082B15"/>
    <w:rsid w:val="00082ED8"/>
    <w:rsid w:val="0008325F"/>
    <w:rsid w:val="00083848"/>
    <w:rsid w:val="00084553"/>
    <w:rsid w:val="000862DE"/>
    <w:rsid w:val="00086B2A"/>
    <w:rsid w:val="0008773F"/>
    <w:rsid w:val="00087B63"/>
    <w:rsid w:val="000906A3"/>
    <w:rsid w:val="00090BA0"/>
    <w:rsid w:val="000921EB"/>
    <w:rsid w:val="000922B7"/>
    <w:rsid w:val="00092D3A"/>
    <w:rsid w:val="000932EC"/>
    <w:rsid w:val="00093DB3"/>
    <w:rsid w:val="00095257"/>
    <w:rsid w:val="00095BC3"/>
    <w:rsid w:val="00096016"/>
    <w:rsid w:val="000A16F2"/>
    <w:rsid w:val="000A29FB"/>
    <w:rsid w:val="000A3CCD"/>
    <w:rsid w:val="000A5680"/>
    <w:rsid w:val="000A61EC"/>
    <w:rsid w:val="000A6494"/>
    <w:rsid w:val="000A6A78"/>
    <w:rsid w:val="000A7489"/>
    <w:rsid w:val="000A7E19"/>
    <w:rsid w:val="000B000A"/>
    <w:rsid w:val="000B19AA"/>
    <w:rsid w:val="000B25A6"/>
    <w:rsid w:val="000B3074"/>
    <w:rsid w:val="000B37B5"/>
    <w:rsid w:val="000B40CF"/>
    <w:rsid w:val="000B506B"/>
    <w:rsid w:val="000B70C0"/>
    <w:rsid w:val="000C0C1E"/>
    <w:rsid w:val="000C14AD"/>
    <w:rsid w:val="000C1E14"/>
    <w:rsid w:val="000C29E5"/>
    <w:rsid w:val="000C4137"/>
    <w:rsid w:val="000C614C"/>
    <w:rsid w:val="000C63AB"/>
    <w:rsid w:val="000C648B"/>
    <w:rsid w:val="000D2A02"/>
    <w:rsid w:val="000D33A1"/>
    <w:rsid w:val="000D3B21"/>
    <w:rsid w:val="000D4660"/>
    <w:rsid w:val="000D5BAA"/>
    <w:rsid w:val="000D6740"/>
    <w:rsid w:val="000D7979"/>
    <w:rsid w:val="000D7F07"/>
    <w:rsid w:val="000E0464"/>
    <w:rsid w:val="000E098A"/>
    <w:rsid w:val="000E1C19"/>
    <w:rsid w:val="000E1DE9"/>
    <w:rsid w:val="000E2245"/>
    <w:rsid w:val="000E3507"/>
    <w:rsid w:val="000E352A"/>
    <w:rsid w:val="000F0591"/>
    <w:rsid w:val="000F37CF"/>
    <w:rsid w:val="000F52B9"/>
    <w:rsid w:val="000F6BC2"/>
    <w:rsid w:val="00101972"/>
    <w:rsid w:val="00101E41"/>
    <w:rsid w:val="001022D9"/>
    <w:rsid w:val="00105AF2"/>
    <w:rsid w:val="001066DC"/>
    <w:rsid w:val="00106A5E"/>
    <w:rsid w:val="00107B4F"/>
    <w:rsid w:val="00114436"/>
    <w:rsid w:val="00115844"/>
    <w:rsid w:val="00121C33"/>
    <w:rsid w:val="00125F61"/>
    <w:rsid w:val="00126B8F"/>
    <w:rsid w:val="00126D1B"/>
    <w:rsid w:val="00131463"/>
    <w:rsid w:val="00132129"/>
    <w:rsid w:val="00132324"/>
    <w:rsid w:val="001328C9"/>
    <w:rsid w:val="00134B78"/>
    <w:rsid w:val="001402A7"/>
    <w:rsid w:val="00140C91"/>
    <w:rsid w:val="00141811"/>
    <w:rsid w:val="001453CB"/>
    <w:rsid w:val="00145DE7"/>
    <w:rsid w:val="0014767A"/>
    <w:rsid w:val="00150250"/>
    <w:rsid w:val="00150B2B"/>
    <w:rsid w:val="00151381"/>
    <w:rsid w:val="00153817"/>
    <w:rsid w:val="00157E9C"/>
    <w:rsid w:val="00160310"/>
    <w:rsid w:val="00161FBE"/>
    <w:rsid w:val="00162542"/>
    <w:rsid w:val="00165ACE"/>
    <w:rsid w:val="00171674"/>
    <w:rsid w:val="00172155"/>
    <w:rsid w:val="001734AE"/>
    <w:rsid w:val="00176717"/>
    <w:rsid w:val="001774B9"/>
    <w:rsid w:val="001778B5"/>
    <w:rsid w:val="00186D44"/>
    <w:rsid w:val="001905AD"/>
    <w:rsid w:val="00192A53"/>
    <w:rsid w:val="00194EC7"/>
    <w:rsid w:val="00197603"/>
    <w:rsid w:val="001A1DA8"/>
    <w:rsid w:val="001A1E48"/>
    <w:rsid w:val="001A2D83"/>
    <w:rsid w:val="001A6BB8"/>
    <w:rsid w:val="001A7D10"/>
    <w:rsid w:val="001A7F62"/>
    <w:rsid w:val="001B3E3C"/>
    <w:rsid w:val="001B6E77"/>
    <w:rsid w:val="001B7562"/>
    <w:rsid w:val="001C3D4C"/>
    <w:rsid w:val="001C44DC"/>
    <w:rsid w:val="001C4664"/>
    <w:rsid w:val="001C500D"/>
    <w:rsid w:val="001C51B0"/>
    <w:rsid w:val="001C7024"/>
    <w:rsid w:val="001D0031"/>
    <w:rsid w:val="001D199F"/>
    <w:rsid w:val="001D4749"/>
    <w:rsid w:val="001D5B63"/>
    <w:rsid w:val="001D68FF"/>
    <w:rsid w:val="001D73FD"/>
    <w:rsid w:val="001E04FB"/>
    <w:rsid w:val="001E3311"/>
    <w:rsid w:val="001E4DCD"/>
    <w:rsid w:val="001E5145"/>
    <w:rsid w:val="001E54C6"/>
    <w:rsid w:val="001E68B8"/>
    <w:rsid w:val="001F2AE2"/>
    <w:rsid w:val="001F31E5"/>
    <w:rsid w:val="001F3900"/>
    <w:rsid w:val="001F3902"/>
    <w:rsid w:val="001F402D"/>
    <w:rsid w:val="001F47EE"/>
    <w:rsid w:val="001F48CA"/>
    <w:rsid w:val="001F5D4B"/>
    <w:rsid w:val="001F5DA2"/>
    <w:rsid w:val="001F5E8B"/>
    <w:rsid w:val="00200B32"/>
    <w:rsid w:val="0020292B"/>
    <w:rsid w:val="002029B8"/>
    <w:rsid w:val="00204DA1"/>
    <w:rsid w:val="00205D96"/>
    <w:rsid w:val="0020603E"/>
    <w:rsid w:val="0021680F"/>
    <w:rsid w:val="00216DC8"/>
    <w:rsid w:val="00221DE9"/>
    <w:rsid w:val="00222662"/>
    <w:rsid w:val="002230D7"/>
    <w:rsid w:val="002236A8"/>
    <w:rsid w:val="00225C8F"/>
    <w:rsid w:val="0022622A"/>
    <w:rsid w:val="002265CA"/>
    <w:rsid w:val="00227697"/>
    <w:rsid w:val="00230FA4"/>
    <w:rsid w:val="00232EBA"/>
    <w:rsid w:val="00242C0D"/>
    <w:rsid w:val="00242EB5"/>
    <w:rsid w:val="00243B6F"/>
    <w:rsid w:val="00243C05"/>
    <w:rsid w:val="0024640C"/>
    <w:rsid w:val="002465D4"/>
    <w:rsid w:val="00246996"/>
    <w:rsid w:val="002478CB"/>
    <w:rsid w:val="00250786"/>
    <w:rsid w:val="00254210"/>
    <w:rsid w:val="00256D10"/>
    <w:rsid w:val="002573F1"/>
    <w:rsid w:val="0026001E"/>
    <w:rsid w:val="0026149C"/>
    <w:rsid w:val="0026225A"/>
    <w:rsid w:val="00262B6A"/>
    <w:rsid w:val="00263F06"/>
    <w:rsid w:val="00264356"/>
    <w:rsid w:val="00264615"/>
    <w:rsid w:val="00265EE5"/>
    <w:rsid w:val="00266263"/>
    <w:rsid w:val="00267773"/>
    <w:rsid w:val="00267E5C"/>
    <w:rsid w:val="00271036"/>
    <w:rsid w:val="00273188"/>
    <w:rsid w:val="00273B3F"/>
    <w:rsid w:val="00273E89"/>
    <w:rsid w:val="00274245"/>
    <w:rsid w:val="00276B4A"/>
    <w:rsid w:val="00276C0E"/>
    <w:rsid w:val="00277086"/>
    <w:rsid w:val="00277B3C"/>
    <w:rsid w:val="00282BB3"/>
    <w:rsid w:val="002836FD"/>
    <w:rsid w:val="00285413"/>
    <w:rsid w:val="00285C4B"/>
    <w:rsid w:val="00286F77"/>
    <w:rsid w:val="0029094F"/>
    <w:rsid w:val="00291D97"/>
    <w:rsid w:val="00292467"/>
    <w:rsid w:val="00293E4B"/>
    <w:rsid w:val="00296B7F"/>
    <w:rsid w:val="002A0131"/>
    <w:rsid w:val="002A04E6"/>
    <w:rsid w:val="002A0E61"/>
    <w:rsid w:val="002A23FD"/>
    <w:rsid w:val="002A393F"/>
    <w:rsid w:val="002A3DE6"/>
    <w:rsid w:val="002A5C69"/>
    <w:rsid w:val="002A6622"/>
    <w:rsid w:val="002A7104"/>
    <w:rsid w:val="002A73DB"/>
    <w:rsid w:val="002B1CBE"/>
    <w:rsid w:val="002B2CA7"/>
    <w:rsid w:val="002B3586"/>
    <w:rsid w:val="002B37A3"/>
    <w:rsid w:val="002B52F7"/>
    <w:rsid w:val="002B568D"/>
    <w:rsid w:val="002B6B3B"/>
    <w:rsid w:val="002C10A6"/>
    <w:rsid w:val="002C1793"/>
    <w:rsid w:val="002C2932"/>
    <w:rsid w:val="002C2AA3"/>
    <w:rsid w:val="002C4747"/>
    <w:rsid w:val="002D21FD"/>
    <w:rsid w:val="002D455C"/>
    <w:rsid w:val="002D4AA5"/>
    <w:rsid w:val="002D4C12"/>
    <w:rsid w:val="002E0A78"/>
    <w:rsid w:val="002E7F56"/>
    <w:rsid w:val="002F0050"/>
    <w:rsid w:val="002F0CB8"/>
    <w:rsid w:val="002F16BB"/>
    <w:rsid w:val="002F3DF6"/>
    <w:rsid w:val="002F4685"/>
    <w:rsid w:val="002F6B82"/>
    <w:rsid w:val="00300052"/>
    <w:rsid w:val="003016C2"/>
    <w:rsid w:val="00302754"/>
    <w:rsid w:val="00306A10"/>
    <w:rsid w:val="00306B05"/>
    <w:rsid w:val="0030746F"/>
    <w:rsid w:val="00314AA3"/>
    <w:rsid w:val="00314E93"/>
    <w:rsid w:val="0031666B"/>
    <w:rsid w:val="00316CAE"/>
    <w:rsid w:val="00316D32"/>
    <w:rsid w:val="00320083"/>
    <w:rsid w:val="0032036E"/>
    <w:rsid w:val="00323E3D"/>
    <w:rsid w:val="003248AA"/>
    <w:rsid w:val="00324BA5"/>
    <w:rsid w:val="00325CC7"/>
    <w:rsid w:val="0032724E"/>
    <w:rsid w:val="00327F10"/>
    <w:rsid w:val="00332869"/>
    <w:rsid w:val="00335721"/>
    <w:rsid w:val="00335BA7"/>
    <w:rsid w:val="00336736"/>
    <w:rsid w:val="00337108"/>
    <w:rsid w:val="0033769B"/>
    <w:rsid w:val="00340E38"/>
    <w:rsid w:val="00341812"/>
    <w:rsid w:val="00345F73"/>
    <w:rsid w:val="003502B5"/>
    <w:rsid w:val="00352DF9"/>
    <w:rsid w:val="00353CD5"/>
    <w:rsid w:val="00354C6C"/>
    <w:rsid w:val="00357564"/>
    <w:rsid w:val="0036109E"/>
    <w:rsid w:val="00361C66"/>
    <w:rsid w:val="003670AB"/>
    <w:rsid w:val="00367878"/>
    <w:rsid w:val="0037528A"/>
    <w:rsid w:val="003753EB"/>
    <w:rsid w:val="00377F9C"/>
    <w:rsid w:val="00380AE9"/>
    <w:rsid w:val="00381DA0"/>
    <w:rsid w:val="003828A9"/>
    <w:rsid w:val="003828E0"/>
    <w:rsid w:val="00382C30"/>
    <w:rsid w:val="003852B1"/>
    <w:rsid w:val="00391796"/>
    <w:rsid w:val="0039228E"/>
    <w:rsid w:val="003943BF"/>
    <w:rsid w:val="003947FD"/>
    <w:rsid w:val="003A00DD"/>
    <w:rsid w:val="003A15F4"/>
    <w:rsid w:val="003A199B"/>
    <w:rsid w:val="003A1DF6"/>
    <w:rsid w:val="003A23FE"/>
    <w:rsid w:val="003A25D5"/>
    <w:rsid w:val="003A34DF"/>
    <w:rsid w:val="003A3C6E"/>
    <w:rsid w:val="003A5801"/>
    <w:rsid w:val="003A6DFC"/>
    <w:rsid w:val="003B44CD"/>
    <w:rsid w:val="003B5324"/>
    <w:rsid w:val="003B5AD9"/>
    <w:rsid w:val="003B7754"/>
    <w:rsid w:val="003C030C"/>
    <w:rsid w:val="003C05C2"/>
    <w:rsid w:val="003C18C1"/>
    <w:rsid w:val="003C6160"/>
    <w:rsid w:val="003D15F9"/>
    <w:rsid w:val="003D1EA1"/>
    <w:rsid w:val="003D27CA"/>
    <w:rsid w:val="003D614A"/>
    <w:rsid w:val="003D677B"/>
    <w:rsid w:val="003D6CE9"/>
    <w:rsid w:val="003D7D38"/>
    <w:rsid w:val="003E1929"/>
    <w:rsid w:val="003E572C"/>
    <w:rsid w:val="003F1AD9"/>
    <w:rsid w:val="003F1BAD"/>
    <w:rsid w:val="003F25CC"/>
    <w:rsid w:val="003F28A4"/>
    <w:rsid w:val="003F38EB"/>
    <w:rsid w:val="003F59EF"/>
    <w:rsid w:val="003F5B11"/>
    <w:rsid w:val="003F7317"/>
    <w:rsid w:val="00403E04"/>
    <w:rsid w:val="00413B1A"/>
    <w:rsid w:val="00415684"/>
    <w:rsid w:val="00415F46"/>
    <w:rsid w:val="0041636C"/>
    <w:rsid w:val="00416D4C"/>
    <w:rsid w:val="00417DA1"/>
    <w:rsid w:val="00422AE1"/>
    <w:rsid w:val="00424D58"/>
    <w:rsid w:val="004275BF"/>
    <w:rsid w:val="00432B31"/>
    <w:rsid w:val="00432E4E"/>
    <w:rsid w:val="004373DC"/>
    <w:rsid w:val="00440604"/>
    <w:rsid w:val="00442C82"/>
    <w:rsid w:val="0044421A"/>
    <w:rsid w:val="00447038"/>
    <w:rsid w:val="00450AB9"/>
    <w:rsid w:val="00451EB5"/>
    <w:rsid w:val="00453C1B"/>
    <w:rsid w:val="00454B9D"/>
    <w:rsid w:val="00455282"/>
    <w:rsid w:val="004575E1"/>
    <w:rsid w:val="0045767C"/>
    <w:rsid w:val="00465EEF"/>
    <w:rsid w:val="0046670E"/>
    <w:rsid w:val="00467F60"/>
    <w:rsid w:val="00473E4A"/>
    <w:rsid w:val="00474640"/>
    <w:rsid w:val="00475D7A"/>
    <w:rsid w:val="004769C0"/>
    <w:rsid w:val="00480968"/>
    <w:rsid w:val="0048127B"/>
    <w:rsid w:val="00484733"/>
    <w:rsid w:val="0048526D"/>
    <w:rsid w:val="00486065"/>
    <w:rsid w:val="00487048"/>
    <w:rsid w:val="004908AB"/>
    <w:rsid w:val="004929FE"/>
    <w:rsid w:val="0049555E"/>
    <w:rsid w:val="00495677"/>
    <w:rsid w:val="00496921"/>
    <w:rsid w:val="004A0DF5"/>
    <w:rsid w:val="004A0F60"/>
    <w:rsid w:val="004A2D6D"/>
    <w:rsid w:val="004A33F7"/>
    <w:rsid w:val="004A3F49"/>
    <w:rsid w:val="004A7EA1"/>
    <w:rsid w:val="004B1FA6"/>
    <w:rsid w:val="004B3B46"/>
    <w:rsid w:val="004B5268"/>
    <w:rsid w:val="004B58FE"/>
    <w:rsid w:val="004C02BC"/>
    <w:rsid w:val="004C1B2F"/>
    <w:rsid w:val="004C52A4"/>
    <w:rsid w:val="004D1338"/>
    <w:rsid w:val="004D5689"/>
    <w:rsid w:val="004D6548"/>
    <w:rsid w:val="004D6937"/>
    <w:rsid w:val="004E2CF5"/>
    <w:rsid w:val="004E54F2"/>
    <w:rsid w:val="004E5E8E"/>
    <w:rsid w:val="004E6D9C"/>
    <w:rsid w:val="004E7A66"/>
    <w:rsid w:val="004F353F"/>
    <w:rsid w:val="004F3A91"/>
    <w:rsid w:val="004F4356"/>
    <w:rsid w:val="004F4F98"/>
    <w:rsid w:val="004F5FC1"/>
    <w:rsid w:val="004F6E24"/>
    <w:rsid w:val="004F7442"/>
    <w:rsid w:val="004F7CBB"/>
    <w:rsid w:val="0050086C"/>
    <w:rsid w:val="00503B41"/>
    <w:rsid w:val="00503BEB"/>
    <w:rsid w:val="00504E96"/>
    <w:rsid w:val="00507CE3"/>
    <w:rsid w:val="0051075C"/>
    <w:rsid w:val="00512F31"/>
    <w:rsid w:val="005131CD"/>
    <w:rsid w:val="005146D2"/>
    <w:rsid w:val="00515230"/>
    <w:rsid w:val="00515AE7"/>
    <w:rsid w:val="00516D3A"/>
    <w:rsid w:val="00517E62"/>
    <w:rsid w:val="00520A47"/>
    <w:rsid w:val="00523CBB"/>
    <w:rsid w:val="005249C8"/>
    <w:rsid w:val="0053000A"/>
    <w:rsid w:val="00530E01"/>
    <w:rsid w:val="00532A3A"/>
    <w:rsid w:val="00534433"/>
    <w:rsid w:val="005370F3"/>
    <w:rsid w:val="00540CF2"/>
    <w:rsid w:val="005425E6"/>
    <w:rsid w:val="00545730"/>
    <w:rsid w:val="0055208F"/>
    <w:rsid w:val="00552DE5"/>
    <w:rsid w:val="00555C72"/>
    <w:rsid w:val="005569CB"/>
    <w:rsid w:val="00557D36"/>
    <w:rsid w:val="00560889"/>
    <w:rsid w:val="00561C6B"/>
    <w:rsid w:val="005621DF"/>
    <w:rsid w:val="00563BA7"/>
    <w:rsid w:val="00573E85"/>
    <w:rsid w:val="00575619"/>
    <w:rsid w:val="0057582E"/>
    <w:rsid w:val="00577DD1"/>
    <w:rsid w:val="005810B2"/>
    <w:rsid w:val="00581158"/>
    <w:rsid w:val="00582AA7"/>
    <w:rsid w:val="00583ADE"/>
    <w:rsid w:val="00583FF8"/>
    <w:rsid w:val="00586A6F"/>
    <w:rsid w:val="0059259A"/>
    <w:rsid w:val="00593BEE"/>
    <w:rsid w:val="00594F1E"/>
    <w:rsid w:val="00595886"/>
    <w:rsid w:val="00596808"/>
    <w:rsid w:val="005972B1"/>
    <w:rsid w:val="00597813"/>
    <w:rsid w:val="005A1ABB"/>
    <w:rsid w:val="005A3219"/>
    <w:rsid w:val="005A45A8"/>
    <w:rsid w:val="005A46E6"/>
    <w:rsid w:val="005B10AA"/>
    <w:rsid w:val="005B37A5"/>
    <w:rsid w:val="005B4DF1"/>
    <w:rsid w:val="005B523A"/>
    <w:rsid w:val="005B6329"/>
    <w:rsid w:val="005B6331"/>
    <w:rsid w:val="005B7107"/>
    <w:rsid w:val="005B79B3"/>
    <w:rsid w:val="005C0512"/>
    <w:rsid w:val="005C2EF9"/>
    <w:rsid w:val="005C5D00"/>
    <w:rsid w:val="005D3208"/>
    <w:rsid w:val="005D3DA3"/>
    <w:rsid w:val="005D4D71"/>
    <w:rsid w:val="005D6946"/>
    <w:rsid w:val="005E05DA"/>
    <w:rsid w:val="005E7AD0"/>
    <w:rsid w:val="005E7B89"/>
    <w:rsid w:val="005F02F5"/>
    <w:rsid w:val="005F0C6E"/>
    <w:rsid w:val="005F201C"/>
    <w:rsid w:val="005F3899"/>
    <w:rsid w:val="005F3F06"/>
    <w:rsid w:val="005F432B"/>
    <w:rsid w:val="005F57E2"/>
    <w:rsid w:val="005F7154"/>
    <w:rsid w:val="0060248D"/>
    <w:rsid w:val="006034A5"/>
    <w:rsid w:val="006068B4"/>
    <w:rsid w:val="0060748A"/>
    <w:rsid w:val="006100D2"/>
    <w:rsid w:val="00610F4C"/>
    <w:rsid w:val="00610FBE"/>
    <w:rsid w:val="00611288"/>
    <w:rsid w:val="00611E7D"/>
    <w:rsid w:val="006145DB"/>
    <w:rsid w:val="00614652"/>
    <w:rsid w:val="00615C69"/>
    <w:rsid w:val="00622934"/>
    <w:rsid w:val="00622F61"/>
    <w:rsid w:val="00623A98"/>
    <w:rsid w:val="006244DC"/>
    <w:rsid w:val="0062502F"/>
    <w:rsid w:val="00625827"/>
    <w:rsid w:val="00630320"/>
    <w:rsid w:val="00631DCD"/>
    <w:rsid w:val="006344E6"/>
    <w:rsid w:val="00634BBC"/>
    <w:rsid w:val="00634D3E"/>
    <w:rsid w:val="006368A8"/>
    <w:rsid w:val="006410FB"/>
    <w:rsid w:val="00641CDE"/>
    <w:rsid w:val="00643E12"/>
    <w:rsid w:val="0064563A"/>
    <w:rsid w:val="006471A8"/>
    <w:rsid w:val="00647C4E"/>
    <w:rsid w:val="00650465"/>
    <w:rsid w:val="006505F9"/>
    <w:rsid w:val="00652BB6"/>
    <w:rsid w:val="00654164"/>
    <w:rsid w:val="00660042"/>
    <w:rsid w:val="0066260E"/>
    <w:rsid w:val="00665589"/>
    <w:rsid w:val="00666225"/>
    <w:rsid w:val="00667463"/>
    <w:rsid w:val="00667ADF"/>
    <w:rsid w:val="00670F65"/>
    <w:rsid w:val="00675291"/>
    <w:rsid w:val="006766F7"/>
    <w:rsid w:val="00677ECC"/>
    <w:rsid w:val="006844F5"/>
    <w:rsid w:val="006849F1"/>
    <w:rsid w:val="006853A0"/>
    <w:rsid w:val="00686D8D"/>
    <w:rsid w:val="00690300"/>
    <w:rsid w:val="00690C44"/>
    <w:rsid w:val="00691DC1"/>
    <w:rsid w:val="00694082"/>
    <w:rsid w:val="00695675"/>
    <w:rsid w:val="00695DD2"/>
    <w:rsid w:val="00697C17"/>
    <w:rsid w:val="006A2540"/>
    <w:rsid w:val="006A3CD3"/>
    <w:rsid w:val="006B0164"/>
    <w:rsid w:val="006B1E02"/>
    <w:rsid w:val="006B33B4"/>
    <w:rsid w:val="006B4C19"/>
    <w:rsid w:val="006B59BB"/>
    <w:rsid w:val="006C09AF"/>
    <w:rsid w:val="006C16B7"/>
    <w:rsid w:val="006C2BF3"/>
    <w:rsid w:val="006C32B3"/>
    <w:rsid w:val="006C42E4"/>
    <w:rsid w:val="006C4B2D"/>
    <w:rsid w:val="006C53C8"/>
    <w:rsid w:val="006D21D8"/>
    <w:rsid w:val="006D2370"/>
    <w:rsid w:val="006D2A23"/>
    <w:rsid w:val="006D3807"/>
    <w:rsid w:val="006D55AA"/>
    <w:rsid w:val="006D73EC"/>
    <w:rsid w:val="006E2EEA"/>
    <w:rsid w:val="006E63C9"/>
    <w:rsid w:val="006E6A45"/>
    <w:rsid w:val="006E7087"/>
    <w:rsid w:val="006E7CF0"/>
    <w:rsid w:val="006F0610"/>
    <w:rsid w:val="006F0824"/>
    <w:rsid w:val="006F0FAC"/>
    <w:rsid w:val="006F5998"/>
    <w:rsid w:val="006F6C38"/>
    <w:rsid w:val="006F7B15"/>
    <w:rsid w:val="0070024D"/>
    <w:rsid w:val="0070057F"/>
    <w:rsid w:val="00700786"/>
    <w:rsid w:val="00700C5B"/>
    <w:rsid w:val="00701CD7"/>
    <w:rsid w:val="00703890"/>
    <w:rsid w:val="00703B09"/>
    <w:rsid w:val="00704283"/>
    <w:rsid w:val="00706662"/>
    <w:rsid w:val="00707E22"/>
    <w:rsid w:val="007119AB"/>
    <w:rsid w:val="007133B7"/>
    <w:rsid w:val="00715946"/>
    <w:rsid w:val="007217D2"/>
    <w:rsid w:val="00721E32"/>
    <w:rsid w:val="00722974"/>
    <w:rsid w:val="00723848"/>
    <w:rsid w:val="007268C9"/>
    <w:rsid w:val="00726C45"/>
    <w:rsid w:val="00726E95"/>
    <w:rsid w:val="00732304"/>
    <w:rsid w:val="00734244"/>
    <w:rsid w:val="007346D9"/>
    <w:rsid w:val="007351FA"/>
    <w:rsid w:val="00735645"/>
    <w:rsid w:val="00736546"/>
    <w:rsid w:val="00737C87"/>
    <w:rsid w:val="0074296A"/>
    <w:rsid w:val="00742D45"/>
    <w:rsid w:val="00743562"/>
    <w:rsid w:val="00743AF9"/>
    <w:rsid w:val="0074594B"/>
    <w:rsid w:val="00752E90"/>
    <w:rsid w:val="00753AE1"/>
    <w:rsid w:val="007541F4"/>
    <w:rsid w:val="00760106"/>
    <w:rsid w:val="0076013B"/>
    <w:rsid w:val="00760B96"/>
    <w:rsid w:val="0076131B"/>
    <w:rsid w:val="00762303"/>
    <w:rsid w:val="00763259"/>
    <w:rsid w:val="00767B1D"/>
    <w:rsid w:val="00770443"/>
    <w:rsid w:val="00771445"/>
    <w:rsid w:val="00771C8F"/>
    <w:rsid w:val="00772ADA"/>
    <w:rsid w:val="0077625B"/>
    <w:rsid w:val="00777901"/>
    <w:rsid w:val="00785248"/>
    <w:rsid w:val="0078533D"/>
    <w:rsid w:val="00786AD2"/>
    <w:rsid w:val="00787CB5"/>
    <w:rsid w:val="00787D37"/>
    <w:rsid w:val="00787FAC"/>
    <w:rsid w:val="00791E40"/>
    <w:rsid w:val="0079248D"/>
    <w:rsid w:val="007936B9"/>
    <w:rsid w:val="007937CA"/>
    <w:rsid w:val="00794D27"/>
    <w:rsid w:val="0079572B"/>
    <w:rsid w:val="007A3743"/>
    <w:rsid w:val="007A7305"/>
    <w:rsid w:val="007A730E"/>
    <w:rsid w:val="007A7E0F"/>
    <w:rsid w:val="007B0DBE"/>
    <w:rsid w:val="007B0DE5"/>
    <w:rsid w:val="007B132A"/>
    <w:rsid w:val="007B1D43"/>
    <w:rsid w:val="007B2795"/>
    <w:rsid w:val="007B33E3"/>
    <w:rsid w:val="007B4003"/>
    <w:rsid w:val="007B42FD"/>
    <w:rsid w:val="007B55A0"/>
    <w:rsid w:val="007B774B"/>
    <w:rsid w:val="007C1532"/>
    <w:rsid w:val="007C4177"/>
    <w:rsid w:val="007C5704"/>
    <w:rsid w:val="007C64B6"/>
    <w:rsid w:val="007D0568"/>
    <w:rsid w:val="007D2618"/>
    <w:rsid w:val="007D4649"/>
    <w:rsid w:val="007E15AF"/>
    <w:rsid w:val="007E18A8"/>
    <w:rsid w:val="007E1F09"/>
    <w:rsid w:val="007E50AB"/>
    <w:rsid w:val="007E5BB6"/>
    <w:rsid w:val="007E6755"/>
    <w:rsid w:val="007E742F"/>
    <w:rsid w:val="007F044C"/>
    <w:rsid w:val="007F241F"/>
    <w:rsid w:val="007F46C4"/>
    <w:rsid w:val="007F4C70"/>
    <w:rsid w:val="007F57CD"/>
    <w:rsid w:val="007F604E"/>
    <w:rsid w:val="007F6B46"/>
    <w:rsid w:val="007F75D9"/>
    <w:rsid w:val="00803441"/>
    <w:rsid w:val="00804F7B"/>
    <w:rsid w:val="008075E8"/>
    <w:rsid w:val="00815A9B"/>
    <w:rsid w:val="00815EA6"/>
    <w:rsid w:val="00817FB9"/>
    <w:rsid w:val="008226D2"/>
    <w:rsid w:val="00823732"/>
    <w:rsid w:val="008260FE"/>
    <w:rsid w:val="0082780C"/>
    <w:rsid w:val="00831F85"/>
    <w:rsid w:val="00832FE9"/>
    <w:rsid w:val="00833424"/>
    <w:rsid w:val="0083427F"/>
    <w:rsid w:val="0083597A"/>
    <w:rsid w:val="00836CD5"/>
    <w:rsid w:val="0084282F"/>
    <w:rsid w:val="00845E52"/>
    <w:rsid w:val="00847002"/>
    <w:rsid w:val="00847DEB"/>
    <w:rsid w:val="008505B4"/>
    <w:rsid w:val="00851744"/>
    <w:rsid w:val="00851D05"/>
    <w:rsid w:val="008523DF"/>
    <w:rsid w:val="00852AC3"/>
    <w:rsid w:val="008536E7"/>
    <w:rsid w:val="00860511"/>
    <w:rsid w:val="00860A4A"/>
    <w:rsid w:val="00860AE4"/>
    <w:rsid w:val="00862AC1"/>
    <w:rsid w:val="008657DE"/>
    <w:rsid w:val="00871641"/>
    <w:rsid w:val="00875529"/>
    <w:rsid w:val="00875BD7"/>
    <w:rsid w:val="00880633"/>
    <w:rsid w:val="0088064C"/>
    <w:rsid w:val="00881754"/>
    <w:rsid w:val="0088350E"/>
    <w:rsid w:val="0088527F"/>
    <w:rsid w:val="00885EDE"/>
    <w:rsid w:val="008868F1"/>
    <w:rsid w:val="008868FC"/>
    <w:rsid w:val="00886EBF"/>
    <w:rsid w:val="0089175B"/>
    <w:rsid w:val="0089219E"/>
    <w:rsid w:val="008A1777"/>
    <w:rsid w:val="008A33E5"/>
    <w:rsid w:val="008A3BDE"/>
    <w:rsid w:val="008B09DB"/>
    <w:rsid w:val="008B1032"/>
    <w:rsid w:val="008B277D"/>
    <w:rsid w:val="008B285B"/>
    <w:rsid w:val="008B2A30"/>
    <w:rsid w:val="008B2B7E"/>
    <w:rsid w:val="008B37A7"/>
    <w:rsid w:val="008B4219"/>
    <w:rsid w:val="008B4AD2"/>
    <w:rsid w:val="008B55FA"/>
    <w:rsid w:val="008B7210"/>
    <w:rsid w:val="008C06EC"/>
    <w:rsid w:val="008C0D16"/>
    <w:rsid w:val="008C1393"/>
    <w:rsid w:val="008C24F3"/>
    <w:rsid w:val="008C2C32"/>
    <w:rsid w:val="008C37D4"/>
    <w:rsid w:val="008C3CDE"/>
    <w:rsid w:val="008C516F"/>
    <w:rsid w:val="008C5F8B"/>
    <w:rsid w:val="008C7885"/>
    <w:rsid w:val="008D17FE"/>
    <w:rsid w:val="008D1A95"/>
    <w:rsid w:val="008D20C3"/>
    <w:rsid w:val="008D3ECF"/>
    <w:rsid w:val="008D425B"/>
    <w:rsid w:val="008D5316"/>
    <w:rsid w:val="008E0D8D"/>
    <w:rsid w:val="008E1330"/>
    <w:rsid w:val="008E2D96"/>
    <w:rsid w:val="008E4254"/>
    <w:rsid w:val="008E4D14"/>
    <w:rsid w:val="008E66C4"/>
    <w:rsid w:val="008E764B"/>
    <w:rsid w:val="008F0A52"/>
    <w:rsid w:val="008F0E63"/>
    <w:rsid w:val="008F269A"/>
    <w:rsid w:val="008F2AAC"/>
    <w:rsid w:val="008F3BF9"/>
    <w:rsid w:val="008F3C09"/>
    <w:rsid w:val="008F5683"/>
    <w:rsid w:val="008F5B1C"/>
    <w:rsid w:val="008F608A"/>
    <w:rsid w:val="008F6EBA"/>
    <w:rsid w:val="008F7855"/>
    <w:rsid w:val="0090076A"/>
    <w:rsid w:val="00901B95"/>
    <w:rsid w:val="00904BE1"/>
    <w:rsid w:val="00906FEF"/>
    <w:rsid w:val="00912F93"/>
    <w:rsid w:val="0091327E"/>
    <w:rsid w:val="00913874"/>
    <w:rsid w:val="00913F9C"/>
    <w:rsid w:val="00914D05"/>
    <w:rsid w:val="00916FB4"/>
    <w:rsid w:val="00920093"/>
    <w:rsid w:val="0092158A"/>
    <w:rsid w:val="009232A6"/>
    <w:rsid w:val="0092342E"/>
    <w:rsid w:val="00931988"/>
    <w:rsid w:val="00931D00"/>
    <w:rsid w:val="0093487C"/>
    <w:rsid w:val="00935C9A"/>
    <w:rsid w:val="00937758"/>
    <w:rsid w:val="00941D6A"/>
    <w:rsid w:val="00941DEC"/>
    <w:rsid w:val="00944C78"/>
    <w:rsid w:val="009472FB"/>
    <w:rsid w:val="00955597"/>
    <w:rsid w:val="0095589A"/>
    <w:rsid w:val="00961EC7"/>
    <w:rsid w:val="009743A1"/>
    <w:rsid w:val="00976E5D"/>
    <w:rsid w:val="00982EB4"/>
    <w:rsid w:val="00987036"/>
    <w:rsid w:val="009918BF"/>
    <w:rsid w:val="00993895"/>
    <w:rsid w:val="009940FF"/>
    <w:rsid w:val="00995B1C"/>
    <w:rsid w:val="00996C1D"/>
    <w:rsid w:val="009970BD"/>
    <w:rsid w:val="009A1295"/>
    <w:rsid w:val="009A1ABF"/>
    <w:rsid w:val="009A2E26"/>
    <w:rsid w:val="009A5602"/>
    <w:rsid w:val="009A5B76"/>
    <w:rsid w:val="009A790A"/>
    <w:rsid w:val="009B03B5"/>
    <w:rsid w:val="009B05E0"/>
    <w:rsid w:val="009B205A"/>
    <w:rsid w:val="009B21DA"/>
    <w:rsid w:val="009B671D"/>
    <w:rsid w:val="009B6A19"/>
    <w:rsid w:val="009B6C04"/>
    <w:rsid w:val="009C2B57"/>
    <w:rsid w:val="009C4E8B"/>
    <w:rsid w:val="009C72BE"/>
    <w:rsid w:val="009D0A1F"/>
    <w:rsid w:val="009D2397"/>
    <w:rsid w:val="009D3326"/>
    <w:rsid w:val="009D47A6"/>
    <w:rsid w:val="009D4CDB"/>
    <w:rsid w:val="009D66AC"/>
    <w:rsid w:val="009D6B3A"/>
    <w:rsid w:val="009D6B82"/>
    <w:rsid w:val="009E07A5"/>
    <w:rsid w:val="009E0D05"/>
    <w:rsid w:val="009E4757"/>
    <w:rsid w:val="009E5353"/>
    <w:rsid w:val="009E5FF6"/>
    <w:rsid w:val="009E69C4"/>
    <w:rsid w:val="009F005A"/>
    <w:rsid w:val="009F15E8"/>
    <w:rsid w:val="009F1ECB"/>
    <w:rsid w:val="009F2121"/>
    <w:rsid w:val="009F468C"/>
    <w:rsid w:val="009F5E79"/>
    <w:rsid w:val="00A002B3"/>
    <w:rsid w:val="00A007F2"/>
    <w:rsid w:val="00A01528"/>
    <w:rsid w:val="00A05474"/>
    <w:rsid w:val="00A05F39"/>
    <w:rsid w:val="00A06EDB"/>
    <w:rsid w:val="00A1150F"/>
    <w:rsid w:val="00A11C92"/>
    <w:rsid w:val="00A11D68"/>
    <w:rsid w:val="00A1238C"/>
    <w:rsid w:val="00A14B59"/>
    <w:rsid w:val="00A17A79"/>
    <w:rsid w:val="00A17BE8"/>
    <w:rsid w:val="00A2000A"/>
    <w:rsid w:val="00A213B5"/>
    <w:rsid w:val="00A2269B"/>
    <w:rsid w:val="00A2603C"/>
    <w:rsid w:val="00A27CA3"/>
    <w:rsid w:val="00A3289D"/>
    <w:rsid w:val="00A33038"/>
    <w:rsid w:val="00A337CE"/>
    <w:rsid w:val="00A33FC9"/>
    <w:rsid w:val="00A34667"/>
    <w:rsid w:val="00A34EC4"/>
    <w:rsid w:val="00A40BEF"/>
    <w:rsid w:val="00A40DA4"/>
    <w:rsid w:val="00A41537"/>
    <w:rsid w:val="00A44AE4"/>
    <w:rsid w:val="00A4672D"/>
    <w:rsid w:val="00A467FF"/>
    <w:rsid w:val="00A50C35"/>
    <w:rsid w:val="00A53032"/>
    <w:rsid w:val="00A53B70"/>
    <w:rsid w:val="00A54162"/>
    <w:rsid w:val="00A61FB1"/>
    <w:rsid w:val="00A62D0A"/>
    <w:rsid w:val="00A74C8D"/>
    <w:rsid w:val="00A813D9"/>
    <w:rsid w:val="00A81B7A"/>
    <w:rsid w:val="00A84281"/>
    <w:rsid w:val="00A84DE8"/>
    <w:rsid w:val="00A86EF5"/>
    <w:rsid w:val="00A872D0"/>
    <w:rsid w:val="00A90E5C"/>
    <w:rsid w:val="00A9576C"/>
    <w:rsid w:val="00A96CB3"/>
    <w:rsid w:val="00AA05C0"/>
    <w:rsid w:val="00AA142B"/>
    <w:rsid w:val="00AA152D"/>
    <w:rsid w:val="00AA68DB"/>
    <w:rsid w:val="00AA7802"/>
    <w:rsid w:val="00AA7964"/>
    <w:rsid w:val="00AB0ED3"/>
    <w:rsid w:val="00AB32F5"/>
    <w:rsid w:val="00AB392D"/>
    <w:rsid w:val="00AB3D35"/>
    <w:rsid w:val="00AB470F"/>
    <w:rsid w:val="00AB4B1C"/>
    <w:rsid w:val="00AB6FCD"/>
    <w:rsid w:val="00AB7439"/>
    <w:rsid w:val="00AB7DA1"/>
    <w:rsid w:val="00AB7DD4"/>
    <w:rsid w:val="00AC71E6"/>
    <w:rsid w:val="00AD391B"/>
    <w:rsid w:val="00AD411D"/>
    <w:rsid w:val="00AD437F"/>
    <w:rsid w:val="00AD55CC"/>
    <w:rsid w:val="00AD6941"/>
    <w:rsid w:val="00AD7B32"/>
    <w:rsid w:val="00AE1DAC"/>
    <w:rsid w:val="00AE6F4A"/>
    <w:rsid w:val="00AF0EAD"/>
    <w:rsid w:val="00AF6238"/>
    <w:rsid w:val="00B0025E"/>
    <w:rsid w:val="00B00B31"/>
    <w:rsid w:val="00B00B5E"/>
    <w:rsid w:val="00B0131F"/>
    <w:rsid w:val="00B0294A"/>
    <w:rsid w:val="00B04DF7"/>
    <w:rsid w:val="00B05D71"/>
    <w:rsid w:val="00B07282"/>
    <w:rsid w:val="00B1081D"/>
    <w:rsid w:val="00B15629"/>
    <w:rsid w:val="00B175C4"/>
    <w:rsid w:val="00B17FD3"/>
    <w:rsid w:val="00B214A1"/>
    <w:rsid w:val="00B2234D"/>
    <w:rsid w:val="00B2274A"/>
    <w:rsid w:val="00B25DE0"/>
    <w:rsid w:val="00B263AE"/>
    <w:rsid w:val="00B26C2D"/>
    <w:rsid w:val="00B27C84"/>
    <w:rsid w:val="00B30BDD"/>
    <w:rsid w:val="00B30F4F"/>
    <w:rsid w:val="00B31093"/>
    <w:rsid w:val="00B321E2"/>
    <w:rsid w:val="00B34BDF"/>
    <w:rsid w:val="00B35710"/>
    <w:rsid w:val="00B35C7D"/>
    <w:rsid w:val="00B40544"/>
    <w:rsid w:val="00B407D7"/>
    <w:rsid w:val="00B5240D"/>
    <w:rsid w:val="00B55A0D"/>
    <w:rsid w:val="00B5705C"/>
    <w:rsid w:val="00B57865"/>
    <w:rsid w:val="00B608B9"/>
    <w:rsid w:val="00B61559"/>
    <w:rsid w:val="00B62C21"/>
    <w:rsid w:val="00B63C94"/>
    <w:rsid w:val="00B6500A"/>
    <w:rsid w:val="00B66230"/>
    <w:rsid w:val="00B66F08"/>
    <w:rsid w:val="00B67FC8"/>
    <w:rsid w:val="00B72076"/>
    <w:rsid w:val="00B72086"/>
    <w:rsid w:val="00B723E3"/>
    <w:rsid w:val="00B7257C"/>
    <w:rsid w:val="00B74997"/>
    <w:rsid w:val="00B7610C"/>
    <w:rsid w:val="00B76D84"/>
    <w:rsid w:val="00B76DDD"/>
    <w:rsid w:val="00B8123A"/>
    <w:rsid w:val="00B84AF7"/>
    <w:rsid w:val="00B8609F"/>
    <w:rsid w:val="00B8655E"/>
    <w:rsid w:val="00B865D2"/>
    <w:rsid w:val="00B86F0B"/>
    <w:rsid w:val="00B9072B"/>
    <w:rsid w:val="00B90AFC"/>
    <w:rsid w:val="00B92F1C"/>
    <w:rsid w:val="00B93908"/>
    <w:rsid w:val="00BA1A20"/>
    <w:rsid w:val="00BA62AD"/>
    <w:rsid w:val="00BA6723"/>
    <w:rsid w:val="00BB1246"/>
    <w:rsid w:val="00BB1B1A"/>
    <w:rsid w:val="00BB3966"/>
    <w:rsid w:val="00BC4F04"/>
    <w:rsid w:val="00BC6593"/>
    <w:rsid w:val="00BD251A"/>
    <w:rsid w:val="00BD4354"/>
    <w:rsid w:val="00BD6061"/>
    <w:rsid w:val="00BD65E8"/>
    <w:rsid w:val="00BD7356"/>
    <w:rsid w:val="00BE0493"/>
    <w:rsid w:val="00BE1A71"/>
    <w:rsid w:val="00BE4DC2"/>
    <w:rsid w:val="00BF09D2"/>
    <w:rsid w:val="00BF09E6"/>
    <w:rsid w:val="00BF0D27"/>
    <w:rsid w:val="00BF3180"/>
    <w:rsid w:val="00BF4294"/>
    <w:rsid w:val="00BF4DBB"/>
    <w:rsid w:val="00BF6ADD"/>
    <w:rsid w:val="00C02857"/>
    <w:rsid w:val="00C02D7D"/>
    <w:rsid w:val="00C046C2"/>
    <w:rsid w:val="00C04985"/>
    <w:rsid w:val="00C065BD"/>
    <w:rsid w:val="00C11C3F"/>
    <w:rsid w:val="00C120AD"/>
    <w:rsid w:val="00C122B5"/>
    <w:rsid w:val="00C130EF"/>
    <w:rsid w:val="00C13A31"/>
    <w:rsid w:val="00C15107"/>
    <w:rsid w:val="00C1574B"/>
    <w:rsid w:val="00C2061F"/>
    <w:rsid w:val="00C20DD8"/>
    <w:rsid w:val="00C21891"/>
    <w:rsid w:val="00C22592"/>
    <w:rsid w:val="00C24FE8"/>
    <w:rsid w:val="00C27ED5"/>
    <w:rsid w:val="00C3137B"/>
    <w:rsid w:val="00C348B4"/>
    <w:rsid w:val="00C359E1"/>
    <w:rsid w:val="00C363D8"/>
    <w:rsid w:val="00C43319"/>
    <w:rsid w:val="00C46062"/>
    <w:rsid w:val="00C46F23"/>
    <w:rsid w:val="00C46FDF"/>
    <w:rsid w:val="00C471CB"/>
    <w:rsid w:val="00C5252B"/>
    <w:rsid w:val="00C56286"/>
    <w:rsid w:val="00C57CA8"/>
    <w:rsid w:val="00C57E77"/>
    <w:rsid w:val="00C57FE8"/>
    <w:rsid w:val="00C61850"/>
    <w:rsid w:val="00C61C4E"/>
    <w:rsid w:val="00C64CFF"/>
    <w:rsid w:val="00C661AA"/>
    <w:rsid w:val="00C66B30"/>
    <w:rsid w:val="00C6775A"/>
    <w:rsid w:val="00C71396"/>
    <w:rsid w:val="00C72552"/>
    <w:rsid w:val="00C739BE"/>
    <w:rsid w:val="00C74AF1"/>
    <w:rsid w:val="00C75F83"/>
    <w:rsid w:val="00C77247"/>
    <w:rsid w:val="00C77B0F"/>
    <w:rsid w:val="00C803E2"/>
    <w:rsid w:val="00C829DA"/>
    <w:rsid w:val="00C83BA3"/>
    <w:rsid w:val="00C83DC6"/>
    <w:rsid w:val="00C85C0D"/>
    <w:rsid w:val="00C864DC"/>
    <w:rsid w:val="00C90298"/>
    <w:rsid w:val="00C903AA"/>
    <w:rsid w:val="00C913EB"/>
    <w:rsid w:val="00C93EFB"/>
    <w:rsid w:val="00C94485"/>
    <w:rsid w:val="00C96D29"/>
    <w:rsid w:val="00C9782B"/>
    <w:rsid w:val="00C97D1C"/>
    <w:rsid w:val="00CA03AE"/>
    <w:rsid w:val="00CA175A"/>
    <w:rsid w:val="00CA34F2"/>
    <w:rsid w:val="00CA3EAF"/>
    <w:rsid w:val="00CA44B7"/>
    <w:rsid w:val="00CA5C1F"/>
    <w:rsid w:val="00CA7325"/>
    <w:rsid w:val="00CB2DF8"/>
    <w:rsid w:val="00CB3473"/>
    <w:rsid w:val="00CB46F5"/>
    <w:rsid w:val="00CB477B"/>
    <w:rsid w:val="00CB5B7C"/>
    <w:rsid w:val="00CB7089"/>
    <w:rsid w:val="00CC0E73"/>
    <w:rsid w:val="00CC16AB"/>
    <w:rsid w:val="00CC232F"/>
    <w:rsid w:val="00CC28C2"/>
    <w:rsid w:val="00CC3C2B"/>
    <w:rsid w:val="00CD1B97"/>
    <w:rsid w:val="00CD269E"/>
    <w:rsid w:val="00CD4FBA"/>
    <w:rsid w:val="00CD50F0"/>
    <w:rsid w:val="00CD6F86"/>
    <w:rsid w:val="00CD7E22"/>
    <w:rsid w:val="00CE3D38"/>
    <w:rsid w:val="00CE4542"/>
    <w:rsid w:val="00CE54A0"/>
    <w:rsid w:val="00CE7D2C"/>
    <w:rsid w:val="00CF0270"/>
    <w:rsid w:val="00CF25A8"/>
    <w:rsid w:val="00CF3D4E"/>
    <w:rsid w:val="00CF4F86"/>
    <w:rsid w:val="00D011DF"/>
    <w:rsid w:val="00D036A6"/>
    <w:rsid w:val="00D043E6"/>
    <w:rsid w:val="00D04E4A"/>
    <w:rsid w:val="00D0736C"/>
    <w:rsid w:val="00D13836"/>
    <w:rsid w:val="00D20760"/>
    <w:rsid w:val="00D2171E"/>
    <w:rsid w:val="00D24090"/>
    <w:rsid w:val="00D26164"/>
    <w:rsid w:val="00D27FF5"/>
    <w:rsid w:val="00D304A3"/>
    <w:rsid w:val="00D34866"/>
    <w:rsid w:val="00D34BB1"/>
    <w:rsid w:val="00D352C8"/>
    <w:rsid w:val="00D355E4"/>
    <w:rsid w:val="00D37AA3"/>
    <w:rsid w:val="00D403D6"/>
    <w:rsid w:val="00D4145A"/>
    <w:rsid w:val="00D417C5"/>
    <w:rsid w:val="00D425CF"/>
    <w:rsid w:val="00D44968"/>
    <w:rsid w:val="00D45DE7"/>
    <w:rsid w:val="00D47323"/>
    <w:rsid w:val="00D4785D"/>
    <w:rsid w:val="00D47F4A"/>
    <w:rsid w:val="00D5198D"/>
    <w:rsid w:val="00D51CA8"/>
    <w:rsid w:val="00D51F86"/>
    <w:rsid w:val="00D54B7B"/>
    <w:rsid w:val="00D56D55"/>
    <w:rsid w:val="00D57C40"/>
    <w:rsid w:val="00D602D9"/>
    <w:rsid w:val="00D61087"/>
    <w:rsid w:val="00D6109B"/>
    <w:rsid w:val="00D62D61"/>
    <w:rsid w:val="00D630A3"/>
    <w:rsid w:val="00D64184"/>
    <w:rsid w:val="00D64546"/>
    <w:rsid w:val="00D650B2"/>
    <w:rsid w:val="00D654DF"/>
    <w:rsid w:val="00D6668A"/>
    <w:rsid w:val="00D66B89"/>
    <w:rsid w:val="00D67C0B"/>
    <w:rsid w:val="00D70429"/>
    <w:rsid w:val="00D71C94"/>
    <w:rsid w:val="00D7291A"/>
    <w:rsid w:val="00D72AD3"/>
    <w:rsid w:val="00D73C04"/>
    <w:rsid w:val="00D74277"/>
    <w:rsid w:val="00D75EC3"/>
    <w:rsid w:val="00D765AB"/>
    <w:rsid w:val="00D777D0"/>
    <w:rsid w:val="00D80221"/>
    <w:rsid w:val="00D80DAF"/>
    <w:rsid w:val="00D81734"/>
    <w:rsid w:val="00D84B41"/>
    <w:rsid w:val="00D86458"/>
    <w:rsid w:val="00D86562"/>
    <w:rsid w:val="00D93045"/>
    <w:rsid w:val="00D9395B"/>
    <w:rsid w:val="00D94AD8"/>
    <w:rsid w:val="00DA022C"/>
    <w:rsid w:val="00DA3C72"/>
    <w:rsid w:val="00DA55C7"/>
    <w:rsid w:val="00DA6E2B"/>
    <w:rsid w:val="00DB1EF0"/>
    <w:rsid w:val="00DB2A0B"/>
    <w:rsid w:val="00DB327A"/>
    <w:rsid w:val="00DB3F77"/>
    <w:rsid w:val="00DB59B0"/>
    <w:rsid w:val="00DB7011"/>
    <w:rsid w:val="00DB7785"/>
    <w:rsid w:val="00DC25EB"/>
    <w:rsid w:val="00DC2CF8"/>
    <w:rsid w:val="00DC5ACD"/>
    <w:rsid w:val="00DD3B49"/>
    <w:rsid w:val="00DD3F94"/>
    <w:rsid w:val="00DD5DB3"/>
    <w:rsid w:val="00DD7BC0"/>
    <w:rsid w:val="00DE0CB3"/>
    <w:rsid w:val="00DE292E"/>
    <w:rsid w:val="00DE4FAE"/>
    <w:rsid w:val="00DF0B2B"/>
    <w:rsid w:val="00DF0E32"/>
    <w:rsid w:val="00DF10C9"/>
    <w:rsid w:val="00DF2C74"/>
    <w:rsid w:val="00DF3431"/>
    <w:rsid w:val="00DF599C"/>
    <w:rsid w:val="00E000E4"/>
    <w:rsid w:val="00E006EF"/>
    <w:rsid w:val="00E0250A"/>
    <w:rsid w:val="00E042E1"/>
    <w:rsid w:val="00E054AB"/>
    <w:rsid w:val="00E05502"/>
    <w:rsid w:val="00E06C91"/>
    <w:rsid w:val="00E14048"/>
    <w:rsid w:val="00E2030F"/>
    <w:rsid w:val="00E21CC0"/>
    <w:rsid w:val="00E22048"/>
    <w:rsid w:val="00E2433E"/>
    <w:rsid w:val="00E250B7"/>
    <w:rsid w:val="00E30660"/>
    <w:rsid w:val="00E3090A"/>
    <w:rsid w:val="00E34821"/>
    <w:rsid w:val="00E35B60"/>
    <w:rsid w:val="00E35EED"/>
    <w:rsid w:val="00E36078"/>
    <w:rsid w:val="00E367BF"/>
    <w:rsid w:val="00E37FF2"/>
    <w:rsid w:val="00E40C35"/>
    <w:rsid w:val="00E4240A"/>
    <w:rsid w:val="00E42C17"/>
    <w:rsid w:val="00E436B9"/>
    <w:rsid w:val="00E436F0"/>
    <w:rsid w:val="00E4391D"/>
    <w:rsid w:val="00E46585"/>
    <w:rsid w:val="00E46AA0"/>
    <w:rsid w:val="00E53495"/>
    <w:rsid w:val="00E56641"/>
    <w:rsid w:val="00E715CE"/>
    <w:rsid w:val="00E7410D"/>
    <w:rsid w:val="00E746B0"/>
    <w:rsid w:val="00E74F4A"/>
    <w:rsid w:val="00E7536D"/>
    <w:rsid w:val="00E80F35"/>
    <w:rsid w:val="00E874E0"/>
    <w:rsid w:val="00E878F7"/>
    <w:rsid w:val="00E8795E"/>
    <w:rsid w:val="00E945EA"/>
    <w:rsid w:val="00E95373"/>
    <w:rsid w:val="00E95856"/>
    <w:rsid w:val="00E97566"/>
    <w:rsid w:val="00EA0A09"/>
    <w:rsid w:val="00EA3834"/>
    <w:rsid w:val="00EA468F"/>
    <w:rsid w:val="00EA58D6"/>
    <w:rsid w:val="00EA7EEE"/>
    <w:rsid w:val="00EB176B"/>
    <w:rsid w:val="00EB4272"/>
    <w:rsid w:val="00EB4ECA"/>
    <w:rsid w:val="00EB531E"/>
    <w:rsid w:val="00EB5E71"/>
    <w:rsid w:val="00EB6751"/>
    <w:rsid w:val="00EC08CB"/>
    <w:rsid w:val="00EC463D"/>
    <w:rsid w:val="00EC5C56"/>
    <w:rsid w:val="00EC5D7B"/>
    <w:rsid w:val="00ED0F78"/>
    <w:rsid w:val="00ED3C4F"/>
    <w:rsid w:val="00ED4AC7"/>
    <w:rsid w:val="00ED6570"/>
    <w:rsid w:val="00EE2A54"/>
    <w:rsid w:val="00EE4BFA"/>
    <w:rsid w:val="00EE78F3"/>
    <w:rsid w:val="00EE7F46"/>
    <w:rsid w:val="00EF1EBE"/>
    <w:rsid w:val="00EF4644"/>
    <w:rsid w:val="00EF517F"/>
    <w:rsid w:val="00EF5461"/>
    <w:rsid w:val="00EF6507"/>
    <w:rsid w:val="00EF66BA"/>
    <w:rsid w:val="00EF70AF"/>
    <w:rsid w:val="00EF7101"/>
    <w:rsid w:val="00F04AEF"/>
    <w:rsid w:val="00F04F5B"/>
    <w:rsid w:val="00F05FC9"/>
    <w:rsid w:val="00F06401"/>
    <w:rsid w:val="00F06C35"/>
    <w:rsid w:val="00F11057"/>
    <w:rsid w:val="00F11238"/>
    <w:rsid w:val="00F12E03"/>
    <w:rsid w:val="00F14773"/>
    <w:rsid w:val="00F1545F"/>
    <w:rsid w:val="00F16703"/>
    <w:rsid w:val="00F16CB1"/>
    <w:rsid w:val="00F17728"/>
    <w:rsid w:val="00F205C9"/>
    <w:rsid w:val="00F20B56"/>
    <w:rsid w:val="00F22D0B"/>
    <w:rsid w:val="00F2463E"/>
    <w:rsid w:val="00F27262"/>
    <w:rsid w:val="00F34AE4"/>
    <w:rsid w:val="00F34C7F"/>
    <w:rsid w:val="00F357D5"/>
    <w:rsid w:val="00F375B6"/>
    <w:rsid w:val="00F377DB"/>
    <w:rsid w:val="00F40B47"/>
    <w:rsid w:val="00F43B2E"/>
    <w:rsid w:val="00F447DE"/>
    <w:rsid w:val="00F47A4F"/>
    <w:rsid w:val="00F50154"/>
    <w:rsid w:val="00F509ED"/>
    <w:rsid w:val="00F50A40"/>
    <w:rsid w:val="00F50F78"/>
    <w:rsid w:val="00F5180A"/>
    <w:rsid w:val="00F51E87"/>
    <w:rsid w:val="00F5387C"/>
    <w:rsid w:val="00F5649E"/>
    <w:rsid w:val="00F5696A"/>
    <w:rsid w:val="00F57A95"/>
    <w:rsid w:val="00F57BAD"/>
    <w:rsid w:val="00F611FA"/>
    <w:rsid w:val="00F61D59"/>
    <w:rsid w:val="00F63C31"/>
    <w:rsid w:val="00F6647E"/>
    <w:rsid w:val="00F664FA"/>
    <w:rsid w:val="00F70612"/>
    <w:rsid w:val="00F717BA"/>
    <w:rsid w:val="00F756E0"/>
    <w:rsid w:val="00F773B3"/>
    <w:rsid w:val="00F77829"/>
    <w:rsid w:val="00F80221"/>
    <w:rsid w:val="00F80814"/>
    <w:rsid w:val="00F81208"/>
    <w:rsid w:val="00F81338"/>
    <w:rsid w:val="00F87749"/>
    <w:rsid w:val="00F87843"/>
    <w:rsid w:val="00F91E8F"/>
    <w:rsid w:val="00F94695"/>
    <w:rsid w:val="00F9749C"/>
    <w:rsid w:val="00FA0085"/>
    <w:rsid w:val="00FA234F"/>
    <w:rsid w:val="00FA3B2F"/>
    <w:rsid w:val="00FA6914"/>
    <w:rsid w:val="00FB08EF"/>
    <w:rsid w:val="00FB5A3F"/>
    <w:rsid w:val="00FB5D96"/>
    <w:rsid w:val="00FB5DA6"/>
    <w:rsid w:val="00FC0C28"/>
    <w:rsid w:val="00FC2556"/>
    <w:rsid w:val="00FC3004"/>
    <w:rsid w:val="00FC6A2D"/>
    <w:rsid w:val="00FD019E"/>
    <w:rsid w:val="00FD0B39"/>
    <w:rsid w:val="00FD0B3A"/>
    <w:rsid w:val="00FD31EE"/>
    <w:rsid w:val="00FD6DFB"/>
    <w:rsid w:val="00FD7307"/>
    <w:rsid w:val="00FE2852"/>
    <w:rsid w:val="00FE3D3B"/>
    <w:rsid w:val="00FE58C5"/>
    <w:rsid w:val="00FE67FB"/>
    <w:rsid w:val="00FE73C2"/>
    <w:rsid w:val="00FE76B0"/>
    <w:rsid w:val="00FF2877"/>
    <w:rsid w:val="00FF2F39"/>
    <w:rsid w:val="00FF379F"/>
    <w:rsid w:val="00FF460A"/>
    <w:rsid w:val="00FF67D0"/>
    <w:rsid w:val="00FF6A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4"/>
    <o:shapelayout v:ext="edit">
      <o:idmap v:ext="edit" data="1"/>
    </o:shapelayout>
  </w:shapeDefaults>
  <w:decimalSymbol w:val="."/>
  <w:listSeparator w:val=","/>
  <w14:docId w14:val="499D6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Calibr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lock Text" w:locked="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2EB4"/>
  </w:style>
  <w:style w:type="paragraph" w:styleId="Heading1">
    <w:name w:val="heading 1"/>
    <w:next w:val="Heading2"/>
    <w:link w:val="Heading1Char"/>
    <w:uiPriority w:val="99"/>
    <w:unhideWhenUsed/>
    <w:qFormat/>
    <w:rsid w:val="00982EB4"/>
    <w:pPr>
      <w:keepNext/>
      <w:pageBreakBefore/>
      <w:spacing w:before="240" w:after="240"/>
      <w:outlineLvl w:val="0"/>
    </w:pPr>
    <w:rPr>
      <w:rFonts w:eastAsia="Times New Roman" w:cs="Arial"/>
      <w:b/>
      <w:sz w:val="36"/>
      <w:szCs w:val="32"/>
    </w:rPr>
  </w:style>
  <w:style w:type="paragraph" w:styleId="Heading2">
    <w:name w:val="heading 2"/>
    <w:basedOn w:val="Heading1"/>
    <w:next w:val="CDRBodyText"/>
    <w:link w:val="Heading2Char"/>
    <w:uiPriority w:val="99"/>
    <w:unhideWhenUsed/>
    <w:qFormat/>
    <w:rsid w:val="00982EB4"/>
    <w:pPr>
      <w:pageBreakBefore w:val="0"/>
      <w:numPr>
        <w:ilvl w:val="1"/>
      </w:numPr>
      <w:spacing w:before="0"/>
      <w:outlineLvl w:val="1"/>
    </w:pPr>
    <w:rPr>
      <w:rFonts w:eastAsia="Calibri"/>
      <w:sz w:val="32"/>
      <w:szCs w:val="26"/>
    </w:rPr>
  </w:style>
  <w:style w:type="paragraph" w:styleId="Heading3">
    <w:name w:val="heading 3"/>
    <w:basedOn w:val="Heading2"/>
    <w:next w:val="CDRBodyText"/>
    <w:link w:val="Heading3Char"/>
    <w:uiPriority w:val="99"/>
    <w:unhideWhenUsed/>
    <w:qFormat/>
    <w:rsid w:val="00982EB4"/>
    <w:pPr>
      <w:numPr>
        <w:ilvl w:val="2"/>
      </w:numPr>
      <w:outlineLvl w:val="2"/>
    </w:pPr>
    <w:rPr>
      <w:sz w:val="28"/>
    </w:rPr>
  </w:style>
  <w:style w:type="paragraph" w:styleId="Heading4">
    <w:name w:val="heading 4"/>
    <w:basedOn w:val="Heading3"/>
    <w:next w:val="CDRBodyText"/>
    <w:link w:val="Heading4Char"/>
    <w:uiPriority w:val="99"/>
    <w:unhideWhenUsed/>
    <w:qFormat/>
    <w:rsid w:val="00982EB4"/>
    <w:pPr>
      <w:numPr>
        <w:ilvl w:val="3"/>
      </w:numPr>
      <w:outlineLvl w:val="3"/>
    </w:pPr>
    <w:rPr>
      <w:rFonts w:eastAsia="Times New Roman" w:cs="Times New Roman"/>
      <w:bCs/>
      <w:iCs/>
      <w:sz w:val="24"/>
      <w:szCs w:val="24"/>
    </w:rPr>
  </w:style>
  <w:style w:type="paragraph" w:styleId="Heading5">
    <w:name w:val="heading 5"/>
    <w:basedOn w:val="Heading4"/>
    <w:next w:val="CDRBodyText"/>
    <w:link w:val="Heading5Char"/>
    <w:uiPriority w:val="99"/>
    <w:unhideWhenUsed/>
    <w:qFormat/>
    <w:rsid w:val="00982EB4"/>
    <w:pPr>
      <w:numPr>
        <w:ilvl w:val="4"/>
      </w:numPr>
      <w:outlineLvl w:val="4"/>
    </w:pPr>
    <w:rPr>
      <w:i/>
    </w:rPr>
  </w:style>
  <w:style w:type="paragraph" w:styleId="Heading6">
    <w:name w:val="heading 6"/>
    <w:next w:val="CDRBodyText"/>
    <w:link w:val="Heading6Char"/>
    <w:uiPriority w:val="99"/>
    <w:unhideWhenUsed/>
    <w:qFormat/>
    <w:rsid w:val="00982EB4"/>
    <w:pPr>
      <w:pageBreakBefore/>
      <w:numPr>
        <w:ilvl w:val="5"/>
        <w:numId w:val="9"/>
      </w:numPr>
      <w:spacing w:after="240"/>
      <w:outlineLvl w:val="5"/>
    </w:pPr>
    <w:rPr>
      <w:rFonts w:ascii="Arial" w:eastAsia="Times New Roman" w:hAnsi="Arial"/>
      <w:b/>
      <w:bCs/>
      <w:sz w:val="36"/>
      <w:szCs w:val="24"/>
    </w:rPr>
  </w:style>
  <w:style w:type="paragraph" w:styleId="Heading7">
    <w:name w:val="heading 7"/>
    <w:basedOn w:val="Heading6"/>
    <w:next w:val="Normal"/>
    <w:link w:val="Heading7Char"/>
    <w:uiPriority w:val="99"/>
    <w:semiHidden/>
    <w:unhideWhenUsed/>
    <w:qFormat/>
    <w:rsid w:val="00982EB4"/>
    <w:pPr>
      <w:numPr>
        <w:ilvl w:val="6"/>
      </w:numPr>
      <w:outlineLvl w:val="6"/>
    </w:pPr>
    <w:rPr>
      <w:i/>
      <w:iCs/>
      <w:color w:val="404040"/>
    </w:rPr>
  </w:style>
  <w:style w:type="paragraph" w:styleId="Heading8">
    <w:name w:val="heading 8"/>
    <w:basedOn w:val="Heading7"/>
    <w:next w:val="Normal"/>
    <w:link w:val="Heading8Char"/>
    <w:uiPriority w:val="99"/>
    <w:semiHidden/>
    <w:unhideWhenUsed/>
    <w:qFormat/>
    <w:rsid w:val="00982EB4"/>
    <w:pPr>
      <w:numPr>
        <w:ilvl w:val="7"/>
      </w:numPr>
      <w:outlineLvl w:val="7"/>
    </w:pPr>
    <w:rPr>
      <w:sz w:val="20"/>
      <w:szCs w:val="20"/>
    </w:rPr>
  </w:style>
  <w:style w:type="paragraph" w:styleId="Heading9">
    <w:name w:val="heading 9"/>
    <w:basedOn w:val="Heading8"/>
    <w:next w:val="BodyText"/>
    <w:link w:val="Heading9Char"/>
    <w:uiPriority w:val="99"/>
    <w:semiHidden/>
    <w:unhideWhenUsed/>
    <w:qFormat/>
    <w:rsid w:val="00982EB4"/>
    <w:pPr>
      <w:numPr>
        <w:ilvl w:val="8"/>
      </w:numPr>
      <w:outlineLvl w:val="8"/>
    </w:pPr>
    <w:rPr>
      <w:i w:val="0"/>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82EB4"/>
    <w:pPr>
      <w:ind w:left="720"/>
      <w:contextualSpacing/>
    </w:pPr>
  </w:style>
  <w:style w:type="paragraph" w:styleId="Header">
    <w:name w:val="header"/>
    <w:basedOn w:val="BodyText"/>
    <w:link w:val="HeaderChar"/>
    <w:uiPriority w:val="99"/>
    <w:unhideWhenUsed/>
    <w:rsid w:val="00982EB4"/>
    <w:pPr>
      <w:tabs>
        <w:tab w:val="center" w:pos="4680"/>
        <w:tab w:val="right" w:pos="9360"/>
      </w:tabs>
      <w:spacing w:after="0"/>
    </w:pPr>
    <w:rPr>
      <w:rFonts w:asciiTheme="minorHAnsi" w:hAnsiTheme="minorHAnsi"/>
      <w:sz w:val="20"/>
      <w:u w:val="single"/>
    </w:rPr>
  </w:style>
  <w:style w:type="character" w:customStyle="1" w:styleId="HeaderChar">
    <w:name w:val="Header Char"/>
    <w:basedOn w:val="DefaultParagraphFont"/>
    <w:link w:val="Header"/>
    <w:uiPriority w:val="99"/>
    <w:rsid w:val="00982EB4"/>
    <w:rPr>
      <w:rFonts w:eastAsia="Times New Roman" w:cs="Arial"/>
      <w:sz w:val="20"/>
      <w:szCs w:val="24"/>
      <w:u w:val="single"/>
    </w:rPr>
  </w:style>
  <w:style w:type="paragraph" w:styleId="Footer">
    <w:name w:val="footer"/>
    <w:basedOn w:val="BodyText"/>
    <w:link w:val="FooterChar"/>
    <w:uiPriority w:val="99"/>
    <w:unhideWhenUsed/>
    <w:rsid w:val="00982EB4"/>
    <w:pPr>
      <w:tabs>
        <w:tab w:val="center" w:pos="4680"/>
        <w:tab w:val="right" w:pos="9360"/>
      </w:tabs>
      <w:spacing w:after="0"/>
    </w:pPr>
    <w:rPr>
      <w:sz w:val="20"/>
    </w:rPr>
  </w:style>
  <w:style w:type="character" w:customStyle="1" w:styleId="FooterChar">
    <w:name w:val="Footer Char"/>
    <w:basedOn w:val="DefaultParagraphFont"/>
    <w:link w:val="Footer"/>
    <w:uiPriority w:val="99"/>
    <w:rsid w:val="00982EB4"/>
    <w:rPr>
      <w:rFonts w:ascii="Arial" w:eastAsia="Times New Roman" w:hAnsi="Arial" w:cs="Arial"/>
      <w:sz w:val="20"/>
      <w:szCs w:val="24"/>
    </w:rPr>
  </w:style>
  <w:style w:type="paragraph" w:styleId="BalloonText">
    <w:name w:val="Balloon Text"/>
    <w:basedOn w:val="Normal"/>
    <w:link w:val="BalloonTextChar"/>
    <w:uiPriority w:val="99"/>
    <w:semiHidden/>
    <w:unhideWhenUsed/>
    <w:rsid w:val="00982EB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2EB4"/>
    <w:rPr>
      <w:rFonts w:ascii="Tahoma" w:hAnsi="Tahoma" w:cs="Tahoma"/>
      <w:sz w:val="16"/>
      <w:szCs w:val="16"/>
    </w:rPr>
  </w:style>
  <w:style w:type="character" w:styleId="Hyperlink">
    <w:name w:val="Hyperlink"/>
    <w:basedOn w:val="DefaultParagraphFont"/>
    <w:uiPriority w:val="99"/>
    <w:unhideWhenUsed/>
    <w:rsid w:val="00982EB4"/>
    <w:rPr>
      <w:color w:val="0000FF"/>
      <w:u w:val="single"/>
    </w:rPr>
  </w:style>
  <w:style w:type="paragraph" w:styleId="Caption">
    <w:name w:val="caption"/>
    <w:basedOn w:val="Normal"/>
    <w:next w:val="CDRBodyText"/>
    <w:uiPriority w:val="99"/>
    <w:qFormat/>
    <w:rsid w:val="00982EB4"/>
    <w:pPr>
      <w:spacing w:before="120" w:after="120" w:line="240" w:lineRule="auto"/>
      <w:ind w:left="1440" w:right="1440"/>
      <w:jc w:val="center"/>
    </w:pPr>
    <w:rPr>
      <w:rFonts w:ascii="Arial" w:hAnsi="Arial"/>
      <w:bCs/>
      <w:sz w:val="20"/>
      <w:szCs w:val="18"/>
    </w:rPr>
  </w:style>
  <w:style w:type="table" w:styleId="TableGrid">
    <w:name w:val="Table Grid"/>
    <w:basedOn w:val="TableNormal"/>
    <w:uiPriority w:val="59"/>
    <w:rsid w:val="00982EB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unhideWhenUsed/>
    <w:rsid w:val="00982E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982EB4"/>
    <w:rPr>
      <w:rFonts w:ascii="Courier New" w:eastAsia="Times New Roman" w:hAnsi="Courier New" w:cs="Courier New"/>
      <w:sz w:val="20"/>
      <w:szCs w:val="20"/>
    </w:rPr>
  </w:style>
  <w:style w:type="paragraph" w:styleId="NoSpacing">
    <w:name w:val="No Spacing"/>
    <w:link w:val="NoSpacingChar"/>
    <w:uiPriority w:val="1"/>
    <w:qFormat/>
    <w:rsid w:val="00982EB4"/>
  </w:style>
  <w:style w:type="paragraph" w:styleId="FootnoteText">
    <w:name w:val="footnote text"/>
    <w:basedOn w:val="Normal"/>
    <w:link w:val="FootnoteTextChar"/>
    <w:uiPriority w:val="99"/>
    <w:semiHidden/>
    <w:unhideWhenUsed/>
    <w:rsid w:val="00982EB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82EB4"/>
    <w:rPr>
      <w:sz w:val="20"/>
      <w:szCs w:val="20"/>
    </w:rPr>
  </w:style>
  <w:style w:type="character" w:styleId="FootnoteReference">
    <w:name w:val="footnote reference"/>
    <w:basedOn w:val="DefaultParagraphFont"/>
    <w:uiPriority w:val="99"/>
    <w:semiHidden/>
    <w:unhideWhenUsed/>
    <w:rsid w:val="00982EB4"/>
    <w:rPr>
      <w:vertAlign w:val="superscript"/>
    </w:rPr>
  </w:style>
  <w:style w:type="character" w:customStyle="1" w:styleId="NoSpacingChar">
    <w:name w:val="No Spacing Char"/>
    <w:basedOn w:val="DefaultParagraphFont"/>
    <w:link w:val="NoSpacing"/>
    <w:uiPriority w:val="1"/>
    <w:rsid w:val="00982EB4"/>
  </w:style>
  <w:style w:type="paragraph" w:styleId="TOC2">
    <w:name w:val="toc 2"/>
    <w:basedOn w:val="Normal"/>
    <w:next w:val="Normal"/>
    <w:autoRedefine/>
    <w:uiPriority w:val="39"/>
    <w:unhideWhenUsed/>
    <w:rsid w:val="00982EB4"/>
    <w:pPr>
      <w:tabs>
        <w:tab w:val="left" w:pos="660"/>
        <w:tab w:val="right" w:leader="dot" w:pos="9350"/>
      </w:tabs>
      <w:spacing w:after="0"/>
    </w:pPr>
    <w:rPr>
      <w:b/>
      <w:bCs/>
      <w:sz w:val="20"/>
      <w:szCs w:val="20"/>
    </w:rPr>
  </w:style>
  <w:style w:type="paragraph" w:customStyle="1" w:styleId="CDRFrontPageProgramHeading">
    <w:name w:val="CDRFrontPageProgramHeading"/>
    <w:basedOn w:val="Normal"/>
    <w:qFormat/>
    <w:rsid w:val="00982EB4"/>
    <w:pPr>
      <w:spacing w:after="600" w:line="240" w:lineRule="auto"/>
      <w:jc w:val="right"/>
    </w:pPr>
    <w:rPr>
      <w:rFonts w:cs="Arial"/>
      <w:sz w:val="42"/>
      <w:szCs w:val="42"/>
    </w:rPr>
  </w:style>
  <w:style w:type="paragraph" w:customStyle="1" w:styleId="CDRFrontPageTitle">
    <w:name w:val="CDRFrontPageTitle"/>
    <w:basedOn w:val="Normal"/>
    <w:qFormat/>
    <w:rsid w:val="00982EB4"/>
    <w:pPr>
      <w:jc w:val="right"/>
    </w:pPr>
    <w:rPr>
      <w:rFonts w:cs="Arial"/>
      <w:b/>
      <w:sz w:val="34"/>
      <w:szCs w:val="34"/>
    </w:rPr>
  </w:style>
  <w:style w:type="paragraph" w:customStyle="1" w:styleId="CDRFrontPageVersion">
    <w:name w:val="CDRFrontPageVersion"/>
    <w:basedOn w:val="Normal"/>
    <w:qFormat/>
    <w:rsid w:val="00982EB4"/>
    <w:pPr>
      <w:tabs>
        <w:tab w:val="left" w:pos="3024"/>
      </w:tabs>
      <w:spacing w:after="0" w:line="240" w:lineRule="auto"/>
    </w:pPr>
    <w:rPr>
      <w:rFonts w:cs="Arial"/>
      <w:bCs/>
      <w:color w:val="000000"/>
      <w:sz w:val="20"/>
      <w:szCs w:val="20"/>
    </w:rPr>
  </w:style>
  <w:style w:type="paragraph" w:customStyle="1" w:styleId="CDRTableText">
    <w:name w:val="CDRTableText"/>
    <w:basedOn w:val="CDRBodyText"/>
    <w:qFormat/>
    <w:rsid w:val="00982EB4"/>
    <w:pPr>
      <w:spacing w:before="40" w:after="40"/>
    </w:pPr>
    <w:rPr>
      <w:rFonts w:asciiTheme="minorHAnsi" w:hAnsiTheme="minorHAnsi"/>
      <w:sz w:val="22"/>
    </w:rPr>
  </w:style>
  <w:style w:type="character" w:customStyle="1" w:styleId="Heading1Char">
    <w:name w:val="Heading 1 Char"/>
    <w:basedOn w:val="DefaultParagraphFont"/>
    <w:link w:val="Heading1"/>
    <w:uiPriority w:val="99"/>
    <w:rsid w:val="00982EB4"/>
    <w:rPr>
      <w:rFonts w:eastAsia="Times New Roman" w:cs="Arial"/>
      <w:b/>
      <w:sz w:val="36"/>
      <w:szCs w:val="32"/>
    </w:rPr>
  </w:style>
  <w:style w:type="character" w:customStyle="1" w:styleId="Heading2Char">
    <w:name w:val="Heading 2 Char"/>
    <w:basedOn w:val="DefaultParagraphFont"/>
    <w:link w:val="Heading2"/>
    <w:uiPriority w:val="99"/>
    <w:rsid w:val="00982EB4"/>
    <w:rPr>
      <w:rFonts w:cs="Arial"/>
      <w:b/>
      <w:sz w:val="32"/>
      <w:szCs w:val="26"/>
    </w:rPr>
  </w:style>
  <w:style w:type="character" w:customStyle="1" w:styleId="Heading3Char">
    <w:name w:val="Heading 3 Char"/>
    <w:basedOn w:val="DefaultParagraphFont"/>
    <w:link w:val="Heading3"/>
    <w:uiPriority w:val="99"/>
    <w:rsid w:val="00982EB4"/>
    <w:rPr>
      <w:rFonts w:cs="Arial"/>
      <w:b/>
      <w:sz w:val="28"/>
      <w:szCs w:val="26"/>
    </w:rPr>
  </w:style>
  <w:style w:type="paragraph" w:styleId="NormalWeb">
    <w:name w:val="Normal (Web)"/>
    <w:basedOn w:val="Normal"/>
    <w:uiPriority w:val="99"/>
    <w:rsid w:val="00982EB4"/>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CDRTableHeading">
    <w:name w:val="CDRTableHeading"/>
    <w:basedOn w:val="CDRTableText"/>
    <w:qFormat/>
    <w:rsid w:val="00982EB4"/>
    <w:pPr>
      <w:widowControl w:val="0"/>
    </w:pPr>
    <w:rPr>
      <w:b/>
    </w:rPr>
  </w:style>
  <w:style w:type="paragraph" w:styleId="TOC3">
    <w:name w:val="toc 3"/>
    <w:basedOn w:val="Normal"/>
    <w:next w:val="Normal"/>
    <w:autoRedefine/>
    <w:uiPriority w:val="39"/>
    <w:unhideWhenUsed/>
    <w:rsid w:val="00982EB4"/>
    <w:pPr>
      <w:spacing w:after="0"/>
      <w:ind w:left="360"/>
    </w:pPr>
    <w:rPr>
      <w:sz w:val="20"/>
      <w:szCs w:val="20"/>
    </w:rPr>
  </w:style>
  <w:style w:type="paragraph" w:styleId="BodyText2">
    <w:name w:val="Body Text 2"/>
    <w:basedOn w:val="Normal"/>
    <w:link w:val="BodyText2Char"/>
    <w:uiPriority w:val="99"/>
    <w:unhideWhenUsed/>
    <w:rsid w:val="00982EB4"/>
    <w:pPr>
      <w:suppressLineNumbers/>
      <w:tabs>
        <w:tab w:val="right" w:pos="90"/>
      </w:tabs>
      <w:autoSpaceDE w:val="0"/>
      <w:autoSpaceDN w:val="0"/>
      <w:spacing w:after="0" w:line="240" w:lineRule="auto"/>
      <w:ind w:left="2160" w:hanging="2160"/>
    </w:pPr>
    <w:rPr>
      <w:rFonts w:ascii="Times New Roman" w:eastAsia="Times New Roman" w:hAnsi="Times New Roman"/>
      <w:sz w:val="24"/>
      <w:szCs w:val="24"/>
    </w:rPr>
  </w:style>
  <w:style w:type="character" w:customStyle="1" w:styleId="BodyText2Char">
    <w:name w:val="Body Text 2 Char"/>
    <w:basedOn w:val="DefaultParagraphFont"/>
    <w:link w:val="BodyText2"/>
    <w:uiPriority w:val="99"/>
    <w:rsid w:val="00982EB4"/>
    <w:rPr>
      <w:rFonts w:ascii="Times New Roman" w:eastAsia="Times New Roman" w:hAnsi="Times New Roman"/>
      <w:sz w:val="24"/>
      <w:szCs w:val="24"/>
    </w:rPr>
  </w:style>
  <w:style w:type="paragraph" w:styleId="TOC1">
    <w:name w:val="toc 1"/>
    <w:basedOn w:val="Normal"/>
    <w:next w:val="Normal"/>
    <w:autoRedefine/>
    <w:uiPriority w:val="39"/>
    <w:rsid w:val="00982EB4"/>
    <w:pPr>
      <w:spacing w:before="240" w:after="0"/>
    </w:pPr>
    <w:rPr>
      <w:rFonts w:asciiTheme="majorHAnsi" w:hAnsiTheme="majorHAnsi"/>
      <w:b/>
      <w:bCs/>
      <w:caps/>
      <w:sz w:val="24"/>
      <w:szCs w:val="24"/>
    </w:rPr>
  </w:style>
  <w:style w:type="paragraph" w:styleId="TOC4">
    <w:name w:val="toc 4"/>
    <w:basedOn w:val="Normal"/>
    <w:next w:val="Normal"/>
    <w:autoRedefine/>
    <w:uiPriority w:val="39"/>
    <w:unhideWhenUsed/>
    <w:rsid w:val="00982EB4"/>
    <w:pPr>
      <w:spacing w:after="0"/>
      <w:ind w:left="440"/>
    </w:pPr>
    <w:rPr>
      <w:sz w:val="20"/>
      <w:szCs w:val="20"/>
    </w:rPr>
  </w:style>
  <w:style w:type="paragraph" w:styleId="BodyText">
    <w:name w:val="Body Text"/>
    <w:basedOn w:val="Normal"/>
    <w:link w:val="BodyTextChar"/>
    <w:uiPriority w:val="99"/>
    <w:unhideWhenUsed/>
    <w:rsid w:val="00982EB4"/>
    <w:pPr>
      <w:widowControl w:val="0"/>
      <w:autoSpaceDE w:val="0"/>
      <w:autoSpaceDN w:val="0"/>
      <w:adjustRightInd w:val="0"/>
      <w:spacing w:after="280" w:line="240" w:lineRule="auto"/>
    </w:pPr>
    <w:rPr>
      <w:rFonts w:ascii="Arial" w:eastAsia="Times New Roman" w:hAnsi="Arial" w:cs="Arial"/>
      <w:sz w:val="24"/>
      <w:szCs w:val="24"/>
    </w:rPr>
  </w:style>
  <w:style w:type="character" w:customStyle="1" w:styleId="BodyTextChar">
    <w:name w:val="Body Text Char"/>
    <w:basedOn w:val="DefaultParagraphFont"/>
    <w:link w:val="BodyText"/>
    <w:uiPriority w:val="99"/>
    <w:rsid w:val="00982EB4"/>
    <w:rPr>
      <w:rFonts w:ascii="Arial" w:eastAsia="Times New Roman" w:hAnsi="Arial" w:cs="Arial"/>
      <w:sz w:val="24"/>
      <w:szCs w:val="24"/>
    </w:rPr>
  </w:style>
  <w:style w:type="paragraph" w:styleId="TOC8">
    <w:name w:val="toc 8"/>
    <w:basedOn w:val="Normal"/>
    <w:next w:val="Normal"/>
    <w:autoRedefine/>
    <w:uiPriority w:val="39"/>
    <w:unhideWhenUsed/>
    <w:rsid w:val="00982EB4"/>
    <w:pPr>
      <w:spacing w:after="0"/>
      <w:ind w:left="1320"/>
    </w:pPr>
    <w:rPr>
      <w:sz w:val="20"/>
      <w:szCs w:val="20"/>
    </w:rPr>
  </w:style>
  <w:style w:type="character" w:styleId="CommentReference">
    <w:name w:val="annotation reference"/>
    <w:basedOn w:val="DefaultParagraphFont"/>
    <w:uiPriority w:val="99"/>
    <w:semiHidden/>
    <w:unhideWhenUsed/>
    <w:rsid w:val="00982EB4"/>
    <w:rPr>
      <w:sz w:val="16"/>
      <w:szCs w:val="16"/>
    </w:rPr>
  </w:style>
  <w:style w:type="paragraph" w:styleId="CommentText">
    <w:name w:val="annotation text"/>
    <w:basedOn w:val="Normal"/>
    <w:link w:val="CommentTextChar"/>
    <w:uiPriority w:val="99"/>
    <w:semiHidden/>
    <w:unhideWhenUsed/>
    <w:rsid w:val="00982EB4"/>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CommentTextChar">
    <w:name w:val="Comment Text Char"/>
    <w:basedOn w:val="DefaultParagraphFont"/>
    <w:link w:val="CommentText"/>
    <w:uiPriority w:val="99"/>
    <w:semiHidden/>
    <w:rsid w:val="00982EB4"/>
    <w:rPr>
      <w:rFonts w:ascii="Arial" w:eastAsia="Times New Roman" w:hAnsi="Arial" w:cs="Arial"/>
      <w:sz w:val="20"/>
      <w:szCs w:val="20"/>
    </w:rPr>
  </w:style>
  <w:style w:type="paragraph" w:styleId="CommentSubject">
    <w:name w:val="annotation subject"/>
    <w:basedOn w:val="CommentText"/>
    <w:next w:val="CommentText"/>
    <w:link w:val="CommentSubjectChar"/>
    <w:uiPriority w:val="99"/>
    <w:semiHidden/>
    <w:unhideWhenUsed/>
    <w:rsid w:val="00982EB4"/>
    <w:rPr>
      <w:b/>
      <w:bCs/>
    </w:rPr>
  </w:style>
  <w:style w:type="character" w:customStyle="1" w:styleId="CommentSubjectChar">
    <w:name w:val="Comment Subject Char"/>
    <w:basedOn w:val="CommentTextChar"/>
    <w:link w:val="CommentSubject"/>
    <w:uiPriority w:val="99"/>
    <w:semiHidden/>
    <w:rsid w:val="00982EB4"/>
    <w:rPr>
      <w:rFonts w:ascii="Arial" w:eastAsia="Times New Roman" w:hAnsi="Arial" w:cs="Arial"/>
      <w:b/>
      <w:bCs/>
      <w:sz w:val="20"/>
      <w:szCs w:val="20"/>
    </w:rPr>
  </w:style>
  <w:style w:type="paragraph" w:styleId="TOC5">
    <w:name w:val="toc 5"/>
    <w:basedOn w:val="Normal"/>
    <w:next w:val="Normal"/>
    <w:autoRedefine/>
    <w:uiPriority w:val="39"/>
    <w:unhideWhenUsed/>
    <w:rsid w:val="00982EB4"/>
    <w:pPr>
      <w:spacing w:after="0"/>
      <w:ind w:left="660"/>
    </w:pPr>
    <w:rPr>
      <w:sz w:val="20"/>
      <w:szCs w:val="20"/>
    </w:rPr>
  </w:style>
  <w:style w:type="character" w:customStyle="1" w:styleId="Heading4Char">
    <w:name w:val="Heading 4 Char"/>
    <w:basedOn w:val="DefaultParagraphFont"/>
    <w:link w:val="Heading4"/>
    <w:uiPriority w:val="99"/>
    <w:rsid w:val="00982EB4"/>
    <w:rPr>
      <w:rFonts w:eastAsia="Times New Roman" w:cs="Times New Roman"/>
      <w:b/>
      <w:bCs/>
      <w:iCs/>
      <w:sz w:val="24"/>
      <w:szCs w:val="24"/>
    </w:rPr>
  </w:style>
  <w:style w:type="character" w:customStyle="1" w:styleId="Heading5Char">
    <w:name w:val="Heading 5 Char"/>
    <w:basedOn w:val="DefaultParagraphFont"/>
    <w:link w:val="Heading5"/>
    <w:uiPriority w:val="99"/>
    <w:rsid w:val="00982EB4"/>
    <w:rPr>
      <w:rFonts w:eastAsia="Times New Roman" w:cs="Times New Roman"/>
      <w:b/>
      <w:bCs/>
      <w:i/>
      <w:iCs/>
      <w:sz w:val="24"/>
      <w:szCs w:val="24"/>
    </w:rPr>
  </w:style>
  <w:style w:type="character" w:customStyle="1" w:styleId="Heading6Char">
    <w:name w:val="Heading 6 Char"/>
    <w:basedOn w:val="DefaultParagraphFont"/>
    <w:link w:val="Heading6"/>
    <w:uiPriority w:val="99"/>
    <w:rsid w:val="00982EB4"/>
    <w:rPr>
      <w:rFonts w:ascii="Arial" w:eastAsia="Times New Roman" w:hAnsi="Arial"/>
      <w:b/>
      <w:bCs/>
      <w:sz w:val="36"/>
      <w:szCs w:val="24"/>
    </w:rPr>
  </w:style>
  <w:style w:type="character" w:customStyle="1" w:styleId="Heading7Char">
    <w:name w:val="Heading 7 Char"/>
    <w:basedOn w:val="DefaultParagraphFont"/>
    <w:link w:val="Heading7"/>
    <w:uiPriority w:val="99"/>
    <w:semiHidden/>
    <w:rsid w:val="00982EB4"/>
    <w:rPr>
      <w:rFonts w:ascii="Arial" w:eastAsia="Times New Roman" w:hAnsi="Arial"/>
      <w:b/>
      <w:bCs/>
      <w:i/>
      <w:iCs/>
      <w:color w:val="404040"/>
      <w:sz w:val="36"/>
      <w:szCs w:val="24"/>
    </w:rPr>
  </w:style>
  <w:style w:type="character" w:customStyle="1" w:styleId="Heading8Char">
    <w:name w:val="Heading 8 Char"/>
    <w:basedOn w:val="DefaultParagraphFont"/>
    <w:link w:val="Heading8"/>
    <w:uiPriority w:val="99"/>
    <w:semiHidden/>
    <w:rsid w:val="00982EB4"/>
    <w:rPr>
      <w:rFonts w:ascii="Arial" w:eastAsia="Times New Roman" w:hAnsi="Arial"/>
      <w:b/>
      <w:bCs/>
      <w:i/>
      <w:iCs/>
      <w:color w:val="404040"/>
      <w:sz w:val="20"/>
      <w:szCs w:val="20"/>
    </w:rPr>
  </w:style>
  <w:style w:type="character" w:customStyle="1" w:styleId="Heading9Char">
    <w:name w:val="Heading 9 Char"/>
    <w:basedOn w:val="DefaultParagraphFont"/>
    <w:link w:val="Heading9"/>
    <w:uiPriority w:val="99"/>
    <w:semiHidden/>
    <w:rsid w:val="00982EB4"/>
    <w:rPr>
      <w:rFonts w:ascii="Arial" w:eastAsia="Times New Roman" w:hAnsi="Arial"/>
      <w:b/>
      <w:bCs/>
      <w:color w:val="404040"/>
      <w:sz w:val="20"/>
      <w:szCs w:val="20"/>
    </w:rPr>
  </w:style>
  <w:style w:type="paragraph" w:styleId="BlockText">
    <w:name w:val="Block Text"/>
    <w:basedOn w:val="Normal"/>
    <w:uiPriority w:val="99"/>
    <w:unhideWhenUsed/>
    <w:locked/>
    <w:rsid w:val="00982EB4"/>
    <w:pPr>
      <w:pBdr>
        <w:top w:val="single" w:sz="2" w:space="10" w:color="4F81BD" w:shadow="1"/>
        <w:left w:val="single" w:sz="2" w:space="10" w:color="4F81BD" w:shadow="1"/>
        <w:bottom w:val="single" w:sz="2" w:space="10" w:color="4F81BD" w:shadow="1"/>
        <w:right w:val="single" w:sz="2" w:space="10" w:color="4F81BD" w:shadow="1"/>
      </w:pBdr>
      <w:ind w:left="1152" w:right="1152"/>
    </w:pPr>
    <w:rPr>
      <w:rFonts w:eastAsia="Times New Roman"/>
      <w:i/>
      <w:iCs/>
      <w:color w:val="4F81BD"/>
    </w:rPr>
  </w:style>
  <w:style w:type="paragraph" w:styleId="TOC6">
    <w:name w:val="toc 6"/>
    <w:basedOn w:val="Normal"/>
    <w:next w:val="Normal"/>
    <w:autoRedefine/>
    <w:uiPriority w:val="39"/>
    <w:unhideWhenUsed/>
    <w:rsid w:val="00982EB4"/>
    <w:pPr>
      <w:spacing w:after="0"/>
      <w:ind w:left="880"/>
    </w:pPr>
    <w:rPr>
      <w:sz w:val="20"/>
      <w:szCs w:val="20"/>
    </w:rPr>
  </w:style>
  <w:style w:type="paragraph" w:styleId="TOC7">
    <w:name w:val="toc 7"/>
    <w:basedOn w:val="Normal"/>
    <w:next w:val="Normal"/>
    <w:autoRedefine/>
    <w:uiPriority w:val="39"/>
    <w:unhideWhenUsed/>
    <w:rsid w:val="00982EB4"/>
    <w:pPr>
      <w:spacing w:after="0"/>
      <w:ind w:left="1100"/>
    </w:pPr>
    <w:rPr>
      <w:sz w:val="20"/>
      <w:szCs w:val="20"/>
    </w:rPr>
  </w:style>
  <w:style w:type="paragraph" w:styleId="TOC9">
    <w:name w:val="toc 9"/>
    <w:basedOn w:val="Normal"/>
    <w:next w:val="Normal"/>
    <w:autoRedefine/>
    <w:uiPriority w:val="39"/>
    <w:unhideWhenUsed/>
    <w:rsid w:val="00982EB4"/>
    <w:pPr>
      <w:spacing w:after="0"/>
      <w:ind w:left="1540"/>
    </w:pPr>
    <w:rPr>
      <w:sz w:val="20"/>
      <w:szCs w:val="20"/>
    </w:rPr>
  </w:style>
  <w:style w:type="character" w:styleId="FollowedHyperlink">
    <w:name w:val="FollowedHyperlink"/>
    <w:basedOn w:val="DefaultParagraphFont"/>
    <w:uiPriority w:val="99"/>
    <w:semiHidden/>
    <w:unhideWhenUsed/>
    <w:rsid w:val="00982EB4"/>
    <w:rPr>
      <w:color w:val="800080"/>
      <w:u w:val="single"/>
    </w:rPr>
  </w:style>
  <w:style w:type="paragraph" w:customStyle="1" w:styleId="CDRFrontMatterHeading">
    <w:name w:val="CDRFrontMatterHeading"/>
    <w:basedOn w:val="BodyText"/>
    <w:next w:val="BodyText"/>
    <w:link w:val="CDRFrontMatterHeadingChar"/>
    <w:qFormat/>
    <w:rsid w:val="00982EB4"/>
    <w:pPr>
      <w:spacing w:before="480" w:after="240"/>
      <w:contextualSpacing/>
      <w:jc w:val="center"/>
    </w:pPr>
    <w:rPr>
      <w:b/>
      <w:sz w:val="28"/>
    </w:rPr>
  </w:style>
  <w:style w:type="character" w:customStyle="1" w:styleId="CDRFrontMatterHeadingChar">
    <w:name w:val="CDRFrontMatterHeading Char"/>
    <w:basedOn w:val="BodyTextChar"/>
    <w:link w:val="CDRFrontMatterHeading"/>
    <w:rsid w:val="00982EB4"/>
    <w:rPr>
      <w:rFonts w:ascii="Arial" w:eastAsia="Times New Roman" w:hAnsi="Arial" w:cs="Arial"/>
      <w:b/>
      <w:sz w:val="28"/>
      <w:szCs w:val="24"/>
    </w:rPr>
  </w:style>
  <w:style w:type="paragraph" w:styleId="BodyTextFirstIndent">
    <w:name w:val="Body Text First Indent"/>
    <w:basedOn w:val="BodyText"/>
    <w:link w:val="BodyTextFirstIndentChar"/>
    <w:uiPriority w:val="99"/>
    <w:unhideWhenUsed/>
    <w:rsid w:val="00982EB4"/>
    <w:pPr>
      <w:widowControl/>
      <w:autoSpaceDE/>
      <w:autoSpaceDN/>
      <w:adjustRightInd/>
      <w:spacing w:after="120"/>
      <w:ind w:left="360"/>
    </w:pPr>
    <w:rPr>
      <w:rFonts w:cs="Times New Roman"/>
    </w:rPr>
  </w:style>
  <w:style w:type="paragraph" w:customStyle="1" w:styleId="Style1">
    <w:name w:val="Style1"/>
    <w:basedOn w:val="CDRTableText"/>
    <w:qFormat/>
    <w:rsid w:val="00982EB4"/>
    <w:pPr>
      <w:keepNext/>
      <w:widowControl w:val="0"/>
    </w:pPr>
  </w:style>
  <w:style w:type="character" w:customStyle="1" w:styleId="BodyTextFirstIndentChar">
    <w:name w:val="Body Text First Indent Char"/>
    <w:basedOn w:val="BodyTextChar"/>
    <w:link w:val="BodyTextFirstIndent"/>
    <w:uiPriority w:val="99"/>
    <w:rsid w:val="00982EB4"/>
    <w:rPr>
      <w:rFonts w:ascii="Arial" w:eastAsia="Times New Roman" w:hAnsi="Arial" w:cs="Times New Roman"/>
      <w:sz w:val="24"/>
      <w:szCs w:val="24"/>
    </w:rPr>
  </w:style>
  <w:style w:type="paragraph" w:styleId="PlainText">
    <w:name w:val="Plain Text"/>
    <w:basedOn w:val="Normal"/>
    <w:link w:val="PlainTextChar"/>
    <w:uiPriority w:val="99"/>
    <w:unhideWhenUsed/>
    <w:rsid w:val="00982EB4"/>
    <w:rPr>
      <w:rFonts w:ascii="Courier New" w:hAnsi="Courier New" w:cs="Courier New"/>
      <w:sz w:val="20"/>
      <w:szCs w:val="20"/>
    </w:rPr>
  </w:style>
  <w:style w:type="paragraph" w:customStyle="1" w:styleId="CDRBodyText">
    <w:name w:val="CDRBodyText"/>
    <w:basedOn w:val="BodyText"/>
    <w:link w:val="CDRBodyTextChar"/>
    <w:qFormat/>
    <w:rsid w:val="00982EB4"/>
    <w:pPr>
      <w:widowControl/>
      <w:spacing w:before="60" w:after="180"/>
    </w:pPr>
    <w:rPr>
      <w:rFonts w:asciiTheme="majorHAnsi" w:hAnsiTheme="majorHAnsi"/>
    </w:rPr>
  </w:style>
  <w:style w:type="character" w:customStyle="1" w:styleId="CDRBodyTextChar">
    <w:name w:val="CDRBodyText Char"/>
    <w:basedOn w:val="BodyTextChar"/>
    <w:link w:val="CDRBodyText"/>
    <w:rsid w:val="00982EB4"/>
    <w:rPr>
      <w:rFonts w:asciiTheme="majorHAnsi" w:eastAsia="Times New Roman" w:hAnsiTheme="majorHAnsi" w:cs="Arial"/>
      <w:sz w:val="24"/>
      <w:szCs w:val="24"/>
    </w:rPr>
  </w:style>
  <w:style w:type="character" w:customStyle="1" w:styleId="PlainTextChar">
    <w:name w:val="Plain Text Char"/>
    <w:basedOn w:val="DefaultParagraphFont"/>
    <w:link w:val="PlainText"/>
    <w:uiPriority w:val="99"/>
    <w:rsid w:val="00982EB4"/>
    <w:rPr>
      <w:rFonts w:ascii="Courier New" w:hAnsi="Courier New" w:cs="Courier New"/>
      <w:sz w:val="20"/>
      <w:szCs w:val="20"/>
    </w:rPr>
  </w:style>
  <w:style w:type="paragraph" w:styleId="TableofFigures">
    <w:name w:val="table of figures"/>
    <w:basedOn w:val="Normal"/>
    <w:next w:val="Normal"/>
    <w:uiPriority w:val="99"/>
    <w:unhideWhenUsed/>
    <w:rsid w:val="00982EB4"/>
    <w:rPr>
      <w:rFonts w:asciiTheme="majorHAnsi" w:hAnsiTheme="majorHAnsi"/>
    </w:rPr>
  </w:style>
  <w:style w:type="paragraph" w:customStyle="1" w:styleId="CDRGuidance">
    <w:name w:val="CDRGuidance"/>
    <w:basedOn w:val="CDRBodyText"/>
    <w:link w:val="CDRGuidanceChar"/>
    <w:qFormat/>
    <w:rsid w:val="00982EB4"/>
    <w:rPr>
      <w:i/>
    </w:rPr>
  </w:style>
  <w:style w:type="character" w:customStyle="1" w:styleId="CDRGuidanceChar">
    <w:name w:val="CDRGuidance Char"/>
    <w:basedOn w:val="CDRBodyTextChar"/>
    <w:link w:val="CDRGuidance"/>
    <w:rsid w:val="00982EB4"/>
    <w:rPr>
      <w:rFonts w:asciiTheme="majorHAnsi" w:eastAsia="Times New Roman" w:hAnsiTheme="majorHAnsi" w:cs="Arial"/>
      <w:i/>
      <w:sz w:val="24"/>
      <w:szCs w:val="24"/>
    </w:rPr>
  </w:style>
  <w:style w:type="paragraph" w:customStyle="1" w:styleId="CDREquation">
    <w:name w:val="CDREquation"/>
    <w:basedOn w:val="CDRBodyText"/>
    <w:link w:val="CDREquationChar"/>
    <w:qFormat/>
    <w:rsid w:val="00982EB4"/>
    <w:pPr>
      <w:jc w:val="right"/>
    </w:pPr>
    <w:rPr>
      <w:i/>
    </w:rPr>
  </w:style>
  <w:style w:type="character" w:customStyle="1" w:styleId="CDREquationChar">
    <w:name w:val="CDREquation Char"/>
    <w:basedOn w:val="CDRBodyTextChar"/>
    <w:link w:val="CDREquation"/>
    <w:rsid w:val="00982EB4"/>
    <w:rPr>
      <w:rFonts w:asciiTheme="majorHAnsi" w:eastAsia="Times New Roman" w:hAnsiTheme="majorHAnsi" w:cs="Arial"/>
      <w:i/>
      <w:sz w:val="24"/>
      <w:szCs w:val="24"/>
    </w:rPr>
  </w:style>
  <w:style w:type="paragraph" w:customStyle="1" w:styleId="CDRReference">
    <w:name w:val="CDRReference"/>
    <w:basedOn w:val="CDRBodyText"/>
    <w:link w:val="CDRReferenceChar"/>
    <w:qFormat/>
    <w:rsid w:val="00982EB4"/>
    <w:pPr>
      <w:keepLines/>
      <w:spacing w:before="240" w:after="240"/>
      <w:ind w:left="360" w:hanging="360"/>
    </w:pPr>
  </w:style>
  <w:style w:type="character" w:customStyle="1" w:styleId="CDRReferenceChar">
    <w:name w:val="CDRReference Char"/>
    <w:basedOn w:val="CDRBodyTextChar"/>
    <w:link w:val="CDRReference"/>
    <w:rsid w:val="00982EB4"/>
    <w:rPr>
      <w:rFonts w:asciiTheme="majorHAnsi" w:eastAsia="Times New Roman" w:hAnsiTheme="majorHAnsi" w:cs="Arial"/>
      <w:sz w:val="24"/>
      <w:szCs w:val="24"/>
    </w:rPr>
  </w:style>
  <w:style w:type="paragraph" w:customStyle="1" w:styleId="CDRRationale">
    <w:name w:val="CDRRationale"/>
    <w:basedOn w:val="CDRBodyText"/>
    <w:rsid w:val="00982EB4"/>
    <w:pPr>
      <w:numPr>
        <w:ilvl w:val="5"/>
        <w:numId w:val="39"/>
      </w:numPr>
      <w:spacing w:after="360"/>
    </w:pPr>
    <w:rPr>
      <w:sz w:val="20"/>
      <w:szCs w:val="20"/>
    </w:rPr>
  </w:style>
  <w:style w:type="paragraph" w:customStyle="1" w:styleId="CDRStandard">
    <w:name w:val="CDRStandard"/>
    <w:basedOn w:val="CDRBodyText"/>
    <w:link w:val="CDRStandardChar"/>
    <w:qFormat/>
    <w:rsid w:val="00982EB4"/>
    <w:pPr>
      <w:keepNext/>
      <w:keepLines/>
      <w:numPr>
        <w:ilvl w:val="2"/>
        <w:numId w:val="39"/>
      </w:numPr>
      <w:spacing w:after="120"/>
    </w:pPr>
  </w:style>
  <w:style w:type="character" w:customStyle="1" w:styleId="CDRStandardChar">
    <w:name w:val="CDRStandard Char"/>
    <w:basedOn w:val="BodyTextChar"/>
    <w:link w:val="CDRStandard"/>
    <w:rsid w:val="00982EB4"/>
    <w:rPr>
      <w:rFonts w:asciiTheme="majorHAnsi" w:eastAsia="Times New Roman" w:hAnsiTheme="majorHAnsi" w:cs="Arial"/>
      <w:sz w:val="24"/>
      <w:szCs w:val="24"/>
    </w:rPr>
  </w:style>
  <w:style w:type="paragraph" w:customStyle="1" w:styleId="CDRCode">
    <w:name w:val="CDRCode"/>
    <w:basedOn w:val="CDRBodyText"/>
    <w:link w:val="CDRCodeChar"/>
    <w:qFormat/>
    <w:rsid w:val="00982EB4"/>
    <w:pPr>
      <w:spacing w:after="240"/>
      <w:ind w:left="1080"/>
      <w:contextualSpacing/>
    </w:pPr>
    <w:rPr>
      <w:rFonts w:ascii="Courier New" w:hAnsi="Courier New"/>
      <w:sz w:val="18"/>
      <w:szCs w:val="18"/>
    </w:rPr>
  </w:style>
  <w:style w:type="character" w:customStyle="1" w:styleId="CDRCodeChar">
    <w:name w:val="CDRCode Char"/>
    <w:basedOn w:val="CDRBodyTextChar"/>
    <w:link w:val="CDRCode"/>
    <w:rsid w:val="00982EB4"/>
    <w:rPr>
      <w:rFonts w:ascii="Courier New" w:eastAsia="Times New Roman" w:hAnsi="Courier New" w:cs="Arial"/>
      <w:sz w:val="18"/>
      <w:szCs w:val="18"/>
    </w:rPr>
  </w:style>
  <w:style w:type="paragraph" w:customStyle="1" w:styleId="CDRAlphaList">
    <w:name w:val="CDRAlphaList"/>
    <w:basedOn w:val="CDRBodyText"/>
    <w:link w:val="CDRAlphaListChar"/>
    <w:qFormat/>
    <w:rsid w:val="00982EB4"/>
    <w:pPr>
      <w:numPr>
        <w:ilvl w:val="1"/>
        <w:numId w:val="39"/>
      </w:numPr>
    </w:pPr>
  </w:style>
  <w:style w:type="character" w:customStyle="1" w:styleId="CDRAlphaListChar">
    <w:name w:val="CDRAlphaList Char"/>
    <w:basedOn w:val="DefaultParagraphFont"/>
    <w:link w:val="CDRAlphaList"/>
    <w:rsid w:val="00982EB4"/>
    <w:rPr>
      <w:rFonts w:asciiTheme="majorHAnsi" w:eastAsia="Times New Roman" w:hAnsiTheme="majorHAnsi" w:cs="Arial"/>
      <w:sz w:val="24"/>
      <w:szCs w:val="24"/>
    </w:rPr>
  </w:style>
  <w:style w:type="numbering" w:customStyle="1" w:styleId="CDRLists">
    <w:name w:val="CDRLists"/>
    <w:uiPriority w:val="99"/>
    <w:rsid w:val="00982EB4"/>
    <w:pPr>
      <w:numPr>
        <w:numId w:val="38"/>
      </w:numPr>
    </w:pPr>
  </w:style>
  <w:style w:type="paragraph" w:customStyle="1" w:styleId="CDRExampleHeading">
    <w:name w:val="CDRExampleHeading"/>
    <w:basedOn w:val="CDRBodyText"/>
    <w:rsid w:val="00982EB4"/>
    <w:pPr>
      <w:keepNext/>
      <w:numPr>
        <w:ilvl w:val="6"/>
        <w:numId w:val="39"/>
      </w:numPr>
      <w:spacing w:before="240"/>
    </w:pPr>
    <w:rPr>
      <w:b/>
    </w:rPr>
  </w:style>
  <w:style w:type="paragraph" w:customStyle="1" w:styleId="CDRBullet">
    <w:name w:val="CDRBullet"/>
    <w:basedOn w:val="CDRBodyText"/>
    <w:rsid w:val="00982EB4"/>
    <w:pPr>
      <w:numPr>
        <w:numId w:val="8"/>
      </w:numPr>
    </w:pPr>
  </w:style>
  <w:style w:type="paragraph" w:customStyle="1" w:styleId="CDRGuideline">
    <w:name w:val="CDRGuideline"/>
    <w:basedOn w:val="CDRBodyText"/>
    <w:rsid w:val="00982EB4"/>
    <w:pPr>
      <w:numPr>
        <w:ilvl w:val="3"/>
        <w:numId w:val="39"/>
      </w:numPr>
    </w:pPr>
  </w:style>
  <w:style w:type="paragraph" w:customStyle="1" w:styleId="CDRRecommendation">
    <w:name w:val="CDRRecommendation"/>
    <w:basedOn w:val="CDRBodyText"/>
    <w:rsid w:val="00982EB4"/>
    <w:pPr>
      <w:numPr>
        <w:ilvl w:val="4"/>
        <w:numId w:val="39"/>
      </w:numPr>
    </w:pPr>
  </w:style>
  <w:style w:type="paragraph" w:customStyle="1" w:styleId="CDRStandardSubPart">
    <w:name w:val="CDRStandardSubPart"/>
    <w:basedOn w:val="CDRBodyText"/>
    <w:rsid w:val="00982EB4"/>
    <w:pPr>
      <w:numPr>
        <w:ilvl w:val="7"/>
        <w:numId w:val="39"/>
      </w:numPr>
      <w:spacing w:after="120"/>
    </w:pPr>
  </w:style>
  <w:style w:type="paragraph" w:customStyle="1" w:styleId="CDRExampleText">
    <w:name w:val="CDRExampleText"/>
    <w:basedOn w:val="CDRBodyText"/>
    <w:link w:val="CDRExampleTextChar"/>
    <w:qFormat/>
    <w:rsid w:val="00982EB4"/>
    <w:pPr>
      <w:ind w:left="1080"/>
    </w:pPr>
  </w:style>
  <w:style w:type="character" w:customStyle="1" w:styleId="CDRExampleTextChar">
    <w:name w:val="CDRExampleText Char"/>
    <w:basedOn w:val="CDRBodyTextChar"/>
    <w:link w:val="CDRExampleText"/>
    <w:rsid w:val="00982EB4"/>
    <w:rPr>
      <w:rFonts w:asciiTheme="majorHAnsi" w:eastAsia="Times New Roman" w:hAnsiTheme="majorHAnsi" w:cs="Arial"/>
      <w:sz w:val="24"/>
      <w:szCs w:val="24"/>
    </w:rPr>
  </w:style>
  <w:style w:type="paragraph" w:customStyle="1" w:styleId="CDRPageNumber">
    <w:name w:val="CDRPageNumber"/>
    <w:basedOn w:val="Footer"/>
    <w:link w:val="CDRPageNumberChar"/>
    <w:qFormat/>
    <w:rsid w:val="00982EB4"/>
    <w:pPr>
      <w:jc w:val="center"/>
    </w:pPr>
  </w:style>
  <w:style w:type="paragraph" w:customStyle="1" w:styleId="CDRPageHeader">
    <w:name w:val="CDRPageHeader"/>
    <w:basedOn w:val="Header"/>
    <w:qFormat/>
    <w:rsid w:val="00982EB4"/>
    <w:pPr>
      <w:jc w:val="both"/>
    </w:pPr>
  </w:style>
  <w:style w:type="numbering" w:customStyle="1" w:styleId="CDRHeadings0">
    <w:name w:val="CDRHeadings"/>
    <w:uiPriority w:val="99"/>
    <w:rsid w:val="007937CA"/>
  </w:style>
  <w:style w:type="paragraph" w:customStyle="1" w:styleId="CDRHeading1">
    <w:name w:val="CDRHeading 1"/>
    <w:next w:val="CDRBodyText"/>
    <w:link w:val="CDRHeading1Char"/>
    <w:qFormat/>
    <w:rsid w:val="00982EB4"/>
    <w:pPr>
      <w:keepNext/>
      <w:pageBreakBefore/>
      <w:numPr>
        <w:numId w:val="12"/>
      </w:numPr>
      <w:spacing w:after="0"/>
    </w:pPr>
    <w:rPr>
      <w:b/>
      <w:sz w:val="40"/>
    </w:rPr>
  </w:style>
  <w:style w:type="paragraph" w:customStyle="1" w:styleId="CDRHeading2">
    <w:name w:val="CDRHeading 2"/>
    <w:basedOn w:val="CDRHeading1"/>
    <w:next w:val="CDRBodyText"/>
    <w:qFormat/>
    <w:rsid w:val="00982EB4"/>
    <w:pPr>
      <w:pageBreakBefore w:val="0"/>
      <w:numPr>
        <w:ilvl w:val="1"/>
      </w:numPr>
      <w:spacing w:before="120"/>
    </w:pPr>
    <w:rPr>
      <w:sz w:val="36"/>
      <w:szCs w:val="32"/>
    </w:rPr>
  </w:style>
  <w:style w:type="paragraph" w:customStyle="1" w:styleId="CDRHeading3">
    <w:name w:val="CDRHeading 3"/>
    <w:basedOn w:val="CDRHeading2"/>
    <w:next w:val="CDRBodyText"/>
    <w:qFormat/>
    <w:rsid w:val="00982EB4"/>
    <w:pPr>
      <w:numPr>
        <w:ilvl w:val="2"/>
      </w:numPr>
    </w:pPr>
    <w:rPr>
      <w:sz w:val="32"/>
    </w:rPr>
  </w:style>
  <w:style w:type="paragraph" w:customStyle="1" w:styleId="CDRHeading4">
    <w:name w:val="CDRHeading 4"/>
    <w:basedOn w:val="CDRHeading3"/>
    <w:next w:val="CDRBodyText"/>
    <w:qFormat/>
    <w:rsid w:val="00982EB4"/>
    <w:pPr>
      <w:numPr>
        <w:ilvl w:val="3"/>
      </w:numPr>
    </w:pPr>
    <w:rPr>
      <w:sz w:val="28"/>
    </w:rPr>
  </w:style>
  <w:style w:type="paragraph" w:customStyle="1" w:styleId="CDRHeading5">
    <w:name w:val="CDRHeading 5"/>
    <w:basedOn w:val="CDRHeading4"/>
    <w:next w:val="CDRBodyText"/>
    <w:qFormat/>
    <w:rsid w:val="00982EB4"/>
    <w:pPr>
      <w:numPr>
        <w:ilvl w:val="4"/>
      </w:numPr>
    </w:pPr>
    <w:rPr>
      <w:sz w:val="24"/>
    </w:rPr>
  </w:style>
  <w:style w:type="paragraph" w:customStyle="1" w:styleId="CDRHeading6">
    <w:name w:val="CDRHeading 6"/>
    <w:basedOn w:val="CDRHeading5"/>
    <w:next w:val="CDRBodyText"/>
    <w:qFormat/>
    <w:rsid w:val="00982EB4"/>
    <w:pPr>
      <w:numPr>
        <w:ilvl w:val="5"/>
      </w:numPr>
    </w:pPr>
  </w:style>
  <w:style w:type="paragraph" w:customStyle="1" w:styleId="CDRHeading7">
    <w:name w:val="CDRHeading 7"/>
    <w:basedOn w:val="CDRHeading6"/>
    <w:next w:val="CDRBodyText"/>
    <w:qFormat/>
    <w:rsid w:val="00982EB4"/>
    <w:pPr>
      <w:numPr>
        <w:ilvl w:val="6"/>
      </w:numPr>
    </w:pPr>
  </w:style>
  <w:style w:type="paragraph" w:customStyle="1" w:styleId="CDRHeading8">
    <w:name w:val="CDRHeading 8"/>
    <w:basedOn w:val="CDRHeading7"/>
    <w:next w:val="CDRBodyText"/>
    <w:qFormat/>
    <w:rsid w:val="00982EB4"/>
    <w:pPr>
      <w:numPr>
        <w:ilvl w:val="7"/>
      </w:numPr>
    </w:pPr>
  </w:style>
  <w:style w:type="paragraph" w:customStyle="1" w:styleId="CDRHeading9">
    <w:name w:val="CDRHeading 9"/>
    <w:basedOn w:val="CDRHeading8"/>
    <w:next w:val="CDRBodyText"/>
    <w:qFormat/>
    <w:rsid w:val="00982EB4"/>
    <w:pPr>
      <w:numPr>
        <w:ilvl w:val="8"/>
      </w:numPr>
    </w:pPr>
  </w:style>
  <w:style w:type="numbering" w:customStyle="1" w:styleId="CDRAppendixHeadings">
    <w:name w:val="CDRAppendixHeadings"/>
    <w:uiPriority w:val="99"/>
    <w:rsid w:val="00982EB4"/>
    <w:pPr>
      <w:numPr>
        <w:numId w:val="16"/>
      </w:numPr>
    </w:pPr>
  </w:style>
  <w:style w:type="paragraph" w:customStyle="1" w:styleId="CDRAppendixHeading">
    <w:name w:val="CDRAppendixHeading"/>
    <w:next w:val="CDRBodyText"/>
    <w:link w:val="CDRAppendixHeadingChar1"/>
    <w:qFormat/>
    <w:rsid w:val="00982EB4"/>
    <w:pPr>
      <w:pageBreakBefore/>
      <w:numPr>
        <w:numId w:val="16"/>
      </w:numPr>
      <w:spacing w:after="240"/>
    </w:pPr>
    <w:rPr>
      <w:b/>
      <w:sz w:val="40"/>
    </w:rPr>
  </w:style>
  <w:style w:type="character" w:customStyle="1" w:styleId="CDRHeading1Char">
    <w:name w:val="CDRHeading 1 Char"/>
    <w:basedOn w:val="DefaultParagraphFont"/>
    <w:link w:val="CDRHeading1"/>
    <w:rsid w:val="00982EB4"/>
    <w:rPr>
      <w:b/>
      <w:sz w:val="40"/>
    </w:rPr>
  </w:style>
  <w:style w:type="character" w:customStyle="1" w:styleId="CDRAppendixHeadingChar1">
    <w:name w:val="CDRAppendixHeading Char1"/>
    <w:basedOn w:val="CDRHeading1Char"/>
    <w:link w:val="CDRAppendixHeading"/>
    <w:rsid w:val="00982EB4"/>
    <w:rPr>
      <w:b/>
      <w:sz w:val="40"/>
    </w:rPr>
  </w:style>
  <w:style w:type="paragraph" w:styleId="TOCHeading">
    <w:name w:val="TOC Heading"/>
    <w:basedOn w:val="Heading1"/>
    <w:next w:val="Normal"/>
    <w:uiPriority w:val="39"/>
    <w:semiHidden/>
    <w:unhideWhenUsed/>
    <w:qFormat/>
    <w:rsid w:val="00982EB4"/>
    <w:pPr>
      <w:keepLines/>
      <w:pageBreakBefore w:val="0"/>
      <w:spacing w:before="480" w:after="0"/>
      <w:outlineLvl w:val="9"/>
    </w:pPr>
    <w:rPr>
      <w:rFonts w:asciiTheme="majorHAnsi" w:eastAsiaTheme="majorEastAsia" w:hAnsiTheme="majorHAnsi" w:cstheme="majorBidi"/>
      <w:bCs/>
      <w:color w:val="365F91" w:themeColor="accent1" w:themeShade="BF"/>
      <w:sz w:val="28"/>
      <w:szCs w:val="28"/>
    </w:rPr>
  </w:style>
  <w:style w:type="paragraph" w:customStyle="1" w:styleId="CDRTableCaption">
    <w:name w:val="CDRTableCaption"/>
    <w:basedOn w:val="CDRTableText"/>
    <w:qFormat/>
    <w:rsid w:val="00982EB4"/>
    <w:pPr>
      <w:widowControl w:val="0"/>
      <w:spacing w:before="240" w:after="240"/>
      <w:ind w:left="1080" w:right="1080"/>
    </w:pPr>
    <w:rPr>
      <w:b/>
    </w:rPr>
  </w:style>
  <w:style w:type="paragraph" w:styleId="ListBullet">
    <w:name w:val="List Bullet"/>
    <w:basedOn w:val="BodyText"/>
    <w:rsid w:val="00982EB4"/>
    <w:pPr>
      <w:contextualSpacing/>
    </w:pPr>
  </w:style>
  <w:style w:type="paragraph" w:customStyle="1" w:styleId="Default">
    <w:name w:val="Default"/>
    <w:rsid w:val="00982EB4"/>
    <w:pPr>
      <w:widowControl w:val="0"/>
      <w:autoSpaceDE w:val="0"/>
      <w:autoSpaceDN w:val="0"/>
      <w:adjustRightInd w:val="0"/>
    </w:pPr>
    <w:rPr>
      <w:rFonts w:ascii="Arial" w:eastAsiaTheme="minorEastAsia" w:hAnsi="Arial" w:cs="Arial"/>
      <w:color w:val="000000"/>
      <w:sz w:val="24"/>
      <w:szCs w:val="24"/>
    </w:rPr>
  </w:style>
  <w:style w:type="paragraph" w:customStyle="1" w:styleId="TOCI">
    <w:name w:val="TOCI"/>
    <w:basedOn w:val="Default"/>
    <w:next w:val="Default"/>
    <w:uiPriority w:val="99"/>
    <w:rsid w:val="00982EB4"/>
    <w:rPr>
      <w:color w:val="auto"/>
    </w:rPr>
  </w:style>
  <w:style w:type="paragraph" w:customStyle="1" w:styleId="Default1">
    <w:name w:val="Default1"/>
    <w:basedOn w:val="Default"/>
    <w:next w:val="Default"/>
    <w:uiPriority w:val="99"/>
    <w:rsid w:val="00982EB4"/>
    <w:rPr>
      <w:color w:val="auto"/>
    </w:rPr>
  </w:style>
  <w:style w:type="paragraph" w:customStyle="1" w:styleId="Version">
    <w:name w:val="Version"/>
    <w:basedOn w:val="Default"/>
    <w:next w:val="Default"/>
    <w:uiPriority w:val="99"/>
    <w:rsid w:val="00982EB4"/>
    <w:rPr>
      <w:color w:val="auto"/>
    </w:rPr>
  </w:style>
  <w:style w:type="paragraph" w:customStyle="1" w:styleId="DocDate">
    <w:name w:val="DocDate"/>
    <w:basedOn w:val="Default"/>
    <w:next w:val="Default"/>
    <w:uiPriority w:val="99"/>
    <w:rsid w:val="00982EB4"/>
    <w:rPr>
      <w:color w:val="auto"/>
    </w:rPr>
  </w:style>
  <w:style w:type="paragraph" w:customStyle="1" w:styleId="Address">
    <w:name w:val="Address"/>
    <w:basedOn w:val="BodyText"/>
    <w:rsid w:val="00982EB4"/>
    <w:pPr>
      <w:widowControl/>
      <w:autoSpaceDE/>
      <w:autoSpaceDN/>
      <w:adjustRightInd/>
      <w:spacing w:after="240" w:line="240" w:lineRule="atLeast"/>
      <w:jc w:val="right"/>
    </w:pPr>
    <w:rPr>
      <w:b/>
      <w:szCs w:val="20"/>
    </w:rPr>
  </w:style>
  <w:style w:type="paragraph" w:customStyle="1" w:styleId="Text">
    <w:name w:val="Text"/>
    <w:basedOn w:val="Normal"/>
    <w:rsid w:val="00982EB4"/>
    <w:pPr>
      <w:spacing w:after="240" w:line="360" w:lineRule="auto"/>
      <w:ind w:firstLine="720"/>
    </w:pPr>
    <w:rPr>
      <w:rFonts w:eastAsia="Times New Roman"/>
      <w:szCs w:val="20"/>
    </w:rPr>
  </w:style>
  <w:style w:type="paragraph" w:customStyle="1" w:styleId="ListAlphabetic">
    <w:name w:val="List Alphabetic"/>
    <w:basedOn w:val="BodyText"/>
    <w:qFormat/>
    <w:rsid w:val="00982EB4"/>
    <w:pPr>
      <w:numPr>
        <w:numId w:val="10"/>
      </w:numPr>
    </w:pPr>
    <w:rPr>
      <w:i/>
    </w:rPr>
  </w:style>
  <w:style w:type="numbering" w:customStyle="1" w:styleId="CDRHeadings">
    <w:name w:val="CDR_Headings"/>
    <w:uiPriority w:val="99"/>
    <w:rsid w:val="007937CA"/>
    <w:pPr>
      <w:numPr>
        <w:numId w:val="11"/>
      </w:numPr>
    </w:pPr>
  </w:style>
  <w:style w:type="numbering" w:customStyle="1" w:styleId="CDRHeadingListStyle">
    <w:name w:val="CDRHeadingListStyle"/>
    <w:uiPriority w:val="99"/>
    <w:rsid w:val="00982EB4"/>
    <w:pPr>
      <w:numPr>
        <w:numId w:val="12"/>
      </w:numPr>
    </w:pPr>
  </w:style>
  <w:style w:type="paragraph" w:customStyle="1" w:styleId="CDRFigureCaption">
    <w:name w:val="CDRFigureCaption"/>
    <w:basedOn w:val="CDRTableCaption"/>
    <w:qFormat/>
    <w:rsid w:val="00982EB4"/>
  </w:style>
  <w:style w:type="paragraph" w:customStyle="1" w:styleId="CDRPageHeaderRevisionNumber">
    <w:name w:val="CDRPageHeaderRevisionNumber"/>
    <w:basedOn w:val="CDRPageHeader"/>
    <w:qFormat/>
    <w:rsid w:val="00982EB4"/>
    <w:pPr>
      <w:jc w:val="right"/>
    </w:pPr>
  </w:style>
  <w:style w:type="paragraph" w:customStyle="1" w:styleId="CDRNumberedList">
    <w:name w:val="CDRNumberedList"/>
    <w:basedOn w:val="CDRBodyText"/>
    <w:link w:val="CDRNumberedListChar"/>
    <w:qFormat/>
    <w:rsid w:val="00982EB4"/>
    <w:pPr>
      <w:numPr>
        <w:ilvl w:val="8"/>
        <w:numId w:val="39"/>
      </w:numPr>
    </w:pPr>
  </w:style>
  <w:style w:type="character" w:customStyle="1" w:styleId="CDRNumberedListChar">
    <w:name w:val="CDRNumberedList Char"/>
    <w:basedOn w:val="CDRAlphaListChar"/>
    <w:link w:val="CDRNumberedList"/>
    <w:rsid w:val="00982EB4"/>
    <w:rPr>
      <w:rFonts w:asciiTheme="majorHAnsi" w:eastAsia="Times New Roman" w:hAnsiTheme="majorHAnsi" w:cs="Arial"/>
      <w:sz w:val="24"/>
      <w:szCs w:val="24"/>
    </w:rPr>
  </w:style>
  <w:style w:type="paragraph" w:customStyle="1" w:styleId="CDRPageFooter">
    <w:name w:val="CDRPageFooter"/>
    <w:link w:val="CDRPageFooterChar"/>
    <w:qFormat/>
    <w:rsid w:val="00982EB4"/>
    <w:pPr>
      <w:spacing w:before="120" w:after="0" w:line="240" w:lineRule="auto"/>
      <w:contextualSpacing/>
      <w:jc w:val="center"/>
    </w:pPr>
    <w:rPr>
      <w:rFonts w:ascii="Arial" w:eastAsia="Times New Roman" w:hAnsi="Arial" w:cs="Arial"/>
      <w:sz w:val="20"/>
      <w:szCs w:val="24"/>
    </w:rPr>
  </w:style>
  <w:style w:type="character" w:customStyle="1" w:styleId="CDRPageNumberChar">
    <w:name w:val="CDRPageNumber Char"/>
    <w:basedOn w:val="FooterChar"/>
    <w:link w:val="CDRPageNumber"/>
    <w:rsid w:val="00982EB4"/>
    <w:rPr>
      <w:rFonts w:ascii="Arial" w:eastAsia="Times New Roman" w:hAnsi="Arial" w:cs="Arial"/>
      <w:sz w:val="20"/>
      <w:szCs w:val="24"/>
    </w:rPr>
  </w:style>
  <w:style w:type="character" w:customStyle="1" w:styleId="CDRPageFooterChar">
    <w:name w:val="CDRPageFooter Char"/>
    <w:basedOn w:val="CDRPageNumberChar"/>
    <w:link w:val="CDRPageFooter"/>
    <w:rsid w:val="00982EB4"/>
    <w:rPr>
      <w:rFonts w:ascii="Arial" w:eastAsia="Times New Roman" w:hAnsi="Arial" w:cs="Arial"/>
      <w:sz w:val="20"/>
      <w:szCs w:val="24"/>
    </w:rPr>
  </w:style>
  <w:style w:type="paragraph" w:customStyle="1" w:styleId="CDRPrinciple">
    <w:name w:val="CDRPrinciple"/>
    <w:basedOn w:val="CDRBodyText"/>
    <w:qFormat/>
    <w:rsid w:val="00982EB4"/>
    <w:pPr>
      <w:keepNext/>
      <w:numPr>
        <w:numId w:val="26"/>
      </w:numPr>
    </w:pPr>
    <w:rPr>
      <w:b/>
    </w:rPr>
  </w:style>
  <w:style w:type="paragraph" w:customStyle="1" w:styleId="CDRBodyTextIndent">
    <w:name w:val="CDRBodyTextIndent"/>
    <w:basedOn w:val="CDRBodyText"/>
    <w:link w:val="CDRBodyTextIndentChar"/>
    <w:qFormat/>
    <w:rsid w:val="00982EB4"/>
    <w:pPr>
      <w:ind w:firstLine="1080"/>
    </w:pPr>
  </w:style>
  <w:style w:type="character" w:customStyle="1" w:styleId="CDRBodyTextIndentChar">
    <w:name w:val="CDRBodyTextIndent Char"/>
    <w:basedOn w:val="CDRBodyTextChar"/>
    <w:link w:val="CDRBodyTextIndent"/>
    <w:rsid w:val="00982EB4"/>
    <w:rPr>
      <w:rFonts w:asciiTheme="majorHAnsi" w:eastAsia="Times New Roman" w:hAnsiTheme="majorHAnsi" w:cs="Arial"/>
      <w:sz w:val="24"/>
      <w:szCs w:val="24"/>
    </w:rPr>
  </w:style>
  <w:style w:type="numbering" w:customStyle="1" w:styleId="CDRBullets">
    <w:name w:val="CDRBullets"/>
    <w:uiPriority w:val="99"/>
    <w:rsid w:val="00982EB4"/>
    <w:pPr>
      <w:numPr>
        <w:numId w:val="37"/>
      </w:numPr>
    </w:pPr>
  </w:style>
  <w:style w:type="paragraph" w:customStyle="1" w:styleId="CDRBullet2">
    <w:name w:val="CDRBullet2"/>
    <w:basedOn w:val="CDRBodyText"/>
    <w:rsid w:val="00982EB4"/>
    <w:pPr>
      <w:numPr>
        <w:ilvl w:val="1"/>
        <w:numId w:val="37"/>
      </w:numPr>
    </w:pPr>
  </w:style>
  <w:style w:type="character" w:styleId="PageNumber">
    <w:name w:val="page number"/>
    <w:basedOn w:val="DefaultParagraphFont"/>
    <w:uiPriority w:val="99"/>
    <w:semiHidden/>
    <w:unhideWhenUsed/>
    <w:rsid w:val="00982EB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Calibr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lock Text" w:locked="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2EB4"/>
  </w:style>
  <w:style w:type="paragraph" w:styleId="Heading1">
    <w:name w:val="heading 1"/>
    <w:next w:val="Heading2"/>
    <w:link w:val="Heading1Char"/>
    <w:uiPriority w:val="99"/>
    <w:unhideWhenUsed/>
    <w:qFormat/>
    <w:rsid w:val="00982EB4"/>
    <w:pPr>
      <w:keepNext/>
      <w:pageBreakBefore/>
      <w:spacing w:before="240" w:after="240"/>
      <w:outlineLvl w:val="0"/>
    </w:pPr>
    <w:rPr>
      <w:rFonts w:eastAsia="Times New Roman" w:cs="Arial"/>
      <w:b/>
      <w:sz w:val="36"/>
      <w:szCs w:val="32"/>
    </w:rPr>
  </w:style>
  <w:style w:type="paragraph" w:styleId="Heading2">
    <w:name w:val="heading 2"/>
    <w:basedOn w:val="Heading1"/>
    <w:next w:val="CDRBodyText"/>
    <w:link w:val="Heading2Char"/>
    <w:uiPriority w:val="99"/>
    <w:unhideWhenUsed/>
    <w:qFormat/>
    <w:rsid w:val="00982EB4"/>
    <w:pPr>
      <w:pageBreakBefore w:val="0"/>
      <w:numPr>
        <w:ilvl w:val="1"/>
      </w:numPr>
      <w:spacing w:before="0"/>
      <w:outlineLvl w:val="1"/>
    </w:pPr>
    <w:rPr>
      <w:rFonts w:eastAsia="Calibri"/>
      <w:sz w:val="32"/>
      <w:szCs w:val="26"/>
    </w:rPr>
  </w:style>
  <w:style w:type="paragraph" w:styleId="Heading3">
    <w:name w:val="heading 3"/>
    <w:basedOn w:val="Heading2"/>
    <w:next w:val="CDRBodyText"/>
    <w:link w:val="Heading3Char"/>
    <w:uiPriority w:val="99"/>
    <w:unhideWhenUsed/>
    <w:qFormat/>
    <w:rsid w:val="00982EB4"/>
    <w:pPr>
      <w:numPr>
        <w:ilvl w:val="2"/>
      </w:numPr>
      <w:outlineLvl w:val="2"/>
    </w:pPr>
    <w:rPr>
      <w:sz w:val="28"/>
    </w:rPr>
  </w:style>
  <w:style w:type="paragraph" w:styleId="Heading4">
    <w:name w:val="heading 4"/>
    <w:basedOn w:val="Heading3"/>
    <w:next w:val="CDRBodyText"/>
    <w:link w:val="Heading4Char"/>
    <w:uiPriority w:val="99"/>
    <w:unhideWhenUsed/>
    <w:qFormat/>
    <w:rsid w:val="00982EB4"/>
    <w:pPr>
      <w:numPr>
        <w:ilvl w:val="3"/>
      </w:numPr>
      <w:outlineLvl w:val="3"/>
    </w:pPr>
    <w:rPr>
      <w:rFonts w:eastAsia="Times New Roman" w:cs="Times New Roman"/>
      <w:bCs/>
      <w:iCs/>
      <w:sz w:val="24"/>
      <w:szCs w:val="24"/>
    </w:rPr>
  </w:style>
  <w:style w:type="paragraph" w:styleId="Heading5">
    <w:name w:val="heading 5"/>
    <w:basedOn w:val="Heading4"/>
    <w:next w:val="CDRBodyText"/>
    <w:link w:val="Heading5Char"/>
    <w:uiPriority w:val="99"/>
    <w:unhideWhenUsed/>
    <w:qFormat/>
    <w:rsid w:val="00982EB4"/>
    <w:pPr>
      <w:numPr>
        <w:ilvl w:val="4"/>
      </w:numPr>
      <w:outlineLvl w:val="4"/>
    </w:pPr>
    <w:rPr>
      <w:i/>
    </w:rPr>
  </w:style>
  <w:style w:type="paragraph" w:styleId="Heading6">
    <w:name w:val="heading 6"/>
    <w:next w:val="CDRBodyText"/>
    <w:link w:val="Heading6Char"/>
    <w:uiPriority w:val="99"/>
    <w:unhideWhenUsed/>
    <w:qFormat/>
    <w:rsid w:val="00982EB4"/>
    <w:pPr>
      <w:pageBreakBefore/>
      <w:numPr>
        <w:ilvl w:val="5"/>
        <w:numId w:val="9"/>
      </w:numPr>
      <w:spacing w:after="240"/>
      <w:outlineLvl w:val="5"/>
    </w:pPr>
    <w:rPr>
      <w:rFonts w:ascii="Arial" w:eastAsia="Times New Roman" w:hAnsi="Arial"/>
      <w:b/>
      <w:bCs/>
      <w:sz w:val="36"/>
      <w:szCs w:val="24"/>
    </w:rPr>
  </w:style>
  <w:style w:type="paragraph" w:styleId="Heading7">
    <w:name w:val="heading 7"/>
    <w:basedOn w:val="Heading6"/>
    <w:next w:val="Normal"/>
    <w:link w:val="Heading7Char"/>
    <w:uiPriority w:val="99"/>
    <w:semiHidden/>
    <w:unhideWhenUsed/>
    <w:qFormat/>
    <w:rsid w:val="00982EB4"/>
    <w:pPr>
      <w:numPr>
        <w:ilvl w:val="6"/>
      </w:numPr>
      <w:outlineLvl w:val="6"/>
    </w:pPr>
    <w:rPr>
      <w:i/>
      <w:iCs/>
      <w:color w:val="404040"/>
    </w:rPr>
  </w:style>
  <w:style w:type="paragraph" w:styleId="Heading8">
    <w:name w:val="heading 8"/>
    <w:basedOn w:val="Heading7"/>
    <w:next w:val="Normal"/>
    <w:link w:val="Heading8Char"/>
    <w:uiPriority w:val="99"/>
    <w:semiHidden/>
    <w:unhideWhenUsed/>
    <w:qFormat/>
    <w:rsid w:val="00982EB4"/>
    <w:pPr>
      <w:numPr>
        <w:ilvl w:val="7"/>
      </w:numPr>
      <w:outlineLvl w:val="7"/>
    </w:pPr>
    <w:rPr>
      <w:sz w:val="20"/>
      <w:szCs w:val="20"/>
    </w:rPr>
  </w:style>
  <w:style w:type="paragraph" w:styleId="Heading9">
    <w:name w:val="heading 9"/>
    <w:basedOn w:val="Heading8"/>
    <w:next w:val="BodyText"/>
    <w:link w:val="Heading9Char"/>
    <w:uiPriority w:val="99"/>
    <w:semiHidden/>
    <w:unhideWhenUsed/>
    <w:qFormat/>
    <w:rsid w:val="00982EB4"/>
    <w:pPr>
      <w:numPr>
        <w:ilvl w:val="8"/>
      </w:numPr>
      <w:outlineLvl w:val="8"/>
    </w:pPr>
    <w:rPr>
      <w:i w:val="0"/>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82EB4"/>
    <w:pPr>
      <w:ind w:left="720"/>
      <w:contextualSpacing/>
    </w:pPr>
  </w:style>
  <w:style w:type="paragraph" w:styleId="Header">
    <w:name w:val="header"/>
    <w:basedOn w:val="BodyText"/>
    <w:link w:val="HeaderChar"/>
    <w:uiPriority w:val="99"/>
    <w:unhideWhenUsed/>
    <w:rsid w:val="00982EB4"/>
    <w:pPr>
      <w:tabs>
        <w:tab w:val="center" w:pos="4680"/>
        <w:tab w:val="right" w:pos="9360"/>
      </w:tabs>
      <w:spacing w:after="0"/>
    </w:pPr>
    <w:rPr>
      <w:rFonts w:asciiTheme="minorHAnsi" w:hAnsiTheme="minorHAnsi"/>
      <w:sz w:val="20"/>
      <w:u w:val="single"/>
    </w:rPr>
  </w:style>
  <w:style w:type="character" w:customStyle="1" w:styleId="HeaderChar">
    <w:name w:val="Header Char"/>
    <w:basedOn w:val="DefaultParagraphFont"/>
    <w:link w:val="Header"/>
    <w:uiPriority w:val="99"/>
    <w:rsid w:val="00982EB4"/>
    <w:rPr>
      <w:rFonts w:eastAsia="Times New Roman" w:cs="Arial"/>
      <w:sz w:val="20"/>
      <w:szCs w:val="24"/>
      <w:u w:val="single"/>
    </w:rPr>
  </w:style>
  <w:style w:type="paragraph" w:styleId="Footer">
    <w:name w:val="footer"/>
    <w:basedOn w:val="BodyText"/>
    <w:link w:val="FooterChar"/>
    <w:uiPriority w:val="99"/>
    <w:unhideWhenUsed/>
    <w:rsid w:val="00982EB4"/>
    <w:pPr>
      <w:tabs>
        <w:tab w:val="center" w:pos="4680"/>
        <w:tab w:val="right" w:pos="9360"/>
      </w:tabs>
      <w:spacing w:after="0"/>
    </w:pPr>
    <w:rPr>
      <w:sz w:val="20"/>
    </w:rPr>
  </w:style>
  <w:style w:type="character" w:customStyle="1" w:styleId="FooterChar">
    <w:name w:val="Footer Char"/>
    <w:basedOn w:val="DefaultParagraphFont"/>
    <w:link w:val="Footer"/>
    <w:uiPriority w:val="99"/>
    <w:rsid w:val="00982EB4"/>
    <w:rPr>
      <w:rFonts w:ascii="Arial" w:eastAsia="Times New Roman" w:hAnsi="Arial" w:cs="Arial"/>
      <w:sz w:val="20"/>
      <w:szCs w:val="24"/>
    </w:rPr>
  </w:style>
  <w:style w:type="paragraph" w:styleId="BalloonText">
    <w:name w:val="Balloon Text"/>
    <w:basedOn w:val="Normal"/>
    <w:link w:val="BalloonTextChar"/>
    <w:uiPriority w:val="99"/>
    <w:semiHidden/>
    <w:unhideWhenUsed/>
    <w:rsid w:val="00982EB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2EB4"/>
    <w:rPr>
      <w:rFonts w:ascii="Tahoma" w:hAnsi="Tahoma" w:cs="Tahoma"/>
      <w:sz w:val="16"/>
      <w:szCs w:val="16"/>
    </w:rPr>
  </w:style>
  <w:style w:type="character" w:styleId="Hyperlink">
    <w:name w:val="Hyperlink"/>
    <w:basedOn w:val="DefaultParagraphFont"/>
    <w:uiPriority w:val="99"/>
    <w:unhideWhenUsed/>
    <w:rsid w:val="00982EB4"/>
    <w:rPr>
      <w:color w:val="0000FF"/>
      <w:u w:val="single"/>
    </w:rPr>
  </w:style>
  <w:style w:type="paragraph" w:styleId="Caption">
    <w:name w:val="caption"/>
    <w:basedOn w:val="Normal"/>
    <w:next w:val="CDRBodyText"/>
    <w:uiPriority w:val="99"/>
    <w:qFormat/>
    <w:rsid w:val="00982EB4"/>
    <w:pPr>
      <w:spacing w:before="120" w:after="120" w:line="240" w:lineRule="auto"/>
      <w:ind w:left="1440" w:right="1440"/>
      <w:jc w:val="center"/>
    </w:pPr>
    <w:rPr>
      <w:rFonts w:ascii="Arial" w:hAnsi="Arial"/>
      <w:bCs/>
      <w:sz w:val="20"/>
      <w:szCs w:val="18"/>
    </w:rPr>
  </w:style>
  <w:style w:type="table" w:styleId="TableGrid">
    <w:name w:val="Table Grid"/>
    <w:basedOn w:val="TableNormal"/>
    <w:uiPriority w:val="59"/>
    <w:rsid w:val="00982EB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unhideWhenUsed/>
    <w:rsid w:val="00982E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982EB4"/>
    <w:rPr>
      <w:rFonts w:ascii="Courier New" w:eastAsia="Times New Roman" w:hAnsi="Courier New" w:cs="Courier New"/>
      <w:sz w:val="20"/>
      <w:szCs w:val="20"/>
    </w:rPr>
  </w:style>
  <w:style w:type="paragraph" w:styleId="NoSpacing">
    <w:name w:val="No Spacing"/>
    <w:link w:val="NoSpacingChar"/>
    <w:uiPriority w:val="1"/>
    <w:qFormat/>
    <w:rsid w:val="00982EB4"/>
  </w:style>
  <w:style w:type="paragraph" w:styleId="FootnoteText">
    <w:name w:val="footnote text"/>
    <w:basedOn w:val="Normal"/>
    <w:link w:val="FootnoteTextChar"/>
    <w:uiPriority w:val="99"/>
    <w:semiHidden/>
    <w:unhideWhenUsed/>
    <w:rsid w:val="00982EB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82EB4"/>
    <w:rPr>
      <w:sz w:val="20"/>
      <w:szCs w:val="20"/>
    </w:rPr>
  </w:style>
  <w:style w:type="character" w:styleId="FootnoteReference">
    <w:name w:val="footnote reference"/>
    <w:basedOn w:val="DefaultParagraphFont"/>
    <w:uiPriority w:val="99"/>
    <w:semiHidden/>
    <w:unhideWhenUsed/>
    <w:rsid w:val="00982EB4"/>
    <w:rPr>
      <w:vertAlign w:val="superscript"/>
    </w:rPr>
  </w:style>
  <w:style w:type="character" w:customStyle="1" w:styleId="NoSpacingChar">
    <w:name w:val="No Spacing Char"/>
    <w:basedOn w:val="DefaultParagraphFont"/>
    <w:link w:val="NoSpacing"/>
    <w:uiPriority w:val="1"/>
    <w:rsid w:val="00982EB4"/>
  </w:style>
  <w:style w:type="paragraph" w:styleId="TOC2">
    <w:name w:val="toc 2"/>
    <w:basedOn w:val="Normal"/>
    <w:next w:val="Normal"/>
    <w:autoRedefine/>
    <w:uiPriority w:val="39"/>
    <w:unhideWhenUsed/>
    <w:rsid w:val="00982EB4"/>
    <w:pPr>
      <w:tabs>
        <w:tab w:val="left" w:pos="660"/>
        <w:tab w:val="right" w:leader="dot" w:pos="9350"/>
      </w:tabs>
      <w:spacing w:after="0"/>
    </w:pPr>
    <w:rPr>
      <w:b/>
      <w:bCs/>
      <w:sz w:val="20"/>
      <w:szCs w:val="20"/>
    </w:rPr>
  </w:style>
  <w:style w:type="paragraph" w:customStyle="1" w:styleId="CDRFrontPageProgramHeading">
    <w:name w:val="CDRFrontPageProgramHeading"/>
    <w:basedOn w:val="Normal"/>
    <w:qFormat/>
    <w:rsid w:val="00982EB4"/>
    <w:pPr>
      <w:spacing w:after="600" w:line="240" w:lineRule="auto"/>
      <w:jc w:val="right"/>
    </w:pPr>
    <w:rPr>
      <w:rFonts w:cs="Arial"/>
      <w:sz w:val="42"/>
      <w:szCs w:val="42"/>
    </w:rPr>
  </w:style>
  <w:style w:type="paragraph" w:customStyle="1" w:styleId="CDRFrontPageTitle">
    <w:name w:val="CDRFrontPageTitle"/>
    <w:basedOn w:val="Normal"/>
    <w:qFormat/>
    <w:rsid w:val="00982EB4"/>
    <w:pPr>
      <w:jc w:val="right"/>
    </w:pPr>
    <w:rPr>
      <w:rFonts w:cs="Arial"/>
      <w:b/>
      <w:sz w:val="34"/>
      <w:szCs w:val="34"/>
    </w:rPr>
  </w:style>
  <w:style w:type="paragraph" w:customStyle="1" w:styleId="CDRFrontPageVersion">
    <w:name w:val="CDRFrontPageVersion"/>
    <w:basedOn w:val="Normal"/>
    <w:qFormat/>
    <w:rsid w:val="00982EB4"/>
    <w:pPr>
      <w:tabs>
        <w:tab w:val="left" w:pos="3024"/>
      </w:tabs>
      <w:spacing w:after="0" w:line="240" w:lineRule="auto"/>
    </w:pPr>
    <w:rPr>
      <w:rFonts w:cs="Arial"/>
      <w:bCs/>
      <w:color w:val="000000"/>
      <w:sz w:val="20"/>
      <w:szCs w:val="20"/>
    </w:rPr>
  </w:style>
  <w:style w:type="paragraph" w:customStyle="1" w:styleId="CDRTableText">
    <w:name w:val="CDRTableText"/>
    <w:basedOn w:val="CDRBodyText"/>
    <w:qFormat/>
    <w:rsid w:val="00982EB4"/>
    <w:pPr>
      <w:spacing w:before="40" w:after="40"/>
    </w:pPr>
    <w:rPr>
      <w:rFonts w:asciiTheme="minorHAnsi" w:hAnsiTheme="minorHAnsi"/>
      <w:sz w:val="22"/>
    </w:rPr>
  </w:style>
  <w:style w:type="character" w:customStyle="1" w:styleId="Heading1Char">
    <w:name w:val="Heading 1 Char"/>
    <w:basedOn w:val="DefaultParagraphFont"/>
    <w:link w:val="Heading1"/>
    <w:uiPriority w:val="99"/>
    <w:rsid w:val="00982EB4"/>
    <w:rPr>
      <w:rFonts w:eastAsia="Times New Roman" w:cs="Arial"/>
      <w:b/>
      <w:sz w:val="36"/>
      <w:szCs w:val="32"/>
    </w:rPr>
  </w:style>
  <w:style w:type="character" w:customStyle="1" w:styleId="Heading2Char">
    <w:name w:val="Heading 2 Char"/>
    <w:basedOn w:val="DefaultParagraphFont"/>
    <w:link w:val="Heading2"/>
    <w:uiPriority w:val="99"/>
    <w:rsid w:val="00982EB4"/>
    <w:rPr>
      <w:rFonts w:cs="Arial"/>
      <w:b/>
      <w:sz w:val="32"/>
      <w:szCs w:val="26"/>
    </w:rPr>
  </w:style>
  <w:style w:type="character" w:customStyle="1" w:styleId="Heading3Char">
    <w:name w:val="Heading 3 Char"/>
    <w:basedOn w:val="DefaultParagraphFont"/>
    <w:link w:val="Heading3"/>
    <w:uiPriority w:val="99"/>
    <w:rsid w:val="00982EB4"/>
    <w:rPr>
      <w:rFonts w:cs="Arial"/>
      <w:b/>
      <w:sz w:val="28"/>
      <w:szCs w:val="26"/>
    </w:rPr>
  </w:style>
  <w:style w:type="paragraph" w:styleId="NormalWeb">
    <w:name w:val="Normal (Web)"/>
    <w:basedOn w:val="Normal"/>
    <w:uiPriority w:val="99"/>
    <w:rsid w:val="00982EB4"/>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CDRTableHeading">
    <w:name w:val="CDRTableHeading"/>
    <w:basedOn w:val="CDRTableText"/>
    <w:qFormat/>
    <w:rsid w:val="00982EB4"/>
    <w:pPr>
      <w:widowControl w:val="0"/>
    </w:pPr>
    <w:rPr>
      <w:b/>
    </w:rPr>
  </w:style>
  <w:style w:type="paragraph" w:styleId="TOC3">
    <w:name w:val="toc 3"/>
    <w:basedOn w:val="Normal"/>
    <w:next w:val="Normal"/>
    <w:autoRedefine/>
    <w:uiPriority w:val="39"/>
    <w:unhideWhenUsed/>
    <w:rsid w:val="00982EB4"/>
    <w:pPr>
      <w:spacing w:after="0"/>
      <w:ind w:left="360"/>
    </w:pPr>
    <w:rPr>
      <w:sz w:val="20"/>
      <w:szCs w:val="20"/>
    </w:rPr>
  </w:style>
  <w:style w:type="paragraph" w:styleId="BodyText2">
    <w:name w:val="Body Text 2"/>
    <w:basedOn w:val="Normal"/>
    <w:link w:val="BodyText2Char"/>
    <w:uiPriority w:val="99"/>
    <w:unhideWhenUsed/>
    <w:rsid w:val="00982EB4"/>
    <w:pPr>
      <w:suppressLineNumbers/>
      <w:tabs>
        <w:tab w:val="right" w:pos="90"/>
      </w:tabs>
      <w:autoSpaceDE w:val="0"/>
      <w:autoSpaceDN w:val="0"/>
      <w:spacing w:after="0" w:line="240" w:lineRule="auto"/>
      <w:ind w:left="2160" w:hanging="2160"/>
    </w:pPr>
    <w:rPr>
      <w:rFonts w:ascii="Times New Roman" w:eastAsia="Times New Roman" w:hAnsi="Times New Roman"/>
      <w:sz w:val="24"/>
      <w:szCs w:val="24"/>
    </w:rPr>
  </w:style>
  <w:style w:type="character" w:customStyle="1" w:styleId="BodyText2Char">
    <w:name w:val="Body Text 2 Char"/>
    <w:basedOn w:val="DefaultParagraphFont"/>
    <w:link w:val="BodyText2"/>
    <w:uiPriority w:val="99"/>
    <w:rsid w:val="00982EB4"/>
    <w:rPr>
      <w:rFonts w:ascii="Times New Roman" w:eastAsia="Times New Roman" w:hAnsi="Times New Roman"/>
      <w:sz w:val="24"/>
      <w:szCs w:val="24"/>
    </w:rPr>
  </w:style>
  <w:style w:type="paragraph" w:styleId="TOC1">
    <w:name w:val="toc 1"/>
    <w:basedOn w:val="Normal"/>
    <w:next w:val="Normal"/>
    <w:autoRedefine/>
    <w:uiPriority w:val="39"/>
    <w:rsid w:val="00982EB4"/>
    <w:pPr>
      <w:spacing w:before="240" w:after="0"/>
    </w:pPr>
    <w:rPr>
      <w:rFonts w:asciiTheme="majorHAnsi" w:hAnsiTheme="majorHAnsi"/>
      <w:b/>
      <w:bCs/>
      <w:caps/>
      <w:sz w:val="24"/>
      <w:szCs w:val="24"/>
    </w:rPr>
  </w:style>
  <w:style w:type="paragraph" w:styleId="TOC4">
    <w:name w:val="toc 4"/>
    <w:basedOn w:val="Normal"/>
    <w:next w:val="Normal"/>
    <w:autoRedefine/>
    <w:uiPriority w:val="39"/>
    <w:unhideWhenUsed/>
    <w:rsid w:val="00982EB4"/>
    <w:pPr>
      <w:spacing w:after="0"/>
      <w:ind w:left="440"/>
    </w:pPr>
    <w:rPr>
      <w:sz w:val="20"/>
      <w:szCs w:val="20"/>
    </w:rPr>
  </w:style>
  <w:style w:type="paragraph" w:styleId="BodyText">
    <w:name w:val="Body Text"/>
    <w:basedOn w:val="Normal"/>
    <w:link w:val="BodyTextChar"/>
    <w:uiPriority w:val="99"/>
    <w:unhideWhenUsed/>
    <w:rsid w:val="00982EB4"/>
    <w:pPr>
      <w:widowControl w:val="0"/>
      <w:autoSpaceDE w:val="0"/>
      <w:autoSpaceDN w:val="0"/>
      <w:adjustRightInd w:val="0"/>
      <w:spacing w:after="280" w:line="240" w:lineRule="auto"/>
    </w:pPr>
    <w:rPr>
      <w:rFonts w:ascii="Arial" w:eastAsia="Times New Roman" w:hAnsi="Arial" w:cs="Arial"/>
      <w:sz w:val="24"/>
      <w:szCs w:val="24"/>
    </w:rPr>
  </w:style>
  <w:style w:type="character" w:customStyle="1" w:styleId="BodyTextChar">
    <w:name w:val="Body Text Char"/>
    <w:basedOn w:val="DefaultParagraphFont"/>
    <w:link w:val="BodyText"/>
    <w:uiPriority w:val="99"/>
    <w:rsid w:val="00982EB4"/>
    <w:rPr>
      <w:rFonts w:ascii="Arial" w:eastAsia="Times New Roman" w:hAnsi="Arial" w:cs="Arial"/>
      <w:sz w:val="24"/>
      <w:szCs w:val="24"/>
    </w:rPr>
  </w:style>
  <w:style w:type="paragraph" w:styleId="TOC8">
    <w:name w:val="toc 8"/>
    <w:basedOn w:val="Normal"/>
    <w:next w:val="Normal"/>
    <w:autoRedefine/>
    <w:uiPriority w:val="39"/>
    <w:unhideWhenUsed/>
    <w:rsid w:val="00982EB4"/>
    <w:pPr>
      <w:spacing w:after="0"/>
      <w:ind w:left="1320"/>
    </w:pPr>
    <w:rPr>
      <w:sz w:val="20"/>
      <w:szCs w:val="20"/>
    </w:rPr>
  </w:style>
  <w:style w:type="character" w:styleId="CommentReference">
    <w:name w:val="annotation reference"/>
    <w:basedOn w:val="DefaultParagraphFont"/>
    <w:uiPriority w:val="99"/>
    <w:semiHidden/>
    <w:unhideWhenUsed/>
    <w:rsid w:val="00982EB4"/>
    <w:rPr>
      <w:sz w:val="16"/>
      <w:szCs w:val="16"/>
    </w:rPr>
  </w:style>
  <w:style w:type="paragraph" w:styleId="CommentText">
    <w:name w:val="annotation text"/>
    <w:basedOn w:val="Normal"/>
    <w:link w:val="CommentTextChar"/>
    <w:uiPriority w:val="99"/>
    <w:semiHidden/>
    <w:unhideWhenUsed/>
    <w:rsid w:val="00982EB4"/>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CommentTextChar">
    <w:name w:val="Comment Text Char"/>
    <w:basedOn w:val="DefaultParagraphFont"/>
    <w:link w:val="CommentText"/>
    <w:uiPriority w:val="99"/>
    <w:semiHidden/>
    <w:rsid w:val="00982EB4"/>
    <w:rPr>
      <w:rFonts w:ascii="Arial" w:eastAsia="Times New Roman" w:hAnsi="Arial" w:cs="Arial"/>
      <w:sz w:val="20"/>
      <w:szCs w:val="20"/>
    </w:rPr>
  </w:style>
  <w:style w:type="paragraph" w:styleId="CommentSubject">
    <w:name w:val="annotation subject"/>
    <w:basedOn w:val="CommentText"/>
    <w:next w:val="CommentText"/>
    <w:link w:val="CommentSubjectChar"/>
    <w:uiPriority w:val="99"/>
    <w:semiHidden/>
    <w:unhideWhenUsed/>
    <w:rsid w:val="00982EB4"/>
    <w:rPr>
      <w:b/>
      <w:bCs/>
    </w:rPr>
  </w:style>
  <w:style w:type="character" w:customStyle="1" w:styleId="CommentSubjectChar">
    <w:name w:val="Comment Subject Char"/>
    <w:basedOn w:val="CommentTextChar"/>
    <w:link w:val="CommentSubject"/>
    <w:uiPriority w:val="99"/>
    <w:semiHidden/>
    <w:rsid w:val="00982EB4"/>
    <w:rPr>
      <w:rFonts w:ascii="Arial" w:eastAsia="Times New Roman" w:hAnsi="Arial" w:cs="Arial"/>
      <w:b/>
      <w:bCs/>
      <w:sz w:val="20"/>
      <w:szCs w:val="20"/>
    </w:rPr>
  </w:style>
  <w:style w:type="paragraph" w:styleId="TOC5">
    <w:name w:val="toc 5"/>
    <w:basedOn w:val="Normal"/>
    <w:next w:val="Normal"/>
    <w:autoRedefine/>
    <w:uiPriority w:val="39"/>
    <w:unhideWhenUsed/>
    <w:rsid w:val="00982EB4"/>
    <w:pPr>
      <w:spacing w:after="0"/>
      <w:ind w:left="660"/>
    </w:pPr>
    <w:rPr>
      <w:sz w:val="20"/>
      <w:szCs w:val="20"/>
    </w:rPr>
  </w:style>
  <w:style w:type="character" w:customStyle="1" w:styleId="Heading4Char">
    <w:name w:val="Heading 4 Char"/>
    <w:basedOn w:val="DefaultParagraphFont"/>
    <w:link w:val="Heading4"/>
    <w:uiPriority w:val="99"/>
    <w:rsid w:val="00982EB4"/>
    <w:rPr>
      <w:rFonts w:eastAsia="Times New Roman" w:cs="Times New Roman"/>
      <w:b/>
      <w:bCs/>
      <w:iCs/>
      <w:sz w:val="24"/>
      <w:szCs w:val="24"/>
    </w:rPr>
  </w:style>
  <w:style w:type="character" w:customStyle="1" w:styleId="Heading5Char">
    <w:name w:val="Heading 5 Char"/>
    <w:basedOn w:val="DefaultParagraphFont"/>
    <w:link w:val="Heading5"/>
    <w:uiPriority w:val="99"/>
    <w:rsid w:val="00982EB4"/>
    <w:rPr>
      <w:rFonts w:eastAsia="Times New Roman" w:cs="Times New Roman"/>
      <w:b/>
      <w:bCs/>
      <w:i/>
      <w:iCs/>
      <w:sz w:val="24"/>
      <w:szCs w:val="24"/>
    </w:rPr>
  </w:style>
  <w:style w:type="character" w:customStyle="1" w:styleId="Heading6Char">
    <w:name w:val="Heading 6 Char"/>
    <w:basedOn w:val="DefaultParagraphFont"/>
    <w:link w:val="Heading6"/>
    <w:uiPriority w:val="99"/>
    <w:rsid w:val="00982EB4"/>
    <w:rPr>
      <w:rFonts w:ascii="Arial" w:eastAsia="Times New Roman" w:hAnsi="Arial"/>
      <w:b/>
      <w:bCs/>
      <w:sz w:val="36"/>
      <w:szCs w:val="24"/>
    </w:rPr>
  </w:style>
  <w:style w:type="character" w:customStyle="1" w:styleId="Heading7Char">
    <w:name w:val="Heading 7 Char"/>
    <w:basedOn w:val="DefaultParagraphFont"/>
    <w:link w:val="Heading7"/>
    <w:uiPriority w:val="99"/>
    <w:semiHidden/>
    <w:rsid w:val="00982EB4"/>
    <w:rPr>
      <w:rFonts w:ascii="Arial" w:eastAsia="Times New Roman" w:hAnsi="Arial"/>
      <w:b/>
      <w:bCs/>
      <w:i/>
      <w:iCs/>
      <w:color w:val="404040"/>
      <w:sz w:val="36"/>
      <w:szCs w:val="24"/>
    </w:rPr>
  </w:style>
  <w:style w:type="character" w:customStyle="1" w:styleId="Heading8Char">
    <w:name w:val="Heading 8 Char"/>
    <w:basedOn w:val="DefaultParagraphFont"/>
    <w:link w:val="Heading8"/>
    <w:uiPriority w:val="99"/>
    <w:semiHidden/>
    <w:rsid w:val="00982EB4"/>
    <w:rPr>
      <w:rFonts w:ascii="Arial" w:eastAsia="Times New Roman" w:hAnsi="Arial"/>
      <w:b/>
      <w:bCs/>
      <w:i/>
      <w:iCs/>
      <w:color w:val="404040"/>
      <w:sz w:val="20"/>
      <w:szCs w:val="20"/>
    </w:rPr>
  </w:style>
  <w:style w:type="character" w:customStyle="1" w:styleId="Heading9Char">
    <w:name w:val="Heading 9 Char"/>
    <w:basedOn w:val="DefaultParagraphFont"/>
    <w:link w:val="Heading9"/>
    <w:uiPriority w:val="99"/>
    <w:semiHidden/>
    <w:rsid w:val="00982EB4"/>
    <w:rPr>
      <w:rFonts w:ascii="Arial" w:eastAsia="Times New Roman" w:hAnsi="Arial"/>
      <w:b/>
      <w:bCs/>
      <w:color w:val="404040"/>
      <w:sz w:val="20"/>
      <w:szCs w:val="20"/>
    </w:rPr>
  </w:style>
  <w:style w:type="paragraph" w:styleId="BlockText">
    <w:name w:val="Block Text"/>
    <w:basedOn w:val="Normal"/>
    <w:uiPriority w:val="99"/>
    <w:unhideWhenUsed/>
    <w:locked/>
    <w:rsid w:val="00982EB4"/>
    <w:pPr>
      <w:pBdr>
        <w:top w:val="single" w:sz="2" w:space="10" w:color="4F81BD" w:shadow="1"/>
        <w:left w:val="single" w:sz="2" w:space="10" w:color="4F81BD" w:shadow="1"/>
        <w:bottom w:val="single" w:sz="2" w:space="10" w:color="4F81BD" w:shadow="1"/>
        <w:right w:val="single" w:sz="2" w:space="10" w:color="4F81BD" w:shadow="1"/>
      </w:pBdr>
      <w:ind w:left="1152" w:right="1152"/>
    </w:pPr>
    <w:rPr>
      <w:rFonts w:eastAsia="Times New Roman"/>
      <w:i/>
      <w:iCs/>
      <w:color w:val="4F81BD"/>
    </w:rPr>
  </w:style>
  <w:style w:type="paragraph" w:styleId="TOC6">
    <w:name w:val="toc 6"/>
    <w:basedOn w:val="Normal"/>
    <w:next w:val="Normal"/>
    <w:autoRedefine/>
    <w:uiPriority w:val="39"/>
    <w:unhideWhenUsed/>
    <w:rsid w:val="00982EB4"/>
    <w:pPr>
      <w:spacing w:after="0"/>
      <w:ind w:left="880"/>
    </w:pPr>
    <w:rPr>
      <w:sz w:val="20"/>
      <w:szCs w:val="20"/>
    </w:rPr>
  </w:style>
  <w:style w:type="paragraph" w:styleId="TOC7">
    <w:name w:val="toc 7"/>
    <w:basedOn w:val="Normal"/>
    <w:next w:val="Normal"/>
    <w:autoRedefine/>
    <w:uiPriority w:val="39"/>
    <w:unhideWhenUsed/>
    <w:rsid w:val="00982EB4"/>
    <w:pPr>
      <w:spacing w:after="0"/>
      <w:ind w:left="1100"/>
    </w:pPr>
    <w:rPr>
      <w:sz w:val="20"/>
      <w:szCs w:val="20"/>
    </w:rPr>
  </w:style>
  <w:style w:type="paragraph" w:styleId="TOC9">
    <w:name w:val="toc 9"/>
    <w:basedOn w:val="Normal"/>
    <w:next w:val="Normal"/>
    <w:autoRedefine/>
    <w:uiPriority w:val="39"/>
    <w:unhideWhenUsed/>
    <w:rsid w:val="00982EB4"/>
    <w:pPr>
      <w:spacing w:after="0"/>
      <w:ind w:left="1540"/>
    </w:pPr>
    <w:rPr>
      <w:sz w:val="20"/>
      <w:szCs w:val="20"/>
    </w:rPr>
  </w:style>
  <w:style w:type="character" w:styleId="FollowedHyperlink">
    <w:name w:val="FollowedHyperlink"/>
    <w:basedOn w:val="DefaultParagraphFont"/>
    <w:uiPriority w:val="99"/>
    <w:semiHidden/>
    <w:unhideWhenUsed/>
    <w:rsid w:val="00982EB4"/>
    <w:rPr>
      <w:color w:val="800080"/>
      <w:u w:val="single"/>
    </w:rPr>
  </w:style>
  <w:style w:type="paragraph" w:customStyle="1" w:styleId="CDRFrontMatterHeading">
    <w:name w:val="CDRFrontMatterHeading"/>
    <w:basedOn w:val="BodyText"/>
    <w:next w:val="BodyText"/>
    <w:link w:val="CDRFrontMatterHeadingChar"/>
    <w:qFormat/>
    <w:rsid w:val="00982EB4"/>
    <w:pPr>
      <w:spacing w:before="480" w:after="240"/>
      <w:contextualSpacing/>
      <w:jc w:val="center"/>
    </w:pPr>
    <w:rPr>
      <w:b/>
      <w:sz w:val="28"/>
    </w:rPr>
  </w:style>
  <w:style w:type="character" w:customStyle="1" w:styleId="CDRFrontMatterHeadingChar">
    <w:name w:val="CDRFrontMatterHeading Char"/>
    <w:basedOn w:val="BodyTextChar"/>
    <w:link w:val="CDRFrontMatterHeading"/>
    <w:rsid w:val="00982EB4"/>
    <w:rPr>
      <w:rFonts w:ascii="Arial" w:eastAsia="Times New Roman" w:hAnsi="Arial" w:cs="Arial"/>
      <w:b/>
      <w:sz w:val="28"/>
      <w:szCs w:val="24"/>
    </w:rPr>
  </w:style>
  <w:style w:type="paragraph" w:styleId="BodyTextFirstIndent">
    <w:name w:val="Body Text First Indent"/>
    <w:basedOn w:val="BodyText"/>
    <w:link w:val="BodyTextFirstIndentChar"/>
    <w:uiPriority w:val="99"/>
    <w:unhideWhenUsed/>
    <w:rsid w:val="00982EB4"/>
    <w:pPr>
      <w:widowControl/>
      <w:autoSpaceDE/>
      <w:autoSpaceDN/>
      <w:adjustRightInd/>
      <w:spacing w:after="120"/>
      <w:ind w:left="360"/>
    </w:pPr>
    <w:rPr>
      <w:rFonts w:cs="Times New Roman"/>
    </w:rPr>
  </w:style>
  <w:style w:type="paragraph" w:customStyle="1" w:styleId="Style1">
    <w:name w:val="Style1"/>
    <w:basedOn w:val="CDRTableText"/>
    <w:qFormat/>
    <w:rsid w:val="00982EB4"/>
    <w:pPr>
      <w:keepNext/>
      <w:widowControl w:val="0"/>
    </w:pPr>
  </w:style>
  <w:style w:type="character" w:customStyle="1" w:styleId="BodyTextFirstIndentChar">
    <w:name w:val="Body Text First Indent Char"/>
    <w:basedOn w:val="BodyTextChar"/>
    <w:link w:val="BodyTextFirstIndent"/>
    <w:uiPriority w:val="99"/>
    <w:rsid w:val="00982EB4"/>
    <w:rPr>
      <w:rFonts w:ascii="Arial" w:eastAsia="Times New Roman" w:hAnsi="Arial" w:cs="Times New Roman"/>
      <w:sz w:val="24"/>
      <w:szCs w:val="24"/>
    </w:rPr>
  </w:style>
  <w:style w:type="paragraph" w:styleId="PlainText">
    <w:name w:val="Plain Text"/>
    <w:basedOn w:val="Normal"/>
    <w:link w:val="PlainTextChar"/>
    <w:uiPriority w:val="99"/>
    <w:unhideWhenUsed/>
    <w:rsid w:val="00982EB4"/>
    <w:rPr>
      <w:rFonts w:ascii="Courier New" w:hAnsi="Courier New" w:cs="Courier New"/>
      <w:sz w:val="20"/>
      <w:szCs w:val="20"/>
    </w:rPr>
  </w:style>
  <w:style w:type="paragraph" w:customStyle="1" w:styleId="CDRBodyText">
    <w:name w:val="CDRBodyText"/>
    <w:basedOn w:val="BodyText"/>
    <w:link w:val="CDRBodyTextChar"/>
    <w:qFormat/>
    <w:rsid w:val="00982EB4"/>
    <w:pPr>
      <w:widowControl/>
      <w:spacing w:before="60" w:after="180"/>
    </w:pPr>
    <w:rPr>
      <w:rFonts w:asciiTheme="majorHAnsi" w:hAnsiTheme="majorHAnsi"/>
    </w:rPr>
  </w:style>
  <w:style w:type="character" w:customStyle="1" w:styleId="CDRBodyTextChar">
    <w:name w:val="CDRBodyText Char"/>
    <w:basedOn w:val="BodyTextChar"/>
    <w:link w:val="CDRBodyText"/>
    <w:rsid w:val="00982EB4"/>
    <w:rPr>
      <w:rFonts w:asciiTheme="majorHAnsi" w:eastAsia="Times New Roman" w:hAnsiTheme="majorHAnsi" w:cs="Arial"/>
      <w:sz w:val="24"/>
      <w:szCs w:val="24"/>
    </w:rPr>
  </w:style>
  <w:style w:type="character" w:customStyle="1" w:styleId="PlainTextChar">
    <w:name w:val="Plain Text Char"/>
    <w:basedOn w:val="DefaultParagraphFont"/>
    <w:link w:val="PlainText"/>
    <w:uiPriority w:val="99"/>
    <w:rsid w:val="00982EB4"/>
    <w:rPr>
      <w:rFonts w:ascii="Courier New" w:hAnsi="Courier New" w:cs="Courier New"/>
      <w:sz w:val="20"/>
      <w:szCs w:val="20"/>
    </w:rPr>
  </w:style>
  <w:style w:type="paragraph" w:styleId="TableofFigures">
    <w:name w:val="table of figures"/>
    <w:basedOn w:val="Normal"/>
    <w:next w:val="Normal"/>
    <w:uiPriority w:val="99"/>
    <w:unhideWhenUsed/>
    <w:rsid w:val="00982EB4"/>
    <w:rPr>
      <w:rFonts w:asciiTheme="majorHAnsi" w:hAnsiTheme="majorHAnsi"/>
    </w:rPr>
  </w:style>
  <w:style w:type="paragraph" w:customStyle="1" w:styleId="CDRGuidance">
    <w:name w:val="CDRGuidance"/>
    <w:basedOn w:val="CDRBodyText"/>
    <w:link w:val="CDRGuidanceChar"/>
    <w:qFormat/>
    <w:rsid w:val="00982EB4"/>
    <w:rPr>
      <w:i/>
    </w:rPr>
  </w:style>
  <w:style w:type="character" w:customStyle="1" w:styleId="CDRGuidanceChar">
    <w:name w:val="CDRGuidance Char"/>
    <w:basedOn w:val="CDRBodyTextChar"/>
    <w:link w:val="CDRGuidance"/>
    <w:rsid w:val="00982EB4"/>
    <w:rPr>
      <w:rFonts w:asciiTheme="majorHAnsi" w:eastAsia="Times New Roman" w:hAnsiTheme="majorHAnsi" w:cs="Arial"/>
      <w:i/>
      <w:sz w:val="24"/>
      <w:szCs w:val="24"/>
    </w:rPr>
  </w:style>
  <w:style w:type="paragraph" w:customStyle="1" w:styleId="CDREquation">
    <w:name w:val="CDREquation"/>
    <w:basedOn w:val="CDRBodyText"/>
    <w:link w:val="CDREquationChar"/>
    <w:qFormat/>
    <w:rsid w:val="00982EB4"/>
    <w:pPr>
      <w:jc w:val="right"/>
    </w:pPr>
    <w:rPr>
      <w:i/>
    </w:rPr>
  </w:style>
  <w:style w:type="character" w:customStyle="1" w:styleId="CDREquationChar">
    <w:name w:val="CDREquation Char"/>
    <w:basedOn w:val="CDRBodyTextChar"/>
    <w:link w:val="CDREquation"/>
    <w:rsid w:val="00982EB4"/>
    <w:rPr>
      <w:rFonts w:asciiTheme="majorHAnsi" w:eastAsia="Times New Roman" w:hAnsiTheme="majorHAnsi" w:cs="Arial"/>
      <w:i/>
      <w:sz w:val="24"/>
      <w:szCs w:val="24"/>
    </w:rPr>
  </w:style>
  <w:style w:type="paragraph" w:customStyle="1" w:styleId="CDRReference">
    <w:name w:val="CDRReference"/>
    <w:basedOn w:val="CDRBodyText"/>
    <w:link w:val="CDRReferenceChar"/>
    <w:qFormat/>
    <w:rsid w:val="00982EB4"/>
    <w:pPr>
      <w:keepLines/>
      <w:spacing w:before="240" w:after="240"/>
      <w:ind w:left="360" w:hanging="360"/>
    </w:pPr>
  </w:style>
  <w:style w:type="character" w:customStyle="1" w:styleId="CDRReferenceChar">
    <w:name w:val="CDRReference Char"/>
    <w:basedOn w:val="CDRBodyTextChar"/>
    <w:link w:val="CDRReference"/>
    <w:rsid w:val="00982EB4"/>
    <w:rPr>
      <w:rFonts w:asciiTheme="majorHAnsi" w:eastAsia="Times New Roman" w:hAnsiTheme="majorHAnsi" w:cs="Arial"/>
      <w:sz w:val="24"/>
      <w:szCs w:val="24"/>
    </w:rPr>
  </w:style>
  <w:style w:type="paragraph" w:customStyle="1" w:styleId="CDRRationale">
    <w:name w:val="CDRRationale"/>
    <w:basedOn w:val="CDRBodyText"/>
    <w:rsid w:val="00982EB4"/>
    <w:pPr>
      <w:numPr>
        <w:ilvl w:val="5"/>
        <w:numId w:val="39"/>
      </w:numPr>
      <w:spacing w:after="360"/>
    </w:pPr>
    <w:rPr>
      <w:sz w:val="20"/>
      <w:szCs w:val="20"/>
    </w:rPr>
  </w:style>
  <w:style w:type="paragraph" w:customStyle="1" w:styleId="CDRStandard">
    <w:name w:val="CDRStandard"/>
    <w:basedOn w:val="CDRBodyText"/>
    <w:link w:val="CDRStandardChar"/>
    <w:qFormat/>
    <w:rsid w:val="00982EB4"/>
    <w:pPr>
      <w:keepNext/>
      <w:keepLines/>
      <w:numPr>
        <w:ilvl w:val="2"/>
        <w:numId w:val="39"/>
      </w:numPr>
      <w:spacing w:after="120"/>
    </w:pPr>
  </w:style>
  <w:style w:type="character" w:customStyle="1" w:styleId="CDRStandardChar">
    <w:name w:val="CDRStandard Char"/>
    <w:basedOn w:val="BodyTextChar"/>
    <w:link w:val="CDRStandard"/>
    <w:rsid w:val="00982EB4"/>
    <w:rPr>
      <w:rFonts w:asciiTheme="majorHAnsi" w:eastAsia="Times New Roman" w:hAnsiTheme="majorHAnsi" w:cs="Arial"/>
      <w:sz w:val="24"/>
      <w:szCs w:val="24"/>
    </w:rPr>
  </w:style>
  <w:style w:type="paragraph" w:customStyle="1" w:styleId="CDRCode">
    <w:name w:val="CDRCode"/>
    <w:basedOn w:val="CDRBodyText"/>
    <w:link w:val="CDRCodeChar"/>
    <w:qFormat/>
    <w:rsid w:val="00982EB4"/>
    <w:pPr>
      <w:spacing w:after="240"/>
      <w:ind w:left="1080"/>
      <w:contextualSpacing/>
    </w:pPr>
    <w:rPr>
      <w:rFonts w:ascii="Courier New" w:hAnsi="Courier New"/>
      <w:sz w:val="18"/>
      <w:szCs w:val="18"/>
    </w:rPr>
  </w:style>
  <w:style w:type="character" w:customStyle="1" w:styleId="CDRCodeChar">
    <w:name w:val="CDRCode Char"/>
    <w:basedOn w:val="CDRBodyTextChar"/>
    <w:link w:val="CDRCode"/>
    <w:rsid w:val="00982EB4"/>
    <w:rPr>
      <w:rFonts w:ascii="Courier New" w:eastAsia="Times New Roman" w:hAnsi="Courier New" w:cs="Arial"/>
      <w:sz w:val="18"/>
      <w:szCs w:val="18"/>
    </w:rPr>
  </w:style>
  <w:style w:type="paragraph" w:customStyle="1" w:styleId="CDRAlphaList">
    <w:name w:val="CDRAlphaList"/>
    <w:basedOn w:val="CDRBodyText"/>
    <w:link w:val="CDRAlphaListChar"/>
    <w:qFormat/>
    <w:rsid w:val="00982EB4"/>
    <w:pPr>
      <w:numPr>
        <w:ilvl w:val="1"/>
        <w:numId w:val="39"/>
      </w:numPr>
    </w:pPr>
  </w:style>
  <w:style w:type="character" w:customStyle="1" w:styleId="CDRAlphaListChar">
    <w:name w:val="CDRAlphaList Char"/>
    <w:basedOn w:val="DefaultParagraphFont"/>
    <w:link w:val="CDRAlphaList"/>
    <w:rsid w:val="00982EB4"/>
    <w:rPr>
      <w:rFonts w:asciiTheme="majorHAnsi" w:eastAsia="Times New Roman" w:hAnsiTheme="majorHAnsi" w:cs="Arial"/>
      <w:sz w:val="24"/>
      <w:szCs w:val="24"/>
    </w:rPr>
  </w:style>
  <w:style w:type="numbering" w:customStyle="1" w:styleId="CDRLists">
    <w:name w:val="CDRLists"/>
    <w:uiPriority w:val="99"/>
    <w:rsid w:val="00982EB4"/>
    <w:pPr>
      <w:numPr>
        <w:numId w:val="38"/>
      </w:numPr>
    </w:pPr>
  </w:style>
  <w:style w:type="paragraph" w:customStyle="1" w:styleId="CDRExampleHeading">
    <w:name w:val="CDRExampleHeading"/>
    <w:basedOn w:val="CDRBodyText"/>
    <w:rsid w:val="00982EB4"/>
    <w:pPr>
      <w:keepNext/>
      <w:numPr>
        <w:ilvl w:val="6"/>
        <w:numId w:val="39"/>
      </w:numPr>
      <w:spacing w:before="240"/>
    </w:pPr>
    <w:rPr>
      <w:b/>
    </w:rPr>
  </w:style>
  <w:style w:type="paragraph" w:customStyle="1" w:styleId="CDRBullet">
    <w:name w:val="CDRBullet"/>
    <w:basedOn w:val="CDRBodyText"/>
    <w:rsid w:val="00982EB4"/>
    <w:pPr>
      <w:numPr>
        <w:numId w:val="8"/>
      </w:numPr>
    </w:pPr>
  </w:style>
  <w:style w:type="paragraph" w:customStyle="1" w:styleId="CDRGuideline">
    <w:name w:val="CDRGuideline"/>
    <w:basedOn w:val="CDRBodyText"/>
    <w:rsid w:val="00982EB4"/>
    <w:pPr>
      <w:numPr>
        <w:ilvl w:val="3"/>
        <w:numId w:val="39"/>
      </w:numPr>
    </w:pPr>
  </w:style>
  <w:style w:type="paragraph" w:customStyle="1" w:styleId="CDRRecommendation">
    <w:name w:val="CDRRecommendation"/>
    <w:basedOn w:val="CDRBodyText"/>
    <w:rsid w:val="00982EB4"/>
    <w:pPr>
      <w:numPr>
        <w:ilvl w:val="4"/>
        <w:numId w:val="39"/>
      </w:numPr>
    </w:pPr>
  </w:style>
  <w:style w:type="paragraph" w:customStyle="1" w:styleId="CDRStandardSubPart">
    <w:name w:val="CDRStandardSubPart"/>
    <w:basedOn w:val="CDRBodyText"/>
    <w:rsid w:val="00982EB4"/>
    <w:pPr>
      <w:numPr>
        <w:ilvl w:val="7"/>
        <w:numId w:val="39"/>
      </w:numPr>
      <w:spacing w:after="120"/>
    </w:pPr>
  </w:style>
  <w:style w:type="paragraph" w:customStyle="1" w:styleId="CDRExampleText">
    <w:name w:val="CDRExampleText"/>
    <w:basedOn w:val="CDRBodyText"/>
    <w:link w:val="CDRExampleTextChar"/>
    <w:qFormat/>
    <w:rsid w:val="00982EB4"/>
    <w:pPr>
      <w:ind w:left="1080"/>
    </w:pPr>
  </w:style>
  <w:style w:type="character" w:customStyle="1" w:styleId="CDRExampleTextChar">
    <w:name w:val="CDRExampleText Char"/>
    <w:basedOn w:val="CDRBodyTextChar"/>
    <w:link w:val="CDRExampleText"/>
    <w:rsid w:val="00982EB4"/>
    <w:rPr>
      <w:rFonts w:asciiTheme="majorHAnsi" w:eastAsia="Times New Roman" w:hAnsiTheme="majorHAnsi" w:cs="Arial"/>
      <w:sz w:val="24"/>
      <w:szCs w:val="24"/>
    </w:rPr>
  </w:style>
  <w:style w:type="paragraph" w:customStyle="1" w:styleId="CDRPageNumber">
    <w:name w:val="CDRPageNumber"/>
    <w:basedOn w:val="Footer"/>
    <w:link w:val="CDRPageNumberChar"/>
    <w:qFormat/>
    <w:rsid w:val="00982EB4"/>
    <w:pPr>
      <w:jc w:val="center"/>
    </w:pPr>
  </w:style>
  <w:style w:type="paragraph" w:customStyle="1" w:styleId="CDRPageHeader">
    <w:name w:val="CDRPageHeader"/>
    <w:basedOn w:val="Header"/>
    <w:qFormat/>
    <w:rsid w:val="00982EB4"/>
    <w:pPr>
      <w:jc w:val="both"/>
    </w:pPr>
  </w:style>
  <w:style w:type="numbering" w:customStyle="1" w:styleId="CDRHeadings0">
    <w:name w:val="CDRHeadings"/>
    <w:uiPriority w:val="99"/>
    <w:rsid w:val="007937CA"/>
  </w:style>
  <w:style w:type="paragraph" w:customStyle="1" w:styleId="CDRHeading1">
    <w:name w:val="CDRHeading 1"/>
    <w:next w:val="CDRBodyText"/>
    <w:link w:val="CDRHeading1Char"/>
    <w:qFormat/>
    <w:rsid w:val="00982EB4"/>
    <w:pPr>
      <w:keepNext/>
      <w:pageBreakBefore/>
      <w:numPr>
        <w:numId w:val="12"/>
      </w:numPr>
      <w:spacing w:after="0"/>
    </w:pPr>
    <w:rPr>
      <w:b/>
      <w:sz w:val="40"/>
    </w:rPr>
  </w:style>
  <w:style w:type="paragraph" w:customStyle="1" w:styleId="CDRHeading2">
    <w:name w:val="CDRHeading 2"/>
    <w:basedOn w:val="CDRHeading1"/>
    <w:next w:val="CDRBodyText"/>
    <w:qFormat/>
    <w:rsid w:val="00982EB4"/>
    <w:pPr>
      <w:pageBreakBefore w:val="0"/>
      <w:numPr>
        <w:ilvl w:val="1"/>
      </w:numPr>
      <w:spacing w:before="120"/>
    </w:pPr>
    <w:rPr>
      <w:sz w:val="36"/>
      <w:szCs w:val="32"/>
    </w:rPr>
  </w:style>
  <w:style w:type="paragraph" w:customStyle="1" w:styleId="CDRHeading3">
    <w:name w:val="CDRHeading 3"/>
    <w:basedOn w:val="CDRHeading2"/>
    <w:next w:val="CDRBodyText"/>
    <w:qFormat/>
    <w:rsid w:val="00982EB4"/>
    <w:pPr>
      <w:numPr>
        <w:ilvl w:val="2"/>
      </w:numPr>
    </w:pPr>
    <w:rPr>
      <w:sz w:val="32"/>
    </w:rPr>
  </w:style>
  <w:style w:type="paragraph" w:customStyle="1" w:styleId="CDRHeading4">
    <w:name w:val="CDRHeading 4"/>
    <w:basedOn w:val="CDRHeading3"/>
    <w:next w:val="CDRBodyText"/>
    <w:qFormat/>
    <w:rsid w:val="00982EB4"/>
    <w:pPr>
      <w:numPr>
        <w:ilvl w:val="3"/>
      </w:numPr>
    </w:pPr>
    <w:rPr>
      <w:sz w:val="28"/>
    </w:rPr>
  </w:style>
  <w:style w:type="paragraph" w:customStyle="1" w:styleId="CDRHeading5">
    <w:name w:val="CDRHeading 5"/>
    <w:basedOn w:val="CDRHeading4"/>
    <w:next w:val="CDRBodyText"/>
    <w:qFormat/>
    <w:rsid w:val="00982EB4"/>
    <w:pPr>
      <w:numPr>
        <w:ilvl w:val="4"/>
      </w:numPr>
    </w:pPr>
    <w:rPr>
      <w:sz w:val="24"/>
    </w:rPr>
  </w:style>
  <w:style w:type="paragraph" w:customStyle="1" w:styleId="CDRHeading6">
    <w:name w:val="CDRHeading 6"/>
    <w:basedOn w:val="CDRHeading5"/>
    <w:next w:val="CDRBodyText"/>
    <w:qFormat/>
    <w:rsid w:val="00982EB4"/>
    <w:pPr>
      <w:numPr>
        <w:ilvl w:val="5"/>
      </w:numPr>
    </w:pPr>
  </w:style>
  <w:style w:type="paragraph" w:customStyle="1" w:styleId="CDRHeading7">
    <w:name w:val="CDRHeading 7"/>
    <w:basedOn w:val="CDRHeading6"/>
    <w:next w:val="CDRBodyText"/>
    <w:qFormat/>
    <w:rsid w:val="00982EB4"/>
    <w:pPr>
      <w:numPr>
        <w:ilvl w:val="6"/>
      </w:numPr>
    </w:pPr>
  </w:style>
  <w:style w:type="paragraph" w:customStyle="1" w:styleId="CDRHeading8">
    <w:name w:val="CDRHeading 8"/>
    <w:basedOn w:val="CDRHeading7"/>
    <w:next w:val="CDRBodyText"/>
    <w:qFormat/>
    <w:rsid w:val="00982EB4"/>
    <w:pPr>
      <w:numPr>
        <w:ilvl w:val="7"/>
      </w:numPr>
    </w:pPr>
  </w:style>
  <w:style w:type="paragraph" w:customStyle="1" w:styleId="CDRHeading9">
    <w:name w:val="CDRHeading 9"/>
    <w:basedOn w:val="CDRHeading8"/>
    <w:next w:val="CDRBodyText"/>
    <w:qFormat/>
    <w:rsid w:val="00982EB4"/>
    <w:pPr>
      <w:numPr>
        <w:ilvl w:val="8"/>
      </w:numPr>
    </w:pPr>
  </w:style>
  <w:style w:type="numbering" w:customStyle="1" w:styleId="CDRAppendixHeadings">
    <w:name w:val="CDRAppendixHeadings"/>
    <w:uiPriority w:val="99"/>
    <w:rsid w:val="00982EB4"/>
    <w:pPr>
      <w:numPr>
        <w:numId w:val="16"/>
      </w:numPr>
    </w:pPr>
  </w:style>
  <w:style w:type="paragraph" w:customStyle="1" w:styleId="CDRAppendixHeading">
    <w:name w:val="CDRAppendixHeading"/>
    <w:next w:val="CDRBodyText"/>
    <w:link w:val="CDRAppendixHeadingChar1"/>
    <w:qFormat/>
    <w:rsid w:val="00982EB4"/>
    <w:pPr>
      <w:pageBreakBefore/>
      <w:numPr>
        <w:numId w:val="16"/>
      </w:numPr>
      <w:spacing w:after="240"/>
    </w:pPr>
    <w:rPr>
      <w:b/>
      <w:sz w:val="40"/>
    </w:rPr>
  </w:style>
  <w:style w:type="character" w:customStyle="1" w:styleId="CDRHeading1Char">
    <w:name w:val="CDRHeading 1 Char"/>
    <w:basedOn w:val="DefaultParagraphFont"/>
    <w:link w:val="CDRHeading1"/>
    <w:rsid w:val="00982EB4"/>
    <w:rPr>
      <w:b/>
      <w:sz w:val="40"/>
    </w:rPr>
  </w:style>
  <w:style w:type="character" w:customStyle="1" w:styleId="CDRAppendixHeadingChar1">
    <w:name w:val="CDRAppendixHeading Char1"/>
    <w:basedOn w:val="CDRHeading1Char"/>
    <w:link w:val="CDRAppendixHeading"/>
    <w:rsid w:val="00982EB4"/>
    <w:rPr>
      <w:b/>
      <w:sz w:val="40"/>
    </w:rPr>
  </w:style>
  <w:style w:type="paragraph" w:styleId="TOCHeading">
    <w:name w:val="TOC Heading"/>
    <w:basedOn w:val="Heading1"/>
    <w:next w:val="Normal"/>
    <w:uiPriority w:val="39"/>
    <w:semiHidden/>
    <w:unhideWhenUsed/>
    <w:qFormat/>
    <w:rsid w:val="00982EB4"/>
    <w:pPr>
      <w:keepLines/>
      <w:pageBreakBefore w:val="0"/>
      <w:spacing w:before="480" w:after="0"/>
      <w:outlineLvl w:val="9"/>
    </w:pPr>
    <w:rPr>
      <w:rFonts w:asciiTheme="majorHAnsi" w:eastAsiaTheme="majorEastAsia" w:hAnsiTheme="majorHAnsi" w:cstheme="majorBidi"/>
      <w:bCs/>
      <w:color w:val="365F91" w:themeColor="accent1" w:themeShade="BF"/>
      <w:sz w:val="28"/>
      <w:szCs w:val="28"/>
    </w:rPr>
  </w:style>
  <w:style w:type="paragraph" w:customStyle="1" w:styleId="CDRTableCaption">
    <w:name w:val="CDRTableCaption"/>
    <w:basedOn w:val="CDRTableText"/>
    <w:qFormat/>
    <w:rsid w:val="00982EB4"/>
    <w:pPr>
      <w:widowControl w:val="0"/>
      <w:spacing w:before="240" w:after="240"/>
      <w:ind w:left="1080" w:right="1080"/>
    </w:pPr>
    <w:rPr>
      <w:b/>
    </w:rPr>
  </w:style>
  <w:style w:type="paragraph" w:styleId="ListBullet">
    <w:name w:val="List Bullet"/>
    <w:basedOn w:val="BodyText"/>
    <w:rsid w:val="00982EB4"/>
    <w:pPr>
      <w:contextualSpacing/>
    </w:pPr>
  </w:style>
  <w:style w:type="paragraph" w:customStyle="1" w:styleId="Default">
    <w:name w:val="Default"/>
    <w:rsid w:val="00982EB4"/>
    <w:pPr>
      <w:widowControl w:val="0"/>
      <w:autoSpaceDE w:val="0"/>
      <w:autoSpaceDN w:val="0"/>
      <w:adjustRightInd w:val="0"/>
    </w:pPr>
    <w:rPr>
      <w:rFonts w:ascii="Arial" w:eastAsiaTheme="minorEastAsia" w:hAnsi="Arial" w:cs="Arial"/>
      <w:color w:val="000000"/>
      <w:sz w:val="24"/>
      <w:szCs w:val="24"/>
    </w:rPr>
  </w:style>
  <w:style w:type="paragraph" w:customStyle="1" w:styleId="TOCI">
    <w:name w:val="TOCI"/>
    <w:basedOn w:val="Default"/>
    <w:next w:val="Default"/>
    <w:uiPriority w:val="99"/>
    <w:rsid w:val="00982EB4"/>
    <w:rPr>
      <w:color w:val="auto"/>
    </w:rPr>
  </w:style>
  <w:style w:type="paragraph" w:customStyle="1" w:styleId="Default1">
    <w:name w:val="Default1"/>
    <w:basedOn w:val="Default"/>
    <w:next w:val="Default"/>
    <w:uiPriority w:val="99"/>
    <w:rsid w:val="00982EB4"/>
    <w:rPr>
      <w:color w:val="auto"/>
    </w:rPr>
  </w:style>
  <w:style w:type="paragraph" w:customStyle="1" w:styleId="Version">
    <w:name w:val="Version"/>
    <w:basedOn w:val="Default"/>
    <w:next w:val="Default"/>
    <w:uiPriority w:val="99"/>
    <w:rsid w:val="00982EB4"/>
    <w:rPr>
      <w:color w:val="auto"/>
    </w:rPr>
  </w:style>
  <w:style w:type="paragraph" w:customStyle="1" w:styleId="DocDate">
    <w:name w:val="DocDate"/>
    <w:basedOn w:val="Default"/>
    <w:next w:val="Default"/>
    <w:uiPriority w:val="99"/>
    <w:rsid w:val="00982EB4"/>
    <w:rPr>
      <w:color w:val="auto"/>
    </w:rPr>
  </w:style>
  <w:style w:type="paragraph" w:customStyle="1" w:styleId="Address">
    <w:name w:val="Address"/>
    <w:basedOn w:val="BodyText"/>
    <w:rsid w:val="00982EB4"/>
    <w:pPr>
      <w:widowControl/>
      <w:autoSpaceDE/>
      <w:autoSpaceDN/>
      <w:adjustRightInd/>
      <w:spacing w:after="240" w:line="240" w:lineRule="atLeast"/>
      <w:jc w:val="right"/>
    </w:pPr>
    <w:rPr>
      <w:b/>
      <w:szCs w:val="20"/>
    </w:rPr>
  </w:style>
  <w:style w:type="paragraph" w:customStyle="1" w:styleId="Text">
    <w:name w:val="Text"/>
    <w:basedOn w:val="Normal"/>
    <w:rsid w:val="00982EB4"/>
    <w:pPr>
      <w:spacing w:after="240" w:line="360" w:lineRule="auto"/>
      <w:ind w:firstLine="720"/>
    </w:pPr>
    <w:rPr>
      <w:rFonts w:eastAsia="Times New Roman"/>
      <w:szCs w:val="20"/>
    </w:rPr>
  </w:style>
  <w:style w:type="paragraph" w:customStyle="1" w:styleId="ListAlphabetic">
    <w:name w:val="List Alphabetic"/>
    <w:basedOn w:val="BodyText"/>
    <w:qFormat/>
    <w:rsid w:val="00982EB4"/>
    <w:pPr>
      <w:numPr>
        <w:numId w:val="10"/>
      </w:numPr>
    </w:pPr>
    <w:rPr>
      <w:i/>
    </w:rPr>
  </w:style>
  <w:style w:type="numbering" w:customStyle="1" w:styleId="CDRHeadings">
    <w:name w:val="CDR_Headings"/>
    <w:uiPriority w:val="99"/>
    <w:rsid w:val="007937CA"/>
    <w:pPr>
      <w:numPr>
        <w:numId w:val="11"/>
      </w:numPr>
    </w:pPr>
  </w:style>
  <w:style w:type="numbering" w:customStyle="1" w:styleId="CDRHeadingListStyle">
    <w:name w:val="CDRHeadingListStyle"/>
    <w:uiPriority w:val="99"/>
    <w:rsid w:val="00982EB4"/>
    <w:pPr>
      <w:numPr>
        <w:numId w:val="12"/>
      </w:numPr>
    </w:pPr>
  </w:style>
  <w:style w:type="paragraph" w:customStyle="1" w:styleId="CDRFigureCaption">
    <w:name w:val="CDRFigureCaption"/>
    <w:basedOn w:val="CDRTableCaption"/>
    <w:qFormat/>
    <w:rsid w:val="00982EB4"/>
  </w:style>
  <w:style w:type="paragraph" w:customStyle="1" w:styleId="CDRPageHeaderRevisionNumber">
    <w:name w:val="CDRPageHeaderRevisionNumber"/>
    <w:basedOn w:val="CDRPageHeader"/>
    <w:qFormat/>
    <w:rsid w:val="00982EB4"/>
    <w:pPr>
      <w:jc w:val="right"/>
    </w:pPr>
  </w:style>
  <w:style w:type="paragraph" w:customStyle="1" w:styleId="CDRNumberedList">
    <w:name w:val="CDRNumberedList"/>
    <w:basedOn w:val="CDRBodyText"/>
    <w:link w:val="CDRNumberedListChar"/>
    <w:qFormat/>
    <w:rsid w:val="00982EB4"/>
    <w:pPr>
      <w:numPr>
        <w:ilvl w:val="8"/>
        <w:numId w:val="39"/>
      </w:numPr>
    </w:pPr>
  </w:style>
  <w:style w:type="character" w:customStyle="1" w:styleId="CDRNumberedListChar">
    <w:name w:val="CDRNumberedList Char"/>
    <w:basedOn w:val="CDRAlphaListChar"/>
    <w:link w:val="CDRNumberedList"/>
    <w:rsid w:val="00982EB4"/>
    <w:rPr>
      <w:rFonts w:asciiTheme="majorHAnsi" w:eastAsia="Times New Roman" w:hAnsiTheme="majorHAnsi" w:cs="Arial"/>
      <w:sz w:val="24"/>
      <w:szCs w:val="24"/>
    </w:rPr>
  </w:style>
  <w:style w:type="paragraph" w:customStyle="1" w:styleId="CDRPageFooter">
    <w:name w:val="CDRPageFooter"/>
    <w:link w:val="CDRPageFooterChar"/>
    <w:qFormat/>
    <w:rsid w:val="00982EB4"/>
    <w:pPr>
      <w:spacing w:before="120" w:after="0" w:line="240" w:lineRule="auto"/>
      <w:contextualSpacing/>
      <w:jc w:val="center"/>
    </w:pPr>
    <w:rPr>
      <w:rFonts w:ascii="Arial" w:eastAsia="Times New Roman" w:hAnsi="Arial" w:cs="Arial"/>
      <w:sz w:val="20"/>
      <w:szCs w:val="24"/>
    </w:rPr>
  </w:style>
  <w:style w:type="character" w:customStyle="1" w:styleId="CDRPageNumberChar">
    <w:name w:val="CDRPageNumber Char"/>
    <w:basedOn w:val="FooterChar"/>
    <w:link w:val="CDRPageNumber"/>
    <w:rsid w:val="00982EB4"/>
    <w:rPr>
      <w:rFonts w:ascii="Arial" w:eastAsia="Times New Roman" w:hAnsi="Arial" w:cs="Arial"/>
      <w:sz w:val="20"/>
      <w:szCs w:val="24"/>
    </w:rPr>
  </w:style>
  <w:style w:type="character" w:customStyle="1" w:styleId="CDRPageFooterChar">
    <w:name w:val="CDRPageFooter Char"/>
    <w:basedOn w:val="CDRPageNumberChar"/>
    <w:link w:val="CDRPageFooter"/>
    <w:rsid w:val="00982EB4"/>
    <w:rPr>
      <w:rFonts w:ascii="Arial" w:eastAsia="Times New Roman" w:hAnsi="Arial" w:cs="Arial"/>
      <w:sz w:val="20"/>
      <w:szCs w:val="24"/>
    </w:rPr>
  </w:style>
  <w:style w:type="paragraph" w:customStyle="1" w:styleId="CDRPrinciple">
    <w:name w:val="CDRPrinciple"/>
    <w:basedOn w:val="CDRBodyText"/>
    <w:qFormat/>
    <w:rsid w:val="00982EB4"/>
    <w:pPr>
      <w:keepNext/>
      <w:numPr>
        <w:numId w:val="26"/>
      </w:numPr>
    </w:pPr>
    <w:rPr>
      <w:b/>
    </w:rPr>
  </w:style>
  <w:style w:type="paragraph" w:customStyle="1" w:styleId="CDRBodyTextIndent">
    <w:name w:val="CDRBodyTextIndent"/>
    <w:basedOn w:val="CDRBodyText"/>
    <w:link w:val="CDRBodyTextIndentChar"/>
    <w:qFormat/>
    <w:rsid w:val="00982EB4"/>
    <w:pPr>
      <w:ind w:firstLine="1080"/>
    </w:pPr>
  </w:style>
  <w:style w:type="character" w:customStyle="1" w:styleId="CDRBodyTextIndentChar">
    <w:name w:val="CDRBodyTextIndent Char"/>
    <w:basedOn w:val="CDRBodyTextChar"/>
    <w:link w:val="CDRBodyTextIndent"/>
    <w:rsid w:val="00982EB4"/>
    <w:rPr>
      <w:rFonts w:asciiTheme="majorHAnsi" w:eastAsia="Times New Roman" w:hAnsiTheme="majorHAnsi" w:cs="Arial"/>
      <w:sz w:val="24"/>
      <w:szCs w:val="24"/>
    </w:rPr>
  </w:style>
  <w:style w:type="numbering" w:customStyle="1" w:styleId="CDRBullets">
    <w:name w:val="CDRBullets"/>
    <w:uiPriority w:val="99"/>
    <w:rsid w:val="00982EB4"/>
    <w:pPr>
      <w:numPr>
        <w:numId w:val="37"/>
      </w:numPr>
    </w:pPr>
  </w:style>
  <w:style w:type="paragraph" w:customStyle="1" w:styleId="CDRBullet2">
    <w:name w:val="CDRBullet2"/>
    <w:basedOn w:val="CDRBodyText"/>
    <w:rsid w:val="00982EB4"/>
    <w:pPr>
      <w:numPr>
        <w:ilvl w:val="1"/>
        <w:numId w:val="37"/>
      </w:numPr>
    </w:pPr>
  </w:style>
  <w:style w:type="character" w:styleId="PageNumber">
    <w:name w:val="page number"/>
    <w:basedOn w:val="DefaultParagraphFont"/>
    <w:uiPriority w:val="99"/>
    <w:semiHidden/>
    <w:unhideWhenUsed/>
    <w:rsid w:val="00982E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295879">
      <w:bodyDiv w:val="1"/>
      <w:marLeft w:val="0"/>
      <w:marRight w:val="0"/>
      <w:marTop w:val="0"/>
      <w:marBottom w:val="0"/>
      <w:divBdr>
        <w:top w:val="none" w:sz="0" w:space="0" w:color="auto"/>
        <w:left w:val="none" w:sz="0" w:space="0" w:color="auto"/>
        <w:bottom w:val="none" w:sz="0" w:space="0" w:color="auto"/>
        <w:right w:val="none" w:sz="0" w:space="0" w:color="auto"/>
      </w:divBdr>
    </w:div>
    <w:div w:id="1065033667">
      <w:bodyDiv w:val="1"/>
      <w:marLeft w:val="0"/>
      <w:marRight w:val="0"/>
      <w:marTop w:val="0"/>
      <w:marBottom w:val="0"/>
      <w:divBdr>
        <w:top w:val="none" w:sz="0" w:space="0" w:color="auto"/>
        <w:left w:val="none" w:sz="0" w:space="0" w:color="auto"/>
        <w:bottom w:val="none" w:sz="0" w:space="0" w:color="auto"/>
        <w:right w:val="none" w:sz="0" w:space="0" w:color="auto"/>
      </w:divBdr>
    </w:div>
    <w:div w:id="1769885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yperlink" Target="http://scitools.com/" TargetMode="External"/><Relationship Id="rId26"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image" Target="media/image7.jpg"/><Relationship Id="rId34" Type="http://schemas.openxmlformats.org/officeDocument/2006/relationships/header" Target="header5.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4.jpg"/><Relationship Id="rId25" Type="http://schemas.openxmlformats.org/officeDocument/2006/relationships/hyperlink" Target="http://en.wikipedia.org/wiki/Entity%E2%80%93relationship_model" TargetMode="External"/><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jpg"/><Relationship Id="rId29"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www.class.ncdc.noaa.gov/saa/products/welcome" TargetMode="External"/><Relationship Id="rId32" Type="http://schemas.openxmlformats.org/officeDocument/2006/relationships/footer" Target="footer3.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image" Target="media/image9.jpg"/><Relationship Id="rId28" Type="http://schemas.openxmlformats.org/officeDocument/2006/relationships/image" Target="media/image12.jpg"/><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5.jpg"/><Relationship Id="rId31"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projects.osd.noaa.gov/spsrb/doc/System_Maintenance_Manual_Template_2.3.docx" TargetMode="External"/><Relationship Id="rId22" Type="http://schemas.openxmlformats.org/officeDocument/2006/relationships/image" Target="media/image8.jpg"/><Relationship Id="rId27" Type="http://schemas.openxmlformats.org/officeDocument/2006/relationships/image" Target="media/image11.jpg"/><Relationship Id="rId30" Type="http://schemas.openxmlformats.org/officeDocument/2006/relationships/header" Target="header3.xml"/><Relationship Id="rId35" Type="http://schemas.openxmlformats.org/officeDocument/2006/relationships/footer" Target="foot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L:\CURRENT%20LIBRARY\CDRP-TMP-0005%20(CDR%20Program%20Master%20Template)\CDRP-TMP-0005%20Rev%202%20-%20CDR%20Program%20Master%20Template%20(DSR-52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452EA9-0E63-4872-AB56-7AF8A8BD51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CDRP-TMP-0005 Rev 2 - CDR Program Master Template (DSR-521).dotx</Template>
  <TotalTime>5</TotalTime>
  <Pages>45</Pages>
  <Words>8131</Words>
  <Characters>46350</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CDR Program Master Template</vt:lpstr>
    </vt:vector>
  </TitlesOfParts>
  <Company>Global Science and Technology, Inc</Company>
  <LinksUpToDate>false</LinksUpToDate>
  <CharactersWithSpaces>54373</CharactersWithSpaces>
  <SharedDoc>false</SharedDoc>
  <HLinks>
    <vt:vector size="84" baseType="variant">
      <vt:variant>
        <vt:i4>6422626</vt:i4>
      </vt:variant>
      <vt:variant>
        <vt:i4>81</vt:i4>
      </vt:variant>
      <vt:variant>
        <vt:i4>0</vt:i4>
      </vt:variant>
      <vt:variant>
        <vt:i4>5</vt:i4>
      </vt:variant>
      <vt:variant>
        <vt:lpwstr>http://www.ncdc.noaa.gov/sds/sds-documents.html</vt:lpwstr>
      </vt:variant>
      <vt:variant>
        <vt:lpwstr/>
      </vt:variant>
      <vt:variant>
        <vt:i4>1703989</vt:i4>
      </vt:variant>
      <vt:variant>
        <vt:i4>74</vt:i4>
      </vt:variant>
      <vt:variant>
        <vt:i4>0</vt:i4>
      </vt:variant>
      <vt:variant>
        <vt:i4>5</vt:i4>
      </vt:variant>
      <vt:variant>
        <vt:lpwstr/>
      </vt:variant>
      <vt:variant>
        <vt:lpwstr>_Toc283210572</vt:lpwstr>
      </vt:variant>
      <vt:variant>
        <vt:i4>1703984</vt:i4>
      </vt:variant>
      <vt:variant>
        <vt:i4>65</vt:i4>
      </vt:variant>
      <vt:variant>
        <vt:i4>0</vt:i4>
      </vt:variant>
      <vt:variant>
        <vt:i4>5</vt:i4>
      </vt:variant>
      <vt:variant>
        <vt:lpwstr/>
      </vt:variant>
      <vt:variant>
        <vt:lpwstr>_Toc283211068</vt:lpwstr>
      </vt:variant>
      <vt:variant>
        <vt:i4>1572912</vt:i4>
      </vt:variant>
      <vt:variant>
        <vt:i4>56</vt:i4>
      </vt:variant>
      <vt:variant>
        <vt:i4>0</vt:i4>
      </vt:variant>
      <vt:variant>
        <vt:i4>5</vt:i4>
      </vt:variant>
      <vt:variant>
        <vt:lpwstr/>
      </vt:variant>
      <vt:variant>
        <vt:lpwstr>_Toc283211047</vt:lpwstr>
      </vt:variant>
      <vt:variant>
        <vt:i4>1572912</vt:i4>
      </vt:variant>
      <vt:variant>
        <vt:i4>50</vt:i4>
      </vt:variant>
      <vt:variant>
        <vt:i4>0</vt:i4>
      </vt:variant>
      <vt:variant>
        <vt:i4>5</vt:i4>
      </vt:variant>
      <vt:variant>
        <vt:lpwstr/>
      </vt:variant>
      <vt:variant>
        <vt:lpwstr>_Toc283211046</vt:lpwstr>
      </vt:variant>
      <vt:variant>
        <vt:i4>1572912</vt:i4>
      </vt:variant>
      <vt:variant>
        <vt:i4>44</vt:i4>
      </vt:variant>
      <vt:variant>
        <vt:i4>0</vt:i4>
      </vt:variant>
      <vt:variant>
        <vt:i4>5</vt:i4>
      </vt:variant>
      <vt:variant>
        <vt:lpwstr/>
      </vt:variant>
      <vt:variant>
        <vt:lpwstr>_Toc283211045</vt:lpwstr>
      </vt:variant>
      <vt:variant>
        <vt:i4>1572912</vt:i4>
      </vt:variant>
      <vt:variant>
        <vt:i4>38</vt:i4>
      </vt:variant>
      <vt:variant>
        <vt:i4>0</vt:i4>
      </vt:variant>
      <vt:variant>
        <vt:i4>5</vt:i4>
      </vt:variant>
      <vt:variant>
        <vt:lpwstr/>
      </vt:variant>
      <vt:variant>
        <vt:lpwstr>_Toc283211044</vt:lpwstr>
      </vt:variant>
      <vt:variant>
        <vt:i4>1572912</vt:i4>
      </vt:variant>
      <vt:variant>
        <vt:i4>32</vt:i4>
      </vt:variant>
      <vt:variant>
        <vt:i4>0</vt:i4>
      </vt:variant>
      <vt:variant>
        <vt:i4>5</vt:i4>
      </vt:variant>
      <vt:variant>
        <vt:lpwstr/>
      </vt:variant>
      <vt:variant>
        <vt:lpwstr>_Toc283211043</vt:lpwstr>
      </vt:variant>
      <vt:variant>
        <vt:i4>1572912</vt:i4>
      </vt:variant>
      <vt:variant>
        <vt:i4>26</vt:i4>
      </vt:variant>
      <vt:variant>
        <vt:i4>0</vt:i4>
      </vt:variant>
      <vt:variant>
        <vt:i4>5</vt:i4>
      </vt:variant>
      <vt:variant>
        <vt:lpwstr/>
      </vt:variant>
      <vt:variant>
        <vt:lpwstr>_Toc283211042</vt:lpwstr>
      </vt:variant>
      <vt:variant>
        <vt:i4>1572912</vt:i4>
      </vt:variant>
      <vt:variant>
        <vt:i4>20</vt:i4>
      </vt:variant>
      <vt:variant>
        <vt:i4>0</vt:i4>
      </vt:variant>
      <vt:variant>
        <vt:i4>5</vt:i4>
      </vt:variant>
      <vt:variant>
        <vt:lpwstr/>
      </vt:variant>
      <vt:variant>
        <vt:lpwstr>_Toc283211041</vt:lpwstr>
      </vt:variant>
      <vt:variant>
        <vt:i4>1572912</vt:i4>
      </vt:variant>
      <vt:variant>
        <vt:i4>14</vt:i4>
      </vt:variant>
      <vt:variant>
        <vt:i4>0</vt:i4>
      </vt:variant>
      <vt:variant>
        <vt:i4>5</vt:i4>
      </vt:variant>
      <vt:variant>
        <vt:lpwstr/>
      </vt:variant>
      <vt:variant>
        <vt:lpwstr>_Toc283211040</vt:lpwstr>
      </vt:variant>
      <vt:variant>
        <vt:i4>2031664</vt:i4>
      </vt:variant>
      <vt:variant>
        <vt:i4>8</vt:i4>
      </vt:variant>
      <vt:variant>
        <vt:i4>0</vt:i4>
      </vt:variant>
      <vt:variant>
        <vt:i4>5</vt:i4>
      </vt:variant>
      <vt:variant>
        <vt:lpwstr/>
      </vt:variant>
      <vt:variant>
        <vt:lpwstr>_Toc283211039</vt:lpwstr>
      </vt:variant>
      <vt:variant>
        <vt:i4>2556004</vt:i4>
      </vt:variant>
      <vt:variant>
        <vt:i4>3</vt:i4>
      </vt:variant>
      <vt:variant>
        <vt:i4>0</vt:i4>
      </vt:variant>
      <vt:variant>
        <vt:i4>5</vt:i4>
      </vt:variant>
      <vt:variant>
        <vt:lpwstr>http://www.shaunakelly.com/</vt:lpwstr>
      </vt:variant>
      <vt:variant>
        <vt:lpwstr/>
      </vt:variant>
      <vt:variant>
        <vt:i4>3473426</vt:i4>
      </vt:variant>
      <vt:variant>
        <vt:i4>0</vt:i4>
      </vt:variant>
      <vt:variant>
        <vt:i4>0</vt:i4>
      </vt:variant>
      <vt:variant>
        <vt:i4>5</vt:i4>
      </vt:variant>
      <vt:variant>
        <vt:lpwstr>http://www.star.nesdis.noaa.gov/star/documents/PAL/Version3/DocumentGuidelines/STAR_DG-01.1.0_ATBD_v3r0.pdf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CDR Program Master Template</dc:title>
  <dc:creator>Brian Newport</dc:creator>
  <dc:description>This template underlies all CDR Program Engineering and Management Documents.</dc:description>
  <cp:lastModifiedBy>Brian Newport</cp:lastModifiedBy>
  <cp:revision>7</cp:revision>
  <cp:lastPrinted>2011-10-18T15:42:00Z</cp:lastPrinted>
  <dcterms:created xsi:type="dcterms:W3CDTF">2014-02-25T15:31:00Z</dcterms:created>
  <dcterms:modified xsi:type="dcterms:W3CDTF">2014-03-13T19:42:00Z</dcterms:modified>
</cp:coreProperties>
</file>